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0FD9" w14:textId="29DBA158" w:rsidR="00A75725" w:rsidRPr="0071723F" w:rsidRDefault="00683F7E" w:rsidP="00683F7E">
      <w:pPr>
        <w:jc w:val="center"/>
        <w:rPr>
          <w:rFonts w:ascii="Verdana" w:hAnsi="Verdana"/>
          <w:b/>
        </w:rPr>
      </w:pPr>
      <w:r>
        <w:rPr>
          <w:noProof/>
        </w:rPr>
        <w:drawing>
          <wp:inline distT="0" distB="0" distL="0" distR="0" wp14:anchorId="7E92C572" wp14:editId="7315E413">
            <wp:extent cx="2803525" cy="7588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LogoSign_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3525" cy="758825"/>
                    </a:xfrm>
                    <a:prstGeom prst="rect">
                      <a:avLst/>
                    </a:prstGeom>
                    <a:noFill/>
                    <a:ln>
                      <a:noFill/>
                    </a:ln>
                  </pic:spPr>
                </pic:pic>
              </a:graphicData>
            </a:graphic>
          </wp:inline>
        </w:drawing>
      </w:r>
    </w:p>
    <w:p w14:paraId="1D7DBC52" w14:textId="77777777" w:rsidR="00A75725" w:rsidRPr="0071723F" w:rsidRDefault="00A75725" w:rsidP="00C3051C">
      <w:pPr>
        <w:rPr>
          <w:rFonts w:ascii="Verdana" w:hAnsi="Verdana"/>
          <w:b/>
        </w:rPr>
      </w:pPr>
    </w:p>
    <w:p w14:paraId="7BAE4A03" w14:textId="77777777" w:rsidR="00A75725" w:rsidRPr="0071723F" w:rsidRDefault="00A75725" w:rsidP="00C46EA5">
      <w:pPr>
        <w:jc w:val="center"/>
        <w:rPr>
          <w:rFonts w:ascii="Verdana" w:hAnsi="Verdana"/>
          <w:b/>
        </w:rPr>
      </w:pPr>
    </w:p>
    <w:p w14:paraId="720290AA" w14:textId="178DB49E" w:rsidR="00327361" w:rsidRDefault="00327361" w:rsidP="00327361">
      <w:pPr>
        <w:jc w:val="center"/>
        <w:rPr>
          <w:rFonts w:ascii="Verdana" w:hAnsi="Verdana" w:cs="Arial"/>
          <w:b/>
          <w:bCs/>
        </w:rPr>
      </w:pPr>
    </w:p>
    <w:p w14:paraId="1CCFFBFB" w14:textId="77777777" w:rsidR="00327361" w:rsidRPr="00B06A61" w:rsidRDefault="00327361" w:rsidP="00327361">
      <w:pPr>
        <w:jc w:val="center"/>
        <w:rPr>
          <w:rFonts w:ascii="Verdana" w:hAnsi="Verdana" w:cs="Arial"/>
          <w:b/>
          <w:bCs/>
        </w:rPr>
      </w:pPr>
      <w:r>
        <w:rPr>
          <w:rFonts w:ascii="Verdana" w:hAnsi="Verdana" w:cs="Arial"/>
          <w:b/>
          <w:bCs/>
        </w:rPr>
        <w:t>NATURE DU MARCHE ACCORD CADRE DE SERVICES</w:t>
      </w:r>
    </w:p>
    <w:p w14:paraId="685A4614" w14:textId="3256DA9B" w:rsidR="004A4E76" w:rsidRPr="00B06A61" w:rsidRDefault="004A4E76" w:rsidP="004A4E76">
      <w:pPr>
        <w:jc w:val="center"/>
        <w:rPr>
          <w:rFonts w:ascii="Verdana" w:hAnsi="Verdana" w:cs="Arial"/>
          <w:b/>
          <w:bCs/>
        </w:rPr>
      </w:pPr>
    </w:p>
    <w:p w14:paraId="6A3F6A2B" w14:textId="77777777" w:rsidR="00C3051C" w:rsidRPr="00513EA7" w:rsidRDefault="00C3051C" w:rsidP="00C3051C">
      <w:pPr>
        <w:tabs>
          <w:tab w:val="center" w:pos="4790"/>
          <w:tab w:val="left" w:pos="8395"/>
        </w:tabs>
        <w:jc w:val="center"/>
        <w:rPr>
          <w:rFonts w:ascii="Verdana" w:hAnsi="Verdana" w:cs="Arial"/>
          <w:b/>
          <w:bCs/>
          <w:sz w:val="18"/>
          <w:szCs w:val="18"/>
        </w:rPr>
      </w:pPr>
    </w:p>
    <w:p w14:paraId="1DD8EBF5" w14:textId="77777777" w:rsidR="00C3051C" w:rsidRPr="00513EA7" w:rsidRDefault="00C3051C" w:rsidP="00C3051C">
      <w:pPr>
        <w:pStyle w:val="Pieddepage"/>
        <w:tabs>
          <w:tab w:val="left" w:pos="708"/>
        </w:tabs>
        <w:jc w:val="center"/>
      </w:pPr>
      <w:r w:rsidRPr="00513EA7">
        <w:rPr>
          <w:rFonts w:ascii="Verdana" w:hAnsi="Verdana" w:cs="Arial"/>
          <w:b/>
          <w:sz w:val="18"/>
          <w:szCs w:val="18"/>
        </w:rPr>
        <w:t>Procédure : Appel d’offres ouvert</w:t>
      </w:r>
    </w:p>
    <w:p w14:paraId="25E0E4E8" w14:textId="77777777" w:rsidR="00A75725" w:rsidRPr="0071723F" w:rsidRDefault="00A75725" w:rsidP="00C46EA5">
      <w:pPr>
        <w:tabs>
          <w:tab w:val="center" w:pos="4300"/>
        </w:tabs>
        <w:jc w:val="center"/>
        <w:rPr>
          <w:rFonts w:ascii="Verdana" w:hAnsi="Verdana"/>
        </w:rPr>
      </w:pPr>
    </w:p>
    <w:p w14:paraId="3FBA5606" w14:textId="77777777" w:rsidR="00A75725" w:rsidRPr="0071723F" w:rsidRDefault="00A75725" w:rsidP="00C46EA5">
      <w:pPr>
        <w:jc w:val="center"/>
        <w:rPr>
          <w:rFonts w:ascii="Verdana" w:hAnsi="Verdana"/>
        </w:rPr>
      </w:pPr>
    </w:p>
    <w:p w14:paraId="6A82F16E" w14:textId="77777777" w:rsidR="00A75725" w:rsidRPr="0071723F" w:rsidRDefault="00A75725" w:rsidP="00C46EA5">
      <w:pPr>
        <w:jc w:val="center"/>
        <w:rPr>
          <w:rFonts w:ascii="Verdana" w:hAnsi="Verdana"/>
          <w:b/>
          <w:u w:val="single"/>
        </w:rPr>
      </w:pPr>
      <w:r w:rsidRPr="0071723F">
        <w:rPr>
          <w:rFonts w:ascii="Verdana" w:hAnsi="Verdana"/>
          <w:b/>
          <w:u w:val="single"/>
        </w:rPr>
        <w:t>Objet du marché :</w:t>
      </w:r>
    </w:p>
    <w:p w14:paraId="3C74ED37" w14:textId="77777777" w:rsidR="00A75725" w:rsidRPr="0071723F" w:rsidRDefault="00A75725" w:rsidP="00C46EA5">
      <w:pPr>
        <w:pStyle w:val="Pieddepage"/>
        <w:tabs>
          <w:tab w:val="left" w:pos="708"/>
        </w:tabs>
        <w:jc w:val="center"/>
        <w:rPr>
          <w:rFonts w:ascii="Verdana" w:hAnsi="Verdana"/>
        </w:rPr>
      </w:pPr>
    </w:p>
    <w:tbl>
      <w:tblPr>
        <w:tblW w:w="0" w:type="auto"/>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A75725" w:rsidRPr="0071723F" w14:paraId="1476E35B" w14:textId="77777777" w:rsidTr="00E57191">
        <w:trPr>
          <w:cantSplit/>
        </w:trPr>
        <w:tc>
          <w:tcPr>
            <w:tcW w:w="9356" w:type="dxa"/>
            <w:shd w:val="clear" w:color="auto" w:fill="DDDDDD"/>
            <w:vAlign w:val="center"/>
          </w:tcPr>
          <w:p w14:paraId="6CBD322A" w14:textId="77777777" w:rsidR="00A75725" w:rsidRPr="0071723F" w:rsidRDefault="00A75725" w:rsidP="00C46EA5">
            <w:pPr>
              <w:jc w:val="center"/>
              <w:rPr>
                <w:rFonts w:ascii="Verdana" w:hAnsi="Verdana"/>
                <w:b/>
              </w:rPr>
            </w:pPr>
          </w:p>
          <w:p w14:paraId="313A77A2" w14:textId="01742409" w:rsidR="00A75725" w:rsidRPr="0071723F" w:rsidRDefault="00D0744F" w:rsidP="00C46EA5">
            <w:pPr>
              <w:jc w:val="center"/>
              <w:rPr>
                <w:rFonts w:ascii="Verdana" w:hAnsi="Verdana"/>
                <w:b/>
              </w:rPr>
            </w:pPr>
            <w:r w:rsidRPr="0071723F">
              <w:rPr>
                <w:rFonts w:ascii="Verdana" w:hAnsi="Verdana"/>
                <w:b/>
              </w:rPr>
              <w:t>PRESTATION</w:t>
            </w:r>
            <w:r w:rsidR="00EC3F35">
              <w:rPr>
                <w:rFonts w:ascii="Verdana" w:hAnsi="Verdana"/>
                <w:b/>
              </w:rPr>
              <w:t>S</w:t>
            </w:r>
            <w:r w:rsidRPr="0071723F">
              <w:rPr>
                <w:rFonts w:ascii="Verdana" w:hAnsi="Verdana"/>
                <w:b/>
              </w:rPr>
              <w:t xml:space="preserve"> D’EXPLOITATION</w:t>
            </w:r>
            <w:r w:rsidR="00C3717D" w:rsidRPr="0071723F">
              <w:rPr>
                <w:rFonts w:ascii="Verdana" w:hAnsi="Verdana"/>
                <w:b/>
              </w:rPr>
              <w:t xml:space="preserve"> ET </w:t>
            </w:r>
            <w:r w:rsidR="00A75725" w:rsidRPr="0071723F">
              <w:rPr>
                <w:rFonts w:ascii="Verdana" w:hAnsi="Verdana"/>
                <w:b/>
              </w:rPr>
              <w:t xml:space="preserve">MAINTENANCE </w:t>
            </w:r>
            <w:r w:rsidR="003C0052">
              <w:rPr>
                <w:rFonts w:ascii="Verdana" w:hAnsi="Verdana"/>
                <w:b/>
              </w:rPr>
              <w:t xml:space="preserve">PREVENTIVE ET CURATIVE, TRAVAUX </w:t>
            </w:r>
            <w:r w:rsidR="009D2361">
              <w:rPr>
                <w:rFonts w:ascii="Verdana" w:hAnsi="Verdana"/>
                <w:b/>
              </w:rPr>
              <w:t>ASSOCIES</w:t>
            </w:r>
            <w:r w:rsidR="003C0052">
              <w:rPr>
                <w:rFonts w:ascii="Verdana" w:hAnsi="Verdana"/>
                <w:b/>
              </w:rPr>
              <w:t xml:space="preserve">, </w:t>
            </w:r>
            <w:r w:rsidR="00A75725" w:rsidRPr="0071723F">
              <w:rPr>
                <w:rFonts w:ascii="Verdana" w:hAnsi="Verdana"/>
                <w:b/>
              </w:rPr>
              <w:t xml:space="preserve">DES INSTALLATIONS DE CHAUFFAGE, VENTILATION ET CLIMATISATION </w:t>
            </w:r>
            <w:r w:rsidR="002560EB">
              <w:rPr>
                <w:rFonts w:ascii="Verdana" w:hAnsi="Verdana"/>
                <w:b/>
              </w:rPr>
              <w:t xml:space="preserve">et ECS </w:t>
            </w:r>
            <w:r w:rsidR="00C3717D" w:rsidRPr="0071723F">
              <w:rPr>
                <w:rFonts w:ascii="Verdana" w:hAnsi="Verdana"/>
                <w:b/>
              </w:rPr>
              <w:t xml:space="preserve">DE </w:t>
            </w:r>
            <w:r w:rsidR="00A75725" w:rsidRPr="0071723F">
              <w:rPr>
                <w:rFonts w:ascii="Verdana" w:hAnsi="Verdana"/>
                <w:b/>
              </w:rPr>
              <w:t>L’UNIVERSITE D’AIX MARSEILLE</w:t>
            </w:r>
            <w:r w:rsidR="00D43EFE">
              <w:rPr>
                <w:rFonts w:ascii="Verdana" w:hAnsi="Verdana"/>
                <w:b/>
              </w:rPr>
              <w:t xml:space="preserve"> </w:t>
            </w:r>
            <w:r w:rsidR="00AD79F6">
              <w:rPr>
                <w:rFonts w:ascii="Verdana" w:hAnsi="Verdana"/>
                <w:b/>
              </w:rPr>
              <w:t>CAMPUS SANTE</w:t>
            </w:r>
          </w:p>
          <w:p w14:paraId="2B0C5DCA" w14:textId="77777777" w:rsidR="00A75725" w:rsidRPr="0071723F" w:rsidRDefault="00A75725" w:rsidP="00C46EA5">
            <w:pPr>
              <w:jc w:val="center"/>
              <w:rPr>
                <w:rFonts w:ascii="Verdana" w:hAnsi="Verdana"/>
                <w:b/>
                <w:smallCaps/>
              </w:rPr>
            </w:pPr>
          </w:p>
        </w:tc>
      </w:tr>
    </w:tbl>
    <w:p w14:paraId="2FFCCCC9" w14:textId="77777777" w:rsidR="00A75725" w:rsidRPr="0071723F" w:rsidRDefault="00A75725" w:rsidP="00C46EA5">
      <w:pPr>
        <w:jc w:val="center"/>
        <w:rPr>
          <w:rFonts w:ascii="Verdana" w:hAnsi="Verdana"/>
          <w:b/>
        </w:rPr>
      </w:pPr>
    </w:p>
    <w:p w14:paraId="104913BD" w14:textId="77777777" w:rsidR="00A75725" w:rsidRPr="0071723F" w:rsidRDefault="00A75725" w:rsidP="00C46EA5">
      <w:pPr>
        <w:jc w:val="center"/>
        <w:rPr>
          <w:rFonts w:ascii="Verdana" w:hAnsi="Verdana"/>
          <w:b/>
          <w:u w:val="single"/>
        </w:rPr>
      </w:pPr>
    </w:p>
    <w:p w14:paraId="5E86EF88" w14:textId="77777777" w:rsidR="00A75725" w:rsidRPr="0071723F" w:rsidRDefault="00A75725" w:rsidP="00C46EA5">
      <w:pPr>
        <w:jc w:val="center"/>
        <w:rPr>
          <w:rFonts w:ascii="Verdana" w:hAnsi="Verdana"/>
        </w:rPr>
      </w:pPr>
      <w:r w:rsidRPr="0071723F">
        <w:rPr>
          <w:rFonts w:ascii="Verdana" w:hAnsi="Verdana"/>
          <w:b/>
          <w:u w:val="single"/>
        </w:rPr>
        <w:t>Pouvoir Adjudicateur</w:t>
      </w:r>
    </w:p>
    <w:p w14:paraId="79A0253F" w14:textId="77777777" w:rsidR="00A75725" w:rsidRPr="0071723F" w:rsidRDefault="00A75725" w:rsidP="00C46EA5">
      <w:pPr>
        <w:jc w:val="center"/>
        <w:rPr>
          <w:rFonts w:ascii="Verdana" w:hAnsi="Verdana"/>
        </w:rPr>
      </w:pPr>
      <w:r w:rsidRPr="0071723F">
        <w:rPr>
          <w:rFonts w:ascii="Verdana" w:hAnsi="Verdana"/>
        </w:rPr>
        <w:t>Université Aix-Marseille</w:t>
      </w:r>
    </w:p>
    <w:p w14:paraId="0FC1D0DC" w14:textId="77777777" w:rsidR="00A75725" w:rsidRPr="0071723F" w:rsidRDefault="00A75725" w:rsidP="00C46EA5">
      <w:pPr>
        <w:jc w:val="center"/>
        <w:rPr>
          <w:rFonts w:ascii="Verdana" w:hAnsi="Verdana"/>
        </w:rPr>
      </w:pPr>
      <w:r w:rsidRPr="0071723F">
        <w:rPr>
          <w:rFonts w:ascii="Verdana" w:hAnsi="Verdana"/>
        </w:rPr>
        <w:t xml:space="preserve">58, boulevard Charles </w:t>
      </w:r>
      <w:proofErr w:type="spellStart"/>
      <w:r w:rsidRPr="0071723F">
        <w:rPr>
          <w:rFonts w:ascii="Verdana" w:hAnsi="Verdana"/>
        </w:rPr>
        <w:t>Livon</w:t>
      </w:r>
      <w:proofErr w:type="spellEnd"/>
      <w:r w:rsidRPr="0071723F">
        <w:rPr>
          <w:rFonts w:ascii="Verdana" w:hAnsi="Verdana"/>
        </w:rPr>
        <w:t xml:space="preserve"> 13284 MARSEILLE CEDEX 07</w:t>
      </w:r>
    </w:p>
    <w:p w14:paraId="19763BDA" w14:textId="77777777" w:rsidR="00A75725" w:rsidRPr="0071723F" w:rsidRDefault="00A75725" w:rsidP="00C46EA5">
      <w:pPr>
        <w:jc w:val="center"/>
        <w:rPr>
          <w:rFonts w:ascii="Verdana" w:hAnsi="Verdana"/>
        </w:rPr>
      </w:pPr>
    </w:p>
    <w:p w14:paraId="67E2C8F3" w14:textId="77777777" w:rsidR="00A75725" w:rsidRPr="0071723F" w:rsidRDefault="00A75725" w:rsidP="00C46EA5">
      <w:pPr>
        <w:jc w:val="center"/>
        <w:rPr>
          <w:rFonts w:ascii="Verdana" w:hAnsi="Verdana"/>
          <w:b/>
        </w:rPr>
      </w:pPr>
      <w:r w:rsidRPr="0071723F">
        <w:rPr>
          <w:rFonts w:ascii="Verdana" w:hAnsi="Verdana"/>
          <w:b/>
          <w:u w:val="single"/>
        </w:rPr>
        <w:t>Représentant Légal du Pouvoir Adjudicateur</w:t>
      </w:r>
    </w:p>
    <w:p w14:paraId="0243F94F" w14:textId="77777777" w:rsidR="00A75725" w:rsidRPr="0071723F" w:rsidRDefault="00A75725" w:rsidP="00C46EA5">
      <w:pPr>
        <w:jc w:val="center"/>
        <w:rPr>
          <w:rFonts w:ascii="Verdana" w:hAnsi="Verdana"/>
        </w:rPr>
      </w:pPr>
      <w:r w:rsidRPr="0071723F">
        <w:rPr>
          <w:rFonts w:ascii="Verdana" w:hAnsi="Verdana"/>
        </w:rPr>
        <w:t>Le Président de l’Université Aix Marseille</w:t>
      </w:r>
    </w:p>
    <w:p w14:paraId="04BFF5D0" w14:textId="77777777" w:rsidR="00A75725" w:rsidRPr="0071723F" w:rsidRDefault="00A75725" w:rsidP="00C46EA5">
      <w:pPr>
        <w:ind w:left="20" w:hanging="20"/>
        <w:jc w:val="center"/>
        <w:rPr>
          <w:rFonts w:ascii="Verdana" w:hAnsi="Verdana"/>
          <w:b/>
        </w:rPr>
      </w:pPr>
    </w:p>
    <w:p w14:paraId="5345E330" w14:textId="77777777" w:rsidR="00A75725" w:rsidRPr="0071723F" w:rsidRDefault="00A75725" w:rsidP="00C46EA5">
      <w:pPr>
        <w:spacing w:line="120" w:lineRule="atLeast"/>
        <w:jc w:val="center"/>
        <w:rPr>
          <w:rFonts w:ascii="Verdana" w:hAnsi="Verdana"/>
          <w:b/>
          <w:u w:val="single"/>
        </w:rPr>
      </w:pPr>
      <w:r w:rsidRPr="0071723F">
        <w:rPr>
          <w:rFonts w:ascii="Verdana" w:hAnsi="Verdana"/>
          <w:b/>
          <w:u w:val="single"/>
        </w:rPr>
        <w:t>Comptable assignataire des paiements :</w:t>
      </w:r>
    </w:p>
    <w:p w14:paraId="3B2982DF" w14:textId="77777777" w:rsidR="00A75725" w:rsidRPr="0071723F" w:rsidRDefault="00A75725" w:rsidP="00C46EA5">
      <w:pPr>
        <w:spacing w:line="120" w:lineRule="atLeast"/>
        <w:jc w:val="center"/>
        <w:rPr>
          <w:rFonts w:ascii="Verdana" w:hAnsi="Verdana"/>
        </w:rPr>
      </w:pPr>
      <w:r w:rsidRPr="0071723F">
        <w:rPr>
          <w:rFonts w:ascii="Verdana" w:hAnsi="Verdana"/>
        </w:rPr>
        <w:t>M</w:t>
      </w:r>
      <w:r w:rsidR="00C3051C">
        <w:rPr>
          <w:rFonts w:ascii="Verdana" w:hAnsi="Verdana"/>
        </w:rPr>
        <w:t>onsieur</w:t>
      </w:r>
      <w:r w:rsidRPr="0071723F">
        <w:rPr>
          <w:rFonts w:ascii="Verdana" w:hAnsi="Verdana"/>
        </w:rPr>
        <w:t xml:space="preserve"> l’agent comptable de l’Université Aix Marseille</w:t>
      </w:r>
    </w:p>
    <w:p w14:paraId="428E806D" w14:textId="77777777" w:rsidR="00A75725" w:rsidRPr="0071723F" w:rsidRDefault="00A75725" w:rsidP="00C46EA5">
      <w:pPr>
        <w:jc w:val="center"/>
        <w:rPr>
          <w:rFonts w:ascii="Verdana" w:hAnsi="Verdana"/>
        </w:rPr>
      </w:pPr>
    </w:p>
    <w:p w14:paraId="6FE1A026" w14:textId="77777777" w:rsidR="00A75725" w:rsidRPr="0071723F" w:rsidRDefault="00A75725" w:rsidP="00C46EA5">
      <w:pPr>
        <w:jc w:val="center"/>
        <w:rPr>
          <w:rFonts w:ascii="Verdana" w:hAnsi="Verdana"/>
        </w:rPr>
      </w:pPr>
    </w:p>
    <w:p w14:paraId="3DC9C7BE"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7216" behindDoc="0" locked="0" layoutInCell="1" allowOverlap="1" wp14:anchorId="56D06CE7" wp14:editId="14EED029">
                <wp:simplePos x="0" y="0"/>
                <wp:positionH relativeFrom="column">
                  <wp:posOffset>-114300</wp:posOffset>
                </wp:positionH>
                <wp:positionV relativeFrom="paragraph">
                  <wp:posOffset>99695</wp:posOffset>
                </wp:positionV>
                <wp:extent cx="5943600" cy="296545"/>
                <wp:effectExtent l="5715" t="12065" r="13335" b="571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96545"/>
                        </a:xfrm>
                        <a:prstGeom prst="rect">
                          <a:avLst/>
                        </a:prstGeom>
                        <a:solidFill>
                          <a:srgbClr val="DDDDDD"/>
                        </a:solidFill>
                        <a:ln w="9525">
                          <a:solidFill>
                            <a:srgbClr val="000000"/>
                          </a:solidFill>
                          <a:miter lim="800000"/>
                          <a:headEnd/>
                          <a:tailEnd/>
                        </a:ln>
                      </wps:spPr>
                      <wps:txb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06CE7" id="_x0000_t202" coordsize="21600,21600" o:spt="202" path="m,l,21600r21600,l21600,xe">
                <v:stroke joinstyle="miter"/>
                <v:path gradientshapeok="t" o:connecttype="rect"/>
              </v:shapetype>
              <v:shape id="Text Box 8" o:spid="_x0000_s1026" type="#_x0000_t202" style="position:absolute;left:0;text-align:left;margin-left:-9pt;margin-top:7.85pt;width:468pt;height:2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QRKgIAAFAEAAAOAAAAZHJzL2Uyb0RvYy54bWysVN2u0zAMvkfiHaLcs3ZlG1u17uiwcRDS&#10;4Uc6hwdI07SNSOOQZGvH0+OkPWP83SB6Edmx89n+bHd7M3SKnIR1EnRB57OUEqE5VFI3Bf38ePdi&#10;TYnzTFdMgRYFPQtHb3bPn217k4sMWlCVsARBtMt7U9DWe5MnieOt6JibgREajTXYjnlUbZNUlvWI&#10;3qkkS9NV0oOtjAUunMPbw2iku4hf14L7j3XthCeqoJibj6eNZxnOZLdleWOZaSWf0mD/kEXHpMag&#10;F6gD84wcrfwNqpPcgoPazzh0CdS15CLWgNXM01+qeWiZEbEWJMeZC03u/8HyD6dPlsiqoBklmnXY&#10;okcxePIaBrIO7PTG5ej0YNDND3iNXY6VOnMP/IsjGvYt0424tRb6VrAKs5uHl8nV0xHHBZCyfw8V&#10;hmFHDxFoqG0XqEMyCKJjl86XzoRUOF4uN4uXqxRNHG3ZZrVcLGMIlj+9Ntb5twI6EoSCWux8RGen&#10;e+dDNix/cgnBHChZ3UmlomKbcq8sOTGckkP8JvSf3JQmfUE3y2w5EvBXiDR+f4LopMdxV7Ir6Pri&#10;xPJA2xtdxWH0TKpRxpSVnngM1I0k+qEcpr6UUJ2RUQvjWOMaotCC/UZJjyNdUPf1yKygRL3T2JXN&#10;fLEIOxCVxfJVhoq9tpTXFqY5QhXUUzKKez/uzdFY2bQYaZwDDbfYyVpGkkPLx6ymvHFsI/fTioW9&#10;uNaj148fwe47AAAA//8DAFBLAwQUAAYACAAAACEAXTstTN8AAAAJAQAADwAAAGRycy9kb3ducmV2&#10;LnhtbEyPwU7DMBBE75X4B2uRuESt01JKCXEqBKoquDWUAzc3XpIIex3Fbhr+noULHHdmNPsm34zO&#10;igH70HpSMJ+lIJAqb1qqFRxet9M1iBA1GW09oYIvDLApLia5zow/0x6HMtaCSyhkWkETY5dJGaoG&#10;nQ4z3yGx9+F7pyOffS1Nr89c7qxcpOlKOt0Sf2h0h48NVp/lySnYJm/P3XUq35OX4dDuk50td09W&#10;qavL8eEeRMQx/oXhB5/RoWCmoz+RCcIqmM7XvCWycXMLggN3v8JRwWqxBFnk8v+C4hsAAP//AwBQ&#10;SwECLQAUAAYACAAAACEAtoM4kv4AAADhAQAAEwAAAAAAAAAAAAAAAAAAAAAAW0NvbnRlbnRfVHlw&#10;ZXNdLnhtbFBLAQItABQABgAIAAAAIQA4/SH/1gAAAJQBAAALAAAAAAAAAAAAAAAAAC8BAABfcmVs&#10;cy8ucmVsc1BLAQItABQABgAIAAAAIQA29AQRKgIAAFAEAAAOAAAAAAAAAAAAAAAAAC4CAABkcnMv&#10;ZTJvRG9jLnhtbFBLAQItABQABgAIAAAAIQBdOy1M3wAAAAkBAAAPAAAAAAAAAAAAAAAAAIQEAABk&#10;cnMvZG93bnJldi54bWxQSwUGAAAAAAQABADzAAAAkAUAAAAA&#10;" fillcolor="#ddd">
                <v:textbo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v:textbox>
              </v:shape>
            </w:pict>
          </mc:Fallback>
        </mc:AlternateContent>
      </w:r>
    </w:p>
    <w:p w14:paraId="01009A1F" w14:textId="77777777" w:rsidR="00A75725" w:rsidRPr="0071723F" w:rsidRDefault="00A75725" w:rsidP="00C46EA5">
      <w:pPr>
        <w:jc w:val="center"/>
        <w:rPr>
          <w:rFonts w:ascii="Verdana" w:hAnsi="Verdana"/>
        </w:rPr>
      </w:pPr>
    </w:p>
    <w:p w14:paraId="0F253F6D" w14:textId="77777777" w:rsidR="00A75725" w:rsidRPr="0071723F" w:rsidRDefault="00A75725" w:rsidP="00C46EA5">
      <w:pPr>
        <w:jc w:val="center"/>
        <w:rPr>
          <w:rFonts w:ascii="Verdana" w:hAnsi="Verdana"/>
        </w:rPr>
      </w:pPr>
    </w:p>
    <w:p w14:paraId="22FEF9DD" w14:textId="77777777" w:rsidR="00A75725" w:rsidRPr="0071723F" w:rsidRDefault="00A75725" w:rsidP="00C46EA5">
      <w:pPr>
        <w:jc w:val="center"/>
        <w:rPr>
          <w:rFonts w:ascii="Verdana" w:hAnsi="Verdana"/>
        </w:rPr>
      </w:pPr>
    </w:p>
    <w:p w14:paraId="2AC45A48"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8240" behindDoc="0" locked="0" layoutInCell="1" allowOverlap="1" wp14:anchorId="28B4659A" wp14:editId="2BAA7AF8">
                <wp:simplePos x="0" y="0"/>
                <wp:positionH relativeFrom="column">
                  <wp:posOffset>-114300</wp:posOffset>
                </wp:positionH>
                <wp:positionV relativeFrom="paragraph">
                  <wp:posOffset>261620</wp:posOffset>
                </wp:positionV>
                <wp:extent cx="5943600" cy="342900"/>
                <wp:effectExtent l="5715" t="10160" r="13335" b="889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solidFill>
                          <a:srgbClr val="DDDDDD"/>
                        </a:solidFill>
                        <a:ln w="9525">
                          <a:solidFill>
                            <a:srgbClr val="000000"/>
                          </a:solidFill>
                          <a:miter lim="800000"/>
                          <a:headEnd/>
                          <a:tailEnd/>
                        </a:ln>
                      </wps:spPr>
                      <wps:txb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659A" id="Text Box 9" o:spid="_x0000_s1027" type="#_x0000_t202" style="position:absolute;left:0;text-align:left;margin-left:-9pt;margin-top:20.6pt;width:46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6M7KwIAAFcEAAAOAAAAZHJzL2Uyb0RvYy54bWysVM1u2zAMvg/YOwi6L3bSpGuMOEWXrMOA&#10;7gdo9wCyLMfCJFGTlNjZ04+S3dTYdhrmg0CK1EfyI+nNba8VOQnnJZiSzmc5JcJwqKU5lPTb0/2b&#10;G0p8YKZmCowo6Vl4ert9/WrT2UIsoAVVC0cQxPiisyVtQ7BFlnneCs38DKwwaGzAaRZQdYesdqxD&#10;dK2yRZ5fZx242jrgwnu83Q9Guk34TSN4+NI0XgSiSoq5hXS6dFbxzLYbVhwcs63kYxrsH7LQTBoM&#10;eoHas8DI0ck/oLTkDjw0YcZBZ9A0kotUA1Yzz3+r5rFlVqRakBxvLzT5/wfLP5++OiJr7B0lhmls&#10;0ZPoA3kHPVlHdjrrC3R6tOgWeryOnrFSbx+Af/fEwK5l5iDunIOuFazG7ObxZTZ5OuD4CFJ1n6DG&#10;MOwYIAH1jdMREMkgiI5dOl86E1PheLlaL6+uczRxtF0tF2uUYwhWPL+2zocPAjSJQkkddj6hs9OD&#10;D4Prs0vKHpSs76VSSXGHaqccOTGckn36RnQ/dVOGdCVdrxargYCpzU8h8vT9DULLgOOupC7pzcWJ&#10;FZG296bGNFkRmFSDjNUpM/IYqRtIDH3Vjw1D/8hxBfUZiXUwTDduIwotuJ+UdDjZJfU/jswJStRH&#10;g81Zz5fLuApJWa7eLlBxU0s1tTDDEaqkgZJB3IVhfY7WyUOLkYZxMHCHDW1k4volqzF9nN7UrXHT&#10;4npM9eT18j/Y/gIAAP//AwBQSwMEFAAGAAgAAAAhAOfD62ngAAAACQEAAA8AAABkcnMvZG93bnJl&#10;di54bWxMj81OwzAQhO9IvIO1SFyi1kn4UQlxKgSqKrg1lAM3N16SCHsdxW4a3p6FC9x2d0az35Tr&#10;2Vkx4Rh6TwqyZQoCqfGmp1bB/nWzWIEIUZPR1hMq+MIA6+r8rNSF8Sfa4VTHVnAIhUIr6GIcCilD&#10;06HTYekHJNY+/Oh05HVspRn1icOdlXma3kqne+IPnR7wscPmsz46BZvk7Xm4SuV78jLt+12ytfX2&#10;ySp1eTE/3IOIOMc/M/zgMzpUzHTwRzJBWAWLbMVdooLrLAfBhrvfw4GHmxxkVcr/DapvAAAA//8D&#10;AFBLAQItABQABgAIAAAAIQC2gziS/gAAAOEBAAATAAAAAAAAAAAAAAAAAAAAAABbQ29udGVudF9U&#10;eXBlc10ueG1sUEsBAi0AFAAGAAgAAAAhADj9If/WAAAAlAEAAAsAAAAAAAAAAAAAAAAALwEAAF9y&#10;ZWxzLy5yZWxzUEsBAi0AFAAGAAgAAAAhAICjozsrAgAAVwQAAA4AAAAAAAAAAAAAAAAALgIAAGRy&#10;cy9lMm9Eb2MueG1sUEsBAi0AFAAGAAgAAAAhAOfD62ngAAAACQEAAA8AAAAAAAAAAAAAAAAAhQQA&#10;AGRycy9kb3ducmV2LnhtbFBLBQYAAAAABAAEAPMAAACSBQAAAAA=&#10;" fillcolor="#ddd">
                <v:textbo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v:textbox>
              </v:shape>
            </w:pict>
          </mc:Fallback>
        </mc:AlternateContent>
      </w:r>
    </w:p>
    <w:p w14:paraId="49C846D2" w14:textId="77777777" w:rsidR="00A75725" w:rsidRPr="0071723F" w:rsidRDefault="00A75725" w:rsidP="00C46EA5">
      <w:pPr>
        <w:jc w:val="center"/>
        <w:rPr>
          <w:rFonts w:ascii="Verdana" w:hAnsi="Verdana"/>
        </w:rPr>
      </w:pPr>
    </w:p>
    <w:p w14:paraId="2351D380" w14:textId="77777777" w:rsidR="00A75725" w:rsidRPr="0071723F" w:rsidRDefault="00A75725" w:rsidP="00C46EA5">
      <w:pPr>
        <w:jc w:val="center"/>
        <w:rPr>
          <w:rFonts w:ascii="Verdana" w:hAnsi="Verdana"/>
        </w:rPr>
      </w:pPr>
    </w:p>
    <w:p w14:paraId="152B9245" w14:textId="77777777" w:rsidR="00A75725" w:rsidRPr="0071723F" w:rsidRDefault="00A75725" w:rsidP="00C46EA5">
      <w:pPr>
        <w:jc w:val="center"/>
        <w:rPr>
          <w:rFonts w:ascii="Verdana" w:hAnsi="Verdana"/>
          <w:b/>
        </w:rPr>
      </w:pPr>
    </w:p>
    <w:p w14:paraId="43972075" w14:textId="77777777" w:rsidR="00A75725" w:rsidRPr="0071723F" w:rsidRDefault="00A75725" w:rsidP="00C46EA5">
      <w:pPr>
        <w:jc w:val="center"/>
        <w:rPr>
          <w:rFonts w:ascii="Verdana" w:hAnsi="Verdana"/>
          <w:b/>
        </w:rPr>
      </w:pPr>
    </w:p>
    <w:p w14:paraId="17C4F59C" w14:textId="77777777" w:rsidR="00A75725" w:rsidRPr="0071723F" w:rsidRDefault="00A75725" w:rsidP="00C46EA5">
      <w:pPr>
        <w:jc w:val="center"/>
        <w:rPr>
          <w:rFonts w:ascii="Verdana" w:hAnsi="Verdana"/>
          <w:b/>
        </w:rPr>
      </w:pPr>
    </w:p>
    <w:p w14:paraId="7A0F119F" w14:textId="77777777" w:rsidR="00A75725" w:rsidRPr="0071723F" w:rsidRDefault="00A75725" w:rsidP="00C46EA5">
      <w:pPr>
        <w:jc w:val="center"/>
        <w:rPr>
          <w:rFonts w:ascii="Verdana" w:hAnsi="Verdana"/>
          <w:b/>
        </w:rPr>
      </w:pPr>
    </w:p>
    <w:p w14:paraId="2F240A8E" w14:textId="77777777" w:rsidR="00A75725" w:rsidRPr="0071723F" w:rsidRDefault="00A75725" w:rsidP="00C46EA5">
      <w:pPr>
        <w:jc w:val="center"/>
        <w:rPr>
          <w:rFonts w:ascii="Verdana" w:hAnsi="Verdana"/>
          <w:b/>
        </w:rPr>
      </w:pPr>
    </w:p>
    <w:p w14:paraId="14B5C4ED" w14:textId="77777777" w:rsidR="00A75725" w:rsidRPr="0071723F" w:rsidRDefault="00A75725" w:rsidP="00C46EA5">
      <w:pPr>
        <w:jc w:val="center"/>
        <w:rPr>
          <w:rFonts w:ascii="Verdana" w:hAnsi="Verdana"/>
          <w:b/>
        </w:rPr>
      </w:pPr>
    </w:p>
    <w:p w14:paraId="1C507BAF" w14:textId="77777777" w:rsidR="00A75725" w:rsidRPr="0071723F" w:rsidRDefault="00A75725" w:rsidP="00C46EA5">
      <w:pPr>
        <w:jc w:val="center"/>
        <w:rPr>
          <w:rFonts w:ascii="Verdana" w:hAnsi="Verdana"/>
          <w:b/>
        </w:rPr>
      </w:pPr>
    </w:p>
    <w:p w14:paraId="56A5BC45" w14:textId="77777777" w:rsidR="00A75725" w:rsidRPr="0071723F" w:rsidRDefault="00A75725" w:rsidP="00C46EA5">
      <w:pPr>
        <w:jc w:val="center"/>
        <w:rPr>
          <w:rFonts w:ascii="Verdana" w:hAnsi="Verdana"/>
          <w:b/>
        </w:rPr>
      </w:pPr>
    </w:p>
    <w:p w14:paraId="2F3478C9" w14:textId="77777777" w:rsidR="00A75725" w:rsidRPr="0071723F" w:rsidRDefault="00A75725" w:rsidP="00C46EA5">
      <w:pPr>
        <w:jc w:val="center"/>
        <w:rPr>
          <w:rFonts w:ascii="Verdana" w:hAnsi="Verdana"/>
          <w:b/>
        </w:rPr>
      </w:pPr>
    </w:p>
    <w:p w14:paraId="0B0A8912" w14:textId="77777777" w:rsidR="00A75725" w:rsidRPr="0071723F" w:rsidRDefault="00A75725" w:rsidP="00C46EA5">
      <w:pPr>
        <w:jc w:val="center"/>
        <w:rPr>
          <w:rFonts w:ascii="Verdana" w:hAnsi="Verdana"/>
          <w:b/>
        </w:rPr>
      </w:pPr>
    </w:p>
    <w:p w14:paraId="2CE15AD0" w14:textId="77777777" w:rsidR="00A75725" w:rsidRPr="0071723F" w:rsidRDefault="00A75725" w:rsidP="00C46EA5">
      <w:pPr>
        <w:jc w:val="center"/>
        <w:rPr>
          <w:rFonts w:ascii="Verdana" w:hAnsi="Verdana"/>
          <w:b/>
        </w:rPr>
      </w:pPr>
    </w:p>
    <w:p w14:paraId="5C6597EE" w14:textId="77777777" w:rsidR="00A75725" w:rsidRPr="0071723F" w:rsidRDefault="00A75725" w:rsidP="00C46EA5">
      <w:pPr>
        <w:jc w:val="center"/>
        <w:rPr>
          <w:rFonts w:ascii="Verdana" w:hAnsi="Verdana"/>
          <w:b/>
        </w:rPr>
      </w:pPr>
    </w:p>
    <w:p w14:paraId="40827268" w14:textId="77777777" w:rsidR="00A75725" w:rsidRPr="0071723F" w:rsidRDefault="00A75725" w:rsidP="00C46EA5">
      <w:pPr>
        <w:jc w:val="center"/>
        <w:rPr>
          <w:rFonts w:ascii="Verdana" w:hAnsi="Verdana"/>
          <w:b/>
        </w:rPr>
      </w:pPr>
    </w:p>
    <w:p w14:paraId="676BDDAA" w14:textId="77777777" w:rsidR="00A75725" w:rsidRDefault="00A75725" w:rsidP="00C46EA5">
      <w:pPr>
        <w:jc w:val="center"/>
        <w:rPr>
          <w:rFonts w:ascii="Verdana" w:hAnsi="Verdana"/>
          <w:b/>
        </w:rPr>
      </w:pPr>
    </w:p>
    <w:p w14:paraId="3023B374" w14:textId="77777777" w:rsidR="0081058C" w:rsidRDefault="0081058C" w:rsidP="00C46EA5">
      <w:pPr>
        <w:jc w:val="center"/>
        <w:rPr>
          <w:rFonts w:ascii="Verdana" w:hAnsi="Verdana"/>
          <w:b/>
        </w:rPr>
      </w:pPr>
    </w:p>
    <w:p w14:paraId="64A823CF" w14:textId="77777777" w:rsidR="0081058C" w:rsidRPr="0071723F" w:rsidRDefault="0081058C" w:rsidP="00C46EA5">
      <w:pPr>
        <w:jc w:val="center"/>
        <w:rPr>
          <w:rFonts w:ascii="Verdana" w:hAnsi="Verdana"/>
          <w:b/>
        </w:rPr>
      </w:pPr>
    </w:p>
    <w:p w14:paraId="21729EA8" w14:textId="77777777" w:rsidR="00A75725" w:rsidRDefault="00A75725" w:rsidP="00C46EA5">
      <w:pPr>
        <w:jc w:val="center"/>
        <w:rPr>
          <w:rFonts w:ascii="Verdana" w:hAnsi="Verdana"/>
          <w:b/>
        </w:rPr>
      </w:pPr>
    </w:p>
    <w:p w14:paraId="453D606F" w14:textId="77777777" w:rsidR="00C3051C" w:rsidRPr="0071723F" w:rsidRDefault="00C3051C" w:rsidP="00C46EA5">
      <w:pPr>
        <w:jc w:val="center"/>
        <w:rPr>
          <w:rFonts w:ascii="Verdana" w:hAnsi="Verdana"/>
          <w:b/>
        </w:rPr>
      </w:pPr>
    </w:p>
    <w:bookmarkStart w:id="0" w:name="_Toc527482239"/>
    <w:p w14:paraId="04931EE9" w14:textId="124794A5" w:rsidR="0010740A" w:rsidRDefault="00B957B2">
      <w:pPr>
        <w:pStyle w:val="TM1"/>
        <w:rPr>
          <w:rFonts w:asciiTheme="minorHAnsi" w:eastAsiaTheme="minorEastAsia" w:hAnsiTheme="minorHAnsi" w:cstheme="minorBidi"/>
          <w:b w:val="0"/>
          <w:caps w:val="0"/>
          <w:szCs w:val="22"/>
          <w:u w:val="none"/>
        </w:rPr>
      </w:pPr>
      <w:r w:rsidRPr="00740AAA">
        <w:rPr>
          <w:rFonts w:ascii="Verdana" w:hAnsi="Verdana" w:cs="Times New Roman"/>
          <w:sz w:val="18"/>
          <w:szCs w:val="18"/>
        </w:rPr>
        <w:fldChar w:fldCharType="begin"/>
      </w:r>
      <w:r w:rsidR="00C3717D" w:rsidRPr="00740AAA">
        <w:rPr>
          <w:rFonts w:ascii="Verdana" w:hAnsi="Verdana" w:cs="Times New Roman"/>
          <w:sz w:val="18"/>
          <w:szCs w:val="18"/>
        </w:rPr>
        <w:instrText xml:space="preserve"> TOC \o "1-3" \h \z \u </w:instrText>
      </w:r>
      <w:r w:rsidRPr="00740AAA">
        <w:rPr>
          <w:rFonts w:ascii="Verdana" w:hAnsi="Verdana" w:cs="Times New Roman"/>
          <w:sz w:val="18"/>
          <w:szCs w:val="18"/>
        </w:rPr>
        <w:fldChar w:fldCharType="separate"/>
      </w:r>
      <w:hyperlink w:anchor="_Toc211414132" w:history="1">
        <w:r w:rsidR="0010740A" w:rsidRPr="000E2390">
          <w:rPr>
            <w:rStyle w:val="Lienhypertexte"/>
            <w:rFonts w:ascii="Verdana" w:hAnsi="Verdana"/>
          </w:rPr>
          <w:t>1. Objet du marché</w:t>
        </w:r>
        <w:r w:rsidR="0010740A">
          <w:rPr>
            <w:webHidden/>
          </w:rPr>
          <w:tab/>
        </w:r>
        <w:r w:rsidR="0010740A">
          <w:rPr>
            <w:webHidden/>
          </w:rPr>
          <w:fldChar w:fldCharType="begin"/>
        </w:r>
        <w:r w:rsidR="0010740A">
          <w:rPr>
            <w:webHidden/>
          </w:rPr>
          <w:instrText xml:space="preserve"> PAGEREF _Toc211414132 \h </w:instrText>
        </w:r>
        <w:r w:rsidR="0010740A">
          <w:rPr>
            <w:webHidden/>
          </w:rPr>
        </w:r>
        <w:r w:rsidR="0010740A">
          <w:rPr>
            <w:webHidden/>
          </w:rPr>
          <w:fldChar w:fldCharType="separate"/>
        </w:r>
        <w:r w:rsidR="0010740A">
          <w:rPr>
            <w:webHidden/>
          </w:rPr>
          <w:t>4</w:t>
        </w:r>
        <w:r w:rsidR="0010740A">
          <w:rPr>
            <w:webHidden/>
          </w:rPr>
          <w:fldChar w:fldCharType="end"/>
        </w:r>
      </w:hyperlink>
    </w:p>
    <w:p w14:paraId="1B15809A" w14:textId="7AC27FB3" w:rsidR="0010740A" w:rsidRDefault="000A3E8A">
      <w:pPr>
        <w:pStyle w:val="TM1"/>
        <w:rPr>
          <w:rFonts w:asciiTheme="minorHAnsi" w:eastAsiaTheme="minorEastAsia" w:hAnsiTheme="minorHAnsi" w:cstheme="minorBidi"/>
          <w:b w:val="0"/>
          <w:caps w:val="0"/>
          <w:szCs w:val="22"/>
          <w:u w:val="none"/>
        </w:rPr>
      </w:pPr>
      <w:hyperlink w:anchor="_Toc211414133" w:history="1">
        <w:r w:rsidR="0010740A" w:rsidRPr="000E2390">
          <w:rPr>
            <w:rStyle w:val="Lienhypertexte"/>
            <w:rFonts w:ascii="Verdana" w:hAnsi="Verdana"/>
          </w:rPr>
          <w:t xml:space="preserve">2.  </w:t>
        </w:r>
        <w:r w:rsidR="0010740A" w:rsidRPr="000E2390">
          <w:rPr>
            <w:rStyle w:val="Lienhypertexte"/>
            <w:rFonts w:ascii="Verdana" w:hAnsi="Verdana"/>
            <w:bCs/>
          </w:rPr>
          <w:t>Allotissement</w:t>
        </w:r>
        <w:r w:rsidR="0010740A">
          <w:rPr>
            <w:webHidden/>
          </w:rPr>
          <w:tab/>
        </w:r>
        <w:r w:rsidR="0010740A">
          <w:rPr>
            <w:webHidden/>
          </w:rPr>
          <w:fldChar w:fldCharType="begin"/>
        </w:r>
        <w:r w:rsidR="0010740A">
          <w:rPr>
            <w:webHidden/>
          </w:rPr>
          <w:instrText xml:space="preserve"> PAGEREF _Toc211414133 \h </w:instrText>
        </w:r>
        <w:r w:rsidR="0010740A">
          <w:rPr>
            <w:webHidden/>
          </w:rPr>
        </w:r>
        <w:r w:rsidR="0010740A">
          <w:rPr>
            <w:webHidden/>
          </w:rPr>
          <w:fldChar w:fldCharType="separate"/>
        </w:r>
        <w:r w:rsidR="0010740A">
          <w:rPr>
            <w:webHidden/>
          </w:rPr>
          <w:t>5</w:t>
        </w:r>
        <w:r w:rsidR="0010740A">
          <w:rPr>
            <w:webHidden/>
          </w:rPr>
          <w:fldChar w:fldCharType="end"/>
        </w:r>
      </w:hyperlink>
    </w:p>
    <w:p w14:paraId="22F35104" w14:textId="063CF3A7" w:rsidR="0010740A" w:rsidRDefault="000A3E8A">
      <w:pPr>
        <w:pStyle w:val="TM1"/>
        <w:rPr>
          <w:rFonts w:asciiTheme="minorHAnsi" w:eastAsiaTheme="minorEastAsia" w:hAnsiTheme="minorHAnsi" w:cstheme="minorBidi"/>
          <w:b w:val="0"/>
          <w:caps w:val="0"/>
          <w:szCs w:val="22"/>
          <w:u w:val="none"/>
        </w:rPr>
      </w:pPr>
      <w:hyperlink w:anchor="_Toc211414134" w:history="1">
        <w:r w:rsidR="0010740A" w:rsidRPr="000E2390">
          <w:rPr>
            <w:rStyle w:val="Lienhypertexte"/>
            <w:rFonts w:ascii="Verdana" w:hAnsi="Verdana"/>
          </w:rPr>
          <w:t>3.  Prise en charges des installations</w:t>
        </w:r>
        <w:r w:rsidR="0010740A">
          <w:rPr>
            <w:webHidden/>
          </w:rPr>
          <w:tab/>
        </w:r>
        <w:r w:rsidR="0010740A">
          <w:rPr>
            <w:webHidden/>
          </w:rPr>
          <w:fldChar w:fldCharType="begin"/>
        </w:r>
        <w:r w:rsidR="0010740A">
          <w:rPr>
            <w:webHidden/>
          </w:rPr>
          <w:instrText xml:space="preserve"> PAGEREF _Toc211414134 \h </w:instrText>
        </w:r>
        <w:r w:rsidR="0010740A">
          <w:rPr>
            <w:webHidden/>
          </w:rPr>
        </w:r>
        <w:r w:rsidR="0010740A">
          <w:rPr>
            <w:webHidden/>
          </w:rPr>
          <w:fldChar w:fldCharType="separate"/>
        </w:r>
        <w:r w:rsidR="0010740A">
          <w:rPr>
            <w:webHidden/>
          </w:rPr>
          <w:t>5</w:t>
        </w:r>
        <w:r w:rsidR="0010740A">
          <w:rPr>
            <w:webHidden/>
          </w:rPr>
          <w:fldChar w:fldCharType="end"/>
        </w:r>
      </w:hyperlink>
    </w:p>
    <w:p w14:paraId="6B77BB5A" w14:textId="57758B7D" w:rsidR="0010740A" w:rsidRDefault="000A3E8A">
      <w:pPr>
        <w:pStyle w:val="TM2"/>
        <w:tabs>
          <w:tab w:val="right" w:pos="9628"/>
        </w:tabs>
        <w:rPr>
          <w:rFonts w:asciiTheme="minorHAnsi" w:eastAsiaTheme="minorEastAsia" w:hAnsiTheme="minorHAnsi" w:cstheme="minorBidi"/>
          <w:noProof/>
          <w:sz w:val="22"/>
          <w:szCs w:val="22"/>
        </w:rPr>
      </w:pPr>
      <w:hyperlink w:anchor="_Toc211414135" w:history="1">
        <w:r w:rsidR="0010740A" w:rsidRPr="000E2390">
          <w:rPr>
            <w:rStyle w:val="Lienhypertexte"/>
            <w:rFonts w:ascii="Verdana" w:hAnsi="Verdana"/>
            <w:noProof/>
          </w:rPr>
          <w:t>3.1</w:t>
        </w:r>
        <w:r w:rsidR="0010740A" w:rsidRPr="000E2390">
          <w:rPr>
            <w:rStyle w:val="Lienhypertexte"/>
            <w:rFonts w:ascii="Verdana" w:hAnsi="Verdana"/>
            <w:i/>
            <w:iCs/>
            <w:noProof/>
          </w:rPr>
          <w:t xml:space="preserve"> Description des installations et visites de sites</w:t>
        </w:r>
        <w:r w:rsidR="0010740A">
          <w:rPr>
            <w:noProof/>
            <w:webHidden/>
          </w:rPr>
          <w:tab/>
        </w:r>
        <w:r w:rsidR="0010740A">
          <w:rPr>
            <w:noProof/>
            <w:webHidden/>
          </w:rPr>
          <w:fldChar w:fldCharType="begin"/>
        </w:r>
        <w:r w:rsidR="0010740A">
          <w:rPr>
            <w:noProof/>
            <w:webHidden/>
          </w:rPr>
          <w:instrText xml:space="preserve"> PAGEREF _Toc211414135 \h </w:instrText>
        </w:r>
        <w:r w:rsidR="0010740A">
          <w:rPr>
            <w:noProof/>
            <w:webHidden/>
          </w:rPr>
        </w:r>
        <w:r w:rsidR="0010740A">
          <w:rPr>
            <w:noProof/>
            <w:webHidden/>
          </w:rPr>
          <w:fldChar w:fldCharType="separate"/>
        </w:r>
        <w:r w:rsidR="0010740A">
          <w:rPr>
            <w:noProof/>
            <w:webHidden/>
          </w:rPr>
          <w:t>5</w:t>
        </w:r>
        <w:r w:rsidR="0010740A">
          <w:rPr>
            <w:noProof/>
            <w:webHidden/>
          </w:rPr>
          <w:fldChar w:fldCharType="end"/>
        </w:r>
      </w:hyperlink>
    </w:p>
    <w:p w14:paraId="6B5B4EAC" w14:textId="3C68B41B" w:rsidR="0010740A" w:rsidRDefault="000A3E8A">
      <w:pPr>
        <w:pStyle w:val="TM2"/>
        <w:tabs>
          <w:tab w:val="right" w:pos="9628"/>
        </w:tabs>
        <w:rPr>
          <w:rFonts w:asciiTheme="minorHAnsi" w:eastAsiaTheme="minorEastAsia" w:hAnsiTheme="minorHAnsi" w:cstheme="minorBidi"/>
          <w:noProof/>
          <w:sz w:val="22"/>
          <w:szCs w:val="22"/>
        </w:rPr>
      </w:pPr>
      <w:hyperlink w:anchor="_Toc211414136" w:history="1">
        <w:r w:rsidR="0010740A" w:rsidRPr="000E2390">
          <w:rPr>
            <w:rStyle w:val="Lienhypertexte"/>
            <w:rFonts w:ascii="Verdana" w:hAnsi="Verdana"/>
            <w:noProof/>
          </w:rPr>
          <w:t>3.2</w:t>
        </w:r>
        <w:r w:rsidR="0010740A" w:rsidRPr="000E2390">
          <w:rPr>
            <w:rStyle w:val="Lienhypertexte"/>
            <w:rFonts w:ascii="Verdana" w:hAnsi="Verdana"/>
            <w:i/>
            <w:iCs/>
            <w:noProof/>
          </w:rPr>
          <w:t xml:space="preserve"> Procès-verbal de prise en charge des installations pour chacun des sites</w:t>
        </w:r>
        <w:r w:rsidR="0010740A">
          <w:rPr>
            <w:noProof/>
            <w:webHidden/>
          </w:rPr>
          <w:tab/>
        </w:r>
        <w:r w:rsidR="0010740A">
          <w:rPr>
            <w:noProof/>
            <w:webHidden/>
          </w:rPr>
          <w:fldChar w:fldCharType="begin"/>
        </w:r>
        <w:r w:rsidR="0010740A">
          <w:rPr>
            <w:noProof/>
            <w:webHidden/>
          </w:rPr>
          <w:instrText xml:space="preserve"> PAGEREF _Toc211414136 \h </w:instrText>
        </w:r>
        <w:r w:rsidR="0010740A">
          <w:rPr>
            <w:noProof/>
            <w:webHidden/>
          </w:rPr>
        </w:r>
        <w:r w:rsidR="0010740A">
          <w:rPr>
            <w:noProof/>
            <w:webHidden/>
          </w:rPr>
          <w:fldChar w:fldCharType="separate"/>
        </w:r>
        <w:r w:rsidR="0010740A">
          <w:rPr>
            <w:noProof/>
            <w:webHidden/>
          </w:rPr>
          <w:t>5</w:t>
        </w:r>
        <w:r w:rsidR="0010740A">
          <w:rPr>
            <w:noProof/>
            <w:webHidden/>
          </w:rPr>
          <w:fldChar w:fldCharType="end"/>
        </w:r>
      </w:hyperlink>
    </w:p>
    <w:p w14:paraId="28E61ABE" w14:textId="45F64DC4" w:rsidR="0010740A" w:rsidRDefault="000A3E8A">
      <w:pPr>
        <w:pStyle w:val="TM2"/>
        <w:tabs>
          <w:tab w:val="right" w:pos="9628"/>
        </w:tabs>
        <w:rPr>
          <w:rFonts w:asciiTheme="minorHAnsi" w:eastAsiaTheme="minorEastAsia" w:hAnsiTheme="minorHAnsi" w:cstheme="minorBidi"/>
          <w:noProof/>
          <w:sz w:val="22"/>
          <w:szCs w:val="22"/>
        </w:rPr>
      </w:pPr>
      <w:hyperlink w:anchor="_Toc211414137" w:history="1">
        <w:r w:rsidR="0010740A" w:rsidRPr="000E2390">
          <w:rPr>
            <w:rStyle w:val="Lienhypertexte"/>
            <w:rFonts w:ascii="Verdana" w:hAnsi="Verdana"/>
            <w:noProof/>
          </w:rPr>
          <w:t xml:space="preserve">3.3 </w:t>
        </w:r>
        <w:r w:rsidR="0010740A" w:rsidRPr="000E2390">
          <w:rPr>
            <w:rStyle w:val="Lienhypertexte"/>
            <w:rFonts w:ascii="Verdana" w:hAnsi="Verdana"/>
            <w:i/>
            <w:iCs/>
            <w:noProof/>
          </w:rPr>
          <w:t>Expiration du MARCHÉ pour chacun des bâtiments</w:t>
        </w:r>
        <w:r w:rsidR="0010740A">
          <w:rPr>
            <w:noProof/>
            <w:webHidden/>
          </w:rPr>
          <w:tab/>
        </w:r>
        <w:r w:rsidR="0010740A">
          <w:rPr>
            <w:noProof/>
            <w:webHidden/>
          </w:rPr>
          <w:fldChar w:fldCharType="begin"/>
        </w:r>
        <w:r w:rsidR="0010740A">
          <w:rPr>
            <w:noProof/>
            <w:webHidden/>
          </w:rPr>
          <w:instrText xml:space="preserve"> PAGEREF _Toc211414137 \h </w:instrText>
        </w:r>
        <w:r w:rsidR="0010740A">
          <w:rPr>
            <w:noProof/>
            <w:webHidden/>
          </w:rPr>
        </w:r>
        <w:r w:rsidR="0010740A">
          <w:rPr>
            <w:noProof/>
            <w:webHidden/>
          </w:rPr>
          <w:fldChar w:fldCharType="separate"/>
        </w:r>
        <w:r w:rsidR="0010740A">
          <w:rPr>
            <w:noProof/>
            <w:webHidden/>
          </w:rPr>
          <w:t>6</w:t>
        </w:r>
        <w:r w:rsidR="0010740A">
          <w:rPr>
            <w:noProof/>
            <w:webHidden/>
          </w:rPr>
          <w:fldChar w:fldCharType="end"/>
        </w:r>
      </w:hyperlink>
    </w:p>
    <w:p w14:paraId="1E9CA10D" w14:textId="2BD78A38" w:rsidR="0010740A" w:rsidRDefault="000A3E8A">
      <w:pPr>
        <w:pStyle w:val="TM1"/>
        <w:rPr>
          <w:rFonts w:asciiTheme="minorHAnsi" w:eastAsiaTheme="minorEastAsia" w:hAnsiTheme="minorHAnsi" w:cstheme="minorBidi"/>
          <w:b w:val="0"/>
          <w:caps w:val="0"/>
          <w:szCs w:val="22"/>
          <w:u w:val="none"/>
        </w:rPr>
      </w:pPr>
      <w:hyperlink w:anchor="_Toc211414138" w:history="1">
        <w:r w:rsidR="0010740A" w:rsidRPr="000E2390">
          <w:rPr>
            <w:rStyle w:val="Lienhypertexte"/>
            <w:rFonts w:ascii="Verdana" w:hAnsi="Verdana"/>
          </w:rPr>
          <w:t>4.  Conditions à garantir</w:t>
        </w:r>
        <w:r w:rsidR="0010740A">
          <w:rPr>
            <w:webHidden/>
          </w:rPr>
          <w:tab/>
        </w:r>
        <w:r w:rsidR="0010740A">
          <w:rPr>
            <w:webHidden/>
          </w:rPr>
          <w:fldChar w:fldCharType="begin"/>
        </w:r>
        <w:r w:rsidR="0010740A">
          <w:rPr>
            <w:webHidden/>
          </w:rPr>
          <w:instrText xml:space="preserve"> PAGEREF _Toc211414138 \h </w:instrText>
        </w:r>
        <w:r w:rsidR="0010740A">
          <w:rPr>
            <w:webHidden/>
          </w:rPr>
        </w:r>
        <w:r w:rsidR="0010740A">
          <w:rPr>
            <w:webHidden/>
          </w:rPr>
          <w:fldChar w:fldCharType="separate"/>
        </w:r>
        <w:r w:rsidR="0010740A">
          <w:rPr>
            <w:webHidden/>
          </w:rPr>
          <w:t>6</w:t>
        </w:r>
        <w:r w:rsidR="0010740A">
          <w:rPr>
            <w:webHidden/>
          </w:rPr>
          <w:fldChar w:fldCharType="end"/>
        </w:r>
      </w:hyperlink>
    </w:p>
    <w:p w14:paraId="79DB21C6" w14:textId="3D322F3E" w:rsidR="0010740A" w:rsidRDefault="000A3E8A">
      <w:pPr>
        <w:pStyle w:val="TM1"/>
        <w:rPr>
          <w:rFonts w:asciiTheme="minorHAnsi" w:eastAsiaTheme="minorEastAsia" w:hAnsiTheme="minorHAnsi" w:cstheme="minorBidi"/>
          <w:b w:val="0"/>
          <w:caps w:val="0"/>
          <w:szCs w:val="22"/>
          <w:u w:val="none"/>
        </w:rPr>
      </w:pPr>
      <w:hyperlink w:anchor="_Toc211414139" w:history="1">
        <w:r w:rsidR="0010740A" w:rsidRPr="000E2390">
          <w:rPr>
            <w:rStyle w:val="Lienhypertexte"/>
            <w:rFonts w:ascii="Verdana" w:hAnsi="Verdana"/>
          </w:rPr>
          <w:t>5.  Consistance des prestations de maintenance</w:t>
        </w:r>
        <w:r w:rsidR="0010740A">
          <w:rPr>
            <w:webHidden/>
          </w:rPr>
          <w:tab/>
        </w:r>
        <w:r w:rsidR="0010740A">
          <w:rPr>
            <w:webHidden/>
          </w:rPr>
          <w:fldChar w:fldCharType="begin"/>
        </w:r>
        <w:r w:rsidR="0010740A">
          <w:rPr>
            <w:webHidden/>
          </w:rPr>
          <w:instrText xml:space="preserve"> PAGEREF _Toc211414139 \h </w:instrText>
        </w:r>
        <w:r w:rsidR="0010740A">
          <w:rPr>
            <w:webHidden/>
          </w:rPr>
        </w:r>
        <w:r w:rsidR="0010740A">
          <w:rPr>
            <w:webHidden/>
          </w:rPr>
          <w:fldChar w:fldCharType="separate"/>
        </w:r>
        <w:r w:rsidR="0010740A">
          <w:rPr>
            <w:webHidden/>
          </w:rPr>
          <w:t>7</w:t>
        </w:r>
        <w:r w:rsidR="0010740A">
          <w:rPr>
            <w:webHidden/>
          </w:rPr>
          <w:fldChar w:fldCharType="end"/>
        </w:r>
      </w:hyperlink>
    </w:p>
    <w:p w14:paraId="66AB8FA8" w14:textId="3BDB326A" w:rsidR="0010740A" w:rsidRDefault="000A3E8A">
      <w:pPr>
        <w:pStyle w:val="TM2"/>
        <w:tabs>
          <w:tab w:val="right" w:pos="9628"/>
        </w:tabs>
        <w:rPr>
          <w:rFonts w:asciiTheme="minorHAnsi" w:eastAsiaTheme="minorEastAsia" w:hAnsiTheme="minorHAnsi" w:cstheme="minorBidi"/>
          <w:noProof/>
          <w:sz w:val="22"/>
          <w:szCs w:val="22"/>
        </w:rPr>
      </w:pPr>
      <w:hyperlink w:anchor="_Toc211414140" w:history="1">
        <w:r w:rsidR="0010740A" w:rsidRPr="000E2390">
          <w:rPr>
            <w:rStyle w:val="Lienhypertexte"/>
            <w:rFonts w:ascii="Verdana" w:hAnsi="Verdana"/>
            <w:noProof/>
          </w:rPr>
          <w:t xml:space="preserve">5.1 </w:t>
        </w:r>
        <w:r w:rsidR="0010740A" w:rsidRPr="000E2390">
          <w:rPr>
            <w:rStyle w:val="Lienhypertexte"/>
            <w:rFonts w:ascii="Verdana" w:hAnsi="Verdana"/>
            <w:i/>
            <w:iCs/>
            <w:noProof/>
          </w:rPr>
          <w:t>Cadre général de la maintenance</w:t>
        </w:r>
        <w:r w:rsidR="0010740A">
          <w:rPr>
            <w:noProof/>
            <w:webHidden/>
          </w:rPr>
          <w:tab/>
        </w:r>
        <w:r w:rsidR="0010740A">
          <w:rPr>
            <w:noProof/>
            <w:webHidden/>
          </w:rPr>
          <w:fldChar w:fldCharType="begin"/>
        </w:r>
        <w:r w:rsidR="0010740A">
          <w:rPr>
            <w:noProof/>
            <w:webHidden/>
          </w:rPr>
          <w:instrText xml:space="preserve"> PAGEREF _Toc211414140 \h </w:instrText>
        </w:r>
        <w:r w:rsidR="0010740A">
          <w:rPr>
            <w:noProof/>
            <w:webHidden/>
          </w:rPr>
        </w:r>
        <w:r w:rsidR="0010740A">
          <w:rPr>
            <w:noProof/>
            <w:webHidden/>
          </w:rPr>
          <w:fldChar w:fldCharType="separate"/>
        </w:r>
        <w:r w:rsidR="0010740A">
          <w:rPr>
            <w:noProof/>
            <w:webHidden/>
          </w:rPr>
          <w:t>7</w:t>
        </w:r>
        <w:r w:rsidR="0010740A">
          <w:rPr>
            <w:noProof/>
            <w:webHidden/>
          </w:rPr>
          <w:fldChar w:fldCharType="end"/>
        </w:r>
      </w:hyperlink>
    </w:p>
    <w:p w14:paraId="5EB2FB11" w14:textId="0CFEDE98" w:rsidR="0010740A" w:rsidRDefault="000A3E8A">
      <w:pPr>
        <w:pStyle w:val="TM2"/>
        <w:tabs>
          <w:tab w:val="left" w:pos="880"/>
          <w:tab w:val="right" w:pos="9628"/>
        </w:tabs>
        <w:rPr>
          <w:rFonts w:asciiTheme="minorHAnsi" w:eastAsiaTheme="minorEastAsia" w:hAnsiTheme="minorHAnsi" w:cstheme="minorBidi"/>
          <w:noProof/>
          <w:sz w:val="22"/>
          <w:szCs w:val="22"/>
        </w:rPr>
      </w:pPr>
      <w:hyperlink w:anchor="_Toc211414141" w:history="1">
        <w:r w:rsidR="0010740A" w:rsidRPr="000E2390">
          <w:rPr>
            <w:rStyle w:val="Lienhypertexte"/>
            <w:rFonts w:ascii="Verdana" w:hAnsi="Verdana"/>
            <w:i/>
            <w:iCs/>
            <w:noProof/>
          </w:rPr>
          <w:t>5.2</w:t>
        </w:r>
        <w:r w:rsidR="0010740A">
          <w:rPr>
            <w:rFonts w:asciiTheme="minorHAnsi" w:eastAsiaTheme="minorEastAsia" w:hAnsiTheme="minorHAnsi" w:cstheme="minorBidi"/>
            <w:noProof/>
            <w:sz w:val="22"/>
            <w:szCs w:val="22"/>
          </w:rPr>
          <w:tab/>
        </w:r>
        <w:r w:rsidR="0010740A" w:rsidRPr="000E2390">
          <w:rPr>
            <w:rStyle w:val="Lienhypertexte"/>
            <w:rFonts w:ascii="Verdana" w:hAnsi="Verdana"/>
            <w:i/>
            <w:iCs/>
            <w:noProof/>
          </w:rPr>
          <w:t>Détails des prestations prévue au titre du forfait</w:t>
        </w:r>
        <w:r w:rsidR="0010740A">
          <w:rPr>
            <w:noProof/>
            <w:webHidden/>
          </w:rPr>
          <w:tab/>
        </w:r>
        <w:r w:rsidR="0010740A">
          <w:rPr>
            <w:noProof/>
            <w:webHidden/>
          </w:rPr>
          <w:fldChar w:fldCharType="begin"/>
        </w:r>
        <w:r w:rsidR="0010740A">
          <w:rPr>
            <w:noProof/>
            <w:webHidden/>
          </w:rPr>
          <w:instrText xml:space="preserve"> PAGEREF _Toc211414141 \h </w:instrText>
        </w:r>
        <w:r w:rsidR="0010740A">
          <w:rPr>
            <w:noProof/>
            <w:webHidden/>
          </w:rPr>
        </w:r>
        <w:r w:rsidR="0010740A">
          <w:rPr>
            <w:noProof/>
            <w:webHidden/>
          </w:rPr>
          <w:fldChar w:fldCharType="separate"/>
        </w:r>
        <w:r w:rsidR="0010740A">
          <w:rPr>
            <w:noProof/>
            <w:webHidden/>
          </w:rPr>
          <w:t>8</w:t>
        </w:r>
        <w:r w:rsidR="0010740A">
          <w:rPr>
            <w:noProof/>
            <w:webHidden/>
          </w:rPr>
          <w:fldChar w:fldCharType="end"/>
        </w:r>
      </w:hyperlink>
    </w:p>
    <w:p w14:paraId="1356AF9E" w14:textId="6C246E26" w:rsidR="0010740A" w:rsidRDefault="000A3E8A">
      <w:pPr>
        <w:pStyle w:val="TM2"/>
        <w:tabs>
          <w:tab w:val="left" w:pos="1100"/>
          <w:tab w:val="right" w:pos="9628"/>
        </w:tabs>
        <w:rPr>
          <w:rFonts w:asciiTheme="minorHAnsi" w:eastAsiaTheme="minorEastAsia" w:hAnsiTheme="minorHAnsi" w:cstheme="minorBidi"/>
          <w:noProof/>
          <w:sz w:val="22"/>
          <w:szCs w:val="22"/>
        </w:rPr>
      </w:pPr>
      <w:hyperlink w:anchor="_Toc211414142" w:history="1">
        <w:r w:rsidR="0010740A" w:rsidRPr="000E2390">
          <w:rPr>
            <w:rStyle w:val="Lienhypertexte"/>
            <w:rFonts w:ascii="Verdana" w:hAnsi="Verdana"/>
            <w:noProof/>
          </w:rPr>
          <w:t>5.2.1</w:t>
        </w:r>
        <w:r w:rsidR="0010740A">
          <w:rPr>
            <w:rFonts w:asciiTheme="minorHAnsi" w:eastAsiaTheme="minorEastAsia" w:hAnsiTheme="minorHAnsi" w:cstheme="minorBidi"/>
            <w:noProof/>
            <w:sz w:val="22"/>
            <w:szCs w:val="22"/>
          </w:rPr>
          <w:tab/>
        </w:r>
        <w:r w:rsidR="0010740A" w:rsidRPr="000E2390">
          <w:rPr>
            <w:rStyle w:val="Lienhypertexte"/>
            <w:rFonts w:ascii="Verdana" w:hAnsi="Verdana"/>
            <w:noProof/>
          </w:rPr>
          <w:t>La conduite et exploitation</w:t>
        </w:r>
        <w:r w:rsidR="0010740A">
          <w:rPr>
            <w:noProof/>
            <w:webHidden/>
          </w:rPr>
          <w:tab/>
        </w:r>
        <w:r w:rsidR="0010740A">
          <w:rPr>
            <w:noProof/>
            <w:webHidden/>
          </w:rPr>
          <w:fldChar w:fldCharType="begin"/>
        </w:r>
        <w:r w:rsidR="0010740A">
          <w:rPr>
            <w:noProof/>
            <w:webHidden/>
          </w:rPr>
          <w:instrText xml:space="preserve"> PAGEREF _Toc211414142 \h </w:instrText>
        </w:r>
        <w:r w:rsidR="0010740A">
          <w:rPr>
            <w:noProof/>
            <w:webHidden/>
          </w:rPr>
        </w:r>
        <w:r w:rsidR="0010740A">
          <w:rPr>
            <w:noProof/>
            <w:webHidden/>
          </w:rPr>
          <w:fldChar w:fldCharType="separate"/>
        </w:r>
        <w:r w:rsidR="0010740A">
          <w:rPr>
            <w:noProof/>
            <w:webHidden/>
          </w:rPr>
          <w:t>8</w:t>
        </w:r>
        <w:r w:rsidR="0010740A">
          <w:rPr>
            <w:noProof/>
            <w:webHidden/>
          </w:rPr>
          <w:fldChar w:fldCharType="end"/>
        </w:r>
      </w:hyperlink>
    </w:p>
    <w:p w14:paraId="7F9BFE36" w14:textId="740EB863" w:rsidR="0010740A" w:rsidRDefault="000A3E8A">
      <w:pPr>
        <w:pStyle w:val="TM2"/>
        <w:tabs>
          <w:tab w:val="right" w:pos="9628"/>
        </w:tabs>
        <w:rPr>
          <w:rFonts w:asciiTheme="minorHAnsi" w:eastAsiaTheme="minorEastAsia" w:hAnsiTheme="minorHAnsi" w:cstheme="minorBidi"/>
          <w:noProof/>
          <w:sz w:val="22"/>
          <w:szCs w:val="22"/>
        </w:rPr>
      </w:pPr>
      <w:hyperlink w:anchor="_Toc211414143" w:history="1">
        <w:r w:rsidR="0010740A" w:rsidRPr="000E2390">
          <w:rPr>
            <w:rStyle w:val="Lienhypertexte"/>
            <w:rFonts w:ascii="Verdana" w:hAnsi="Verdana"/>
            <w:noProof/>
          </w:rPr>
          <w:t>5.2.2 La maintenance préventive prévue au forfait</w:t>
        </w:r>
        <w:r w:rsidR="0010740A">
          <w:rPr>
            <w:noProof/>
            <w:webHidden/>
          </w:rPr>
          <w:tab/>
        </w:r>
        <w:r w:rsidR="0010740A">
          <w:rPr>
            <w:noProof/>
            <w:webHidden/>
          </w:rPr>
          <w:fldChar w:fldCharType="begin"/>
        </w:r>
        <w:r w:rsidR="0010740A">
          <w:rPr>
            <w:noProof/>
            <w:webHidden/>
          </w:rPr>
          <w:instrText xml:space="preserve"> PAGEREF _Toc211414143 \h </w:instrText>
        </w:r>
        <w:r w:rsidR="0010740A">
          <w:rPr>
            <w:noProof/>
            <w:webHidden/>
          </w:rPr>
        </w:r>
        <w:r w:rsidR="0010740A">
          <w:rPr>
            <w:noProof/>
            <w:webHidden/>
          </w:rPr>
          <w:fldChar w:fldCharType="separate"/>
        </w:r>
        <w:r w:rsidR="0010740A">
          <w:rPr>
            <w:noProof/>
            <w:webHidden/>
          </w:rPr>
          <w:t>10</w:t>
        </w:r>
        <w:r w:rsidR="0010740A">
          <w:rPr>
            <w:noProof/>
            <w:webHidden/>
          </w:rPr>
          <w:fldChar w:fldCharType="end"/>
        </w:r>
      </w:hyperlink>
    </w:p>
    <w:p w14:paraId="1E745834" w14:textId="02B6CF33" w:rsidR="0010740A" w:rsidRDefault="000A3E8A">
      <w:pPr>
        <w:pStyle w:val="TM2"/>
        <w:tabs>
          <w:tab w:val="right" w:pos="9628"/>
        </w:tabs>
        <w:rPr>
          <w:rFonts w:asciiTheme="minorHAnsi" w:eastAsiaTheme="minorEastAsia" w:hAnsiTheme="minorHAnsi" w:cstheme="minorBidi"/>
          <w:noProof/>
          <w:sz w:val="22"/>
          <w:szCs w:val="22"/>
        </w:rPr>
      </w:pPr>
      <w:hyperlink w:anchor="_Toc211414144" w:history="1">
        <w:r w:rsidR="0010740A" w:rsidRPr="000E2390">
          <w:rPr>
            <w:rStyle w:val="Lienhypertexte"/>
            <w:rFonts w:ascii="Verdana" w:hAnsi="Verdana"/>
            <w:noProof/>
          </w:rPr>
          <w:t>5.2.3 La maintenance Curative prévue au forfait</w:t>
        </w:r>
        <w:r w:rsidR="0010740A">
          <w:rPr>
            <w:noProof/>
            <w:webHidden/>
          </w:rPr>
          <w:tab/>
        </w:r>
        <w:r w:rsidR="0010740A">
          <w:rPr>
            <w:noProof/>
            <w:webHidden/>
          </w:rPr>
          <w:fldChar w:fldCharType="begin"/>
        </w:r>
        <w:r w:rsidR="0010740A">
          <w:rPr>
            <w:noProof/>
            <w:webHidden/>
          </w:rPr>
          <w:instrText xml:space="preserve"> PAGEREF _Toc211414144 \h </w:instrText>
        </w:r>
        <w:r w:rsidR="0010740A">
          <w:rPr>
            <w:noProof/>
            <w:webHidden/>
          </w:rPr>
        </w:r>
        <w:r w:rsidR="0010740A">
          <w:rPr>
            <w:noProof/>
            <w:webHidden/>
          </w:rPr>
          <w:fldChar w:fldCharType="separate"/>
        </w:r>
        <w:r w:rsidR="0010740A">
          <w:rPr>
            <w:noProof/>
            <w:webHidden/>
          </w:rPr>
          <w:t>11</w:t>
        </w:r>
        <w:r w:rsidR="0010740A">
          <w:rPr>
            <w:noProof/>
            <w:webHidden/>
          </w:rPr>
          <w:fldChar w:fldCharType="end"/>
        </w:r>
      </w:hyperlink>
    </w:p>
    <w:p w14:paraId="70687CA8" w14:textId="12B98740" w:rsidR="0010740A" w:rsidRDefault="000A3E8A">
      <w:pPr>
        <w:pStyle w:val="TM2"/>
        <w:tabs>
          <w:tab w:val="right" w:pos="9628"/>
        </w:tabs>
        <w:rPr>
          <w:rFonts w:asciiTheme="minorHAnsi" w:eastAsiaTheme="minorEastAsia" w:hAnsiTheme="minorHAnsi" w:cstheme="minorBidi"/>
          <w:noProof/>
          <w:sz w:val="22"/>
          <w:szCs w:val="22"/>
        </w:rPr>
      </w:pPr>
      <w:hyperlink w:anchor="_Toc211414145" w:history="1">
        <w:r w:rsidR="0010740A" w:rsidRPr="000E2390">
          <w:rPr>
            <w:rStyle w:val="Lienhypertexte"/>
            <w:rFonts w:ascii="Verdana" w:hAnsi="Verdana"/>
            <w:noProof/>
          </w:rPr>
          <w:t>5.2.4 Prescriptions particulières pour le remplacement de filtres et interventions en façade</w:t>
        </w:r>
        <w:r w:rsidR="0010740A">
          <w:rPr>
            <w:noProof/>
            <w:webHidden/>
          </w:rPr>
          <w:tab/>
        </w:r>
        <w:r w:rsidR="0010740A">
          <w:rPr>
            <w:noProof/>
            <w:webHidden/>
          </w:rPr>
          <w:fldChar w:fldCharType="begin"/>
        </w:r>
        <w:r w:rsidR="0010740A">
          <w:rPr>
            <w:noProof/>
            <w:webHidden/>
          </w:rPr>
          <w:instrText xml:space="preserve"> PAGEREF _Toc211414145 \h </w:instrText>
        </w:r>
        <w:r w:rsidR="0010740A">
          <w:rPr>
            <w:noProof/>
            <w:webHidden/>
          </w:rPr>
        </w:r>
        <w:r w:rsidR="0010740A">
          <w:rPr>
            <w:noProof/>
            <w:webHidden/>
          </w:rPr>
          <w:fldChar w:fldCharType="separate"/>
        </w:r>
        <w:r w:rsidR="0010740A">
          <w:rPr>
            <w:noProof/>
            <w:webHidden/>
          </w:rPr>
          <w:t>12</w:t>
        </w:r>
        <w:r w:rsidR="0010740A">
          <w:rPr>
            <w:noProof/>
            <w:webHidden/>
          </w:rPr>
          <w:fldChar w:fldCharType="end"/>
        </w:r>
      </w:hyperlink>
    </w:p>
    <w:p w14:paraId="73833AF4" w14:textId="795A8C39" w:rsidR="0010740A" w:rsidRDefault="000A3E8A">
      <w:pPr>
        <w:pStyle w:val="TM2"/>
        <w:tabs>
          <w:tab w:val="left" w:pos="880"/>
          <w:tab w:val="right" w:pos="9628"/>
        </w:tabs>
        <w:rPr>
          <w:rFonts w:asciiTheme="minorHAnsi" w:eastAsiaTheme="minorEastAsia" w:hAnsiTheme="minorHAnsi" w:cstheme="minorBidi"/>
          <w:noProof/>
          <w:sz w:val="22"/>
          <w:szCs w:val="22"/>
        </w:rPr>
      </w:pPr>
      <w:hyperlink w:anchor="_Toc211414146" w:history="1">
        <w:r w:rsidR="0010740A" w:rsidRPr="000E2390">
          <w:rPr>
            <w:rStyle w:val="Lienhypertexte"/>
            <w:rFonts w:ascii="Verdana" w:hAnsi="Verdana"/>
            <w:i/>
            <w:iCs/>
            <w:noProof/>
          </w:rPr>
          <w:t>5.3</w:t>
        </w:r>
        <w:r w:rsidR="0010740A">
          <w:rPr>
            <w:rFonts w:asciiTheme="minorHAnsi" w:eastAsiaTheme="minorEastAsia" w:hAnsiTheme="minorHAnsi" w:cstheme="minorBidi"/>
            <w:noProof/>
            <w:sz w:val="22"/>
            <w:szCs w:val="22"/>
          </w:rPr>
          <w:tab/>
        </w:r>
        <w:r w:rsidR="0010740A" w:rsidRPr="000E2390">
          <w:rPr>
            <w:rStyle w:val="Lienhypertexte"/>
            <w:rFonts w:ascii="Verdana" w:hAnsi="Verdana"/>
            <w:i/>
            <w:iCs/>
            <w:noProof/>
          </w:rPr>
          <w:t>Maintenance niveau 5</w:t>
        </w:r>
        <w:r w:rsidR="0010740A">
          <w:rPr>
            <w:noProof/>
            <w:webHidden/>
          </w:rPr>
          <w:tab/>
        </w:r>
        <w:r w:rsidR="0010740A">
          <w:rPr>
            <w:noProof/>
            <w:webHidden/>
          </w:rPr>
          <w:fldChar w:fldCharType="begin"/>
        </w:r>
        <w:r w:rsidR="0010740A">
          <w:rPr>
            <w:noProof/>
            <w:webHidden/>
          </w:rPr>
          <w:instrText xml:space="preserve"> PAGEREF _Toc211414146 \h </w:instrText>
        </w:r>
        <w:r w:rsidR="0010740A">
          <w:rPr>
            <w:noProof/>
            <w:webHidden/>
          </w:rPr>
        </w:r>
        <w:r w:rsidR="0010740A">
          <w:rPr>
            <w:noProof/>
            <w:webHidden/>
          </w:rPr>
          <w:fldChar w:fldCharType="separate"/>
        </w:r>
        <w:r w:rsidR="0010740A">
          <w:rPr>
            <w:noProof/>
            <w:webHidden/>
          </w:rPr>
          <w:t>13</w:t>
        </w:r>
        <w:r w:rsidR="0010740A">
          <w:rPr>
            <w:noProof/>
            <w:webHidden/>
          </w:rPr>
          <w:fldChar w:fldCharType="end"/>
        </w:r>
      </w:hyperlink>
    </w:p>
    <w:p w14:paraId="0C79A1A6" w14:textId="740DE50D" w:rsidR="0010740A" w:rsidRDefault="000A3E8A">
      <w:pPr>
        <w:pStyle w:val="TM1"/>
        <w:rPr>
          <w:rFonts w:asciiTheme="minorHAnsi" w:eastAsiaTheme="minorEastAsia" w:hAnsiTheme="minorHAnsi" w:cstheme="minorBidi"/>
          <w:b w:val="0"/>
          <w:caps w:val="0"/>
          <w:szCs w:val="22"/>
          <w:u w:val="none"/>
        </w:rPr>
      </w:pPr>
      <w:hyperlink w:anchor="_Toc211414147" w:history="1">
        <w:r w:rsidR="0010740A" w:rsidRPr="000E2390">
          <w:rPr>
            <w:rStyle w:val="Lienhypertexte"/>
            <w:rFonts w:ascii="Verdana" w:hAnsi="Verdana"/>
          </w:rPr>
          <w:t>6.  Interventions à caractère réglementaire prévu au forfait de maintenance</w:t>
        </w:r>
        <w:r w:rsidR="0010740A">
          <w:rPr>
            <w:webHidden/>
          </w:rPr>
          <w:tab/>
        </w:r>
        <w:r w:rsidR="0010740A">
          <w:rPr>
            <w:webHidden/>
          </w:rPr>
          <w:fldChar w:fldCharType="begin"/>
        </w:r>
        <w:r w:rsidR="0010740A">
          <w:rPr>
            <w:webHidden/>
          </w:rPr>
          <w:instrText xml:space="preserve"> PAGEREF _Toc211414147 \h </w:instrText>
        </w:r>
        <w:r w:rsidR="0010740A">
          <w:rPr>
            <w:webHidden/>
          </w:rPr>
        </w:r>
        <w:r w:rsidR="0010740A">
          <w:rPr>
            <w:webHidden/>
          </w:rPr>
          <w:fldChar w:fldCharType="separate"/>
        </w:r>
        <w:r w:rsidR="0010740A">
          <w:rPr>
            <w:webHidden/>
          </w:rPr>
          <w:t>14</w:t>
        </w:r>
        <w:r w:rsidR="0010740A">
          <w:rPr>
            <w:webHidden/>
          </w:rPr>
          <w:fldChar w:fldCharType="end"/>
        </w:r>
      </w:hyperlink>
    </w:p>
    <w:p w14:paraId="313B0C49" w14:textId="1048E435" w:rsidR="0010740A" w:rsidRDefault="000A3E8A">
      <w:pPr>
        <w:pStyle w:val="TM2"/>
        <w:tabs>
          <w:tab w:val="right" w:pos="9628"/>
        </w:tabs>
        <w:rPr>
          <w:rFonts w:asciiTheme="minorHAnsi" w:eastAsiaTheme="minorEastAsia" w:hAnsiTheme="minorHAnsi" w:cstheme="minorBidi"/>
          <w:noProof/>
          <w:sz w:val="22"/>
          <w:szCs w:val="22"/>
        </w:rPr>
      </w:pPr>
      <w:hyperlink w:anchor="_Toc211414148" w:history="1">
        <w:r w:rsidR="0010740A" w:rsidRPr="000E2390">
          <w:rPr>
            <w:rStyle w:val="Lienhypertexte"/>
            <w:rFonts w:ascii="Verdana" w:hAnsi="Verdana"/>
            <w:noProof/>
          </w:rPr>
          <w:t xml:space="preserve">6.1 </w:t>
        </w:r>
        <w:r w:rsidR="0010740A" w:rsidRPr="000E2390">
          <w:rPr>
            <w:rStyle w:val="Lienhypertexte"/>
            <w:rFonts w:ascii="Verdana" w:hAnsi="Verdana"/>
            <w:i/>
            <w:iCs/>
            <w:noProof/>
          </w:rPr>
          <w:t>Application des règlements ERP</w:t>
        </w:r>
        <w:r w:rsidR="0010740A">
          <w:rPr>
            <w:noProof/>
            <w:webHidden/>
          </w:rPr>
          <w:tab/>
        </w:r>
        <w:r w:rsidR="0010740A">
          <w:rPr>
            <w:noProof/>
            <w:webHidden/>
          </w:rPr>
          <w:fldChar w:fldCharType="begin"/>
        </w:r>
        <w:r w:rsidR="0010740A">
          <w:rPr>
            <w:noProof/>
            <w:webHidden/>
          </w:rPr>
          <w:instrText xml:space="preserve"> PAGEREF _Toc211414148 \h </w:instrText>
        </w:r>
        <w:r w:rsidR="0010740A">
          <w:rPr>
            <w:noProof/>
            <w:webHidden/>
          </w:rPr>
        </w:r>
        <w:r w:rsidR="0010740A">
          <w:rPr>
            <w:noProof/>
            <w:webHidden/>
          </w:rPr>
          <w:fldChar w:fldCharType="separate"/>
        </w:r>
        <w:r w:rsidR="0010740A">
          <w:rPr>
            <w:noProof/>
            <w:webHidden/>
          </w:rPr>
          <w:t>14</w:t>
        </w:r>
        <w:r w:rsidR="0010740A">
          <w:rPr>
            <w:noProof/>
            <w:webHidden/>
          </w:rPr>
          <w:fldChar w:fldCharType="end"/>
        </w:r>
      </w:hyperlink>
    </w:p>
    <w:p w14:paraId="41532216" w14:textId="7940DC8A" w:rsidR="0010740A" w:rsidRDefault="000A3E8A">
      <w:pPr>
        <w:pStyle w:val="TM2"/>
        <w:tabs>
          <w:tab w:val="right" w:pos="9628"/>
        </w:tabs>
        <w:rPr>
          <w:rFonts w:asciiTheme="minorHAnsi" w:eastAsiaTheme="minorEastAsia" w:hAnsiTheme="minorHAnsi" w:cstheme="minorBidi"/>
          <w:noProof/>
          <w:sz w:val="22"/>
          <w:szCs w:val="22"/>
        </w:rPr>
      </w:pPr>
      <w:hyperlink w:anchor="_Toc211414149" w:history="1">
        <w:r w:rsidR="0010740A" w:rsidRPr="000E2390">
          <w:rPr>
            <w:rStyle w:val="Lienhypertexte"/>
            <w:rFonts w:ascii="Verdana" w:hAnsi="Verdana"/>
            <w:noProof/>
          </w:rPr>
          <w:t xml:space="preserve">6.2 </w:t>
        </w:r>
        <w:r w:rsidR="0010740A" w:rsidRPr="000E2390">
          <w:rPr>
            <w:rStyle w:val="Lienhypertexte"/>
            <w:rFonts w:ascii="Verdana" w:hAnsi="Verdana"/>
            <w:i/>
            <w:iCs/>
            <w:noProof/>
          </w:rPr>
          <w:t>détails sur la filtration des installations</w:t>
        </w:r>
        <w:r w:rsidR="0010740A">
          <w:rPr>
            <w:noProof/>
            <w:webHidden/>
          </w:rPr>
          <w:tab/>
        </w:r>
        <w:r w:rsidR="0010740A">
          <w:rPr>
            <w:noProof/>
            <w:webHidden/>
          </w:rPr>
          <w:fldChar w:fldCharType="begin"/>
        </w:r>
        <w:r w:rsidR="0010740A">
          <w:rPr>
            <w:noProof/>
            <w:webHidden/>
          </w:rPr>
          <w:instrText xml:space="preserve"> PAGEREF _Toc211414149 \h </w:instrText>
        </w:r>
        <w:r w:rsidR="0010740A">
          <w:rPr>
            <w:noProof/>
            <w:webHidden/>
          </w:rPr>
        </w:r>
        <w:r w:rsidR="0010740A">
          <w:rPr>
            <w:noProof/>
            <w:webHidden/>
          </w:rPr>
          <w:fldChar w:fldCharType="separate"/>
        </w:r>
        <w:r w:rsidR="0010740A">
          <w:rPr>
            <w:noProof/>
            <w:webHidden/>
          </w:rPr>
          <w:t>15</w:t>
        </w:r>
        <w:r w:rsidR="0010740A">
          <w:rPr>
            <w:noProof/>
            <w:webHidden/>
          </w:rPr>
          <w:fldChar w:fldCharType="end"/>
        </w:r>
      </w:hyperlink>
    </w:p>
    <w:p w14:paraId="2D4F9077" w14:textId="4637C0EA" w:rsidR="0010740A" w:rsidRDefault="000A3E8A">
      <w:pPr>
        <w:pStyle w:val="TM2"/>
        <w:tabs>
          <w:tab w:val="right" w:pos="9628"/>
        </w:tabs>
        <w:rPr>
          <w:rFonts w:asciiTheme="minorHAnsi" w:eastAsiaTheme="minorEastAsia" w:hAnsiTheme="minorHAnsi" w:cstheme="minorBidi"/>
          <w:noProof/>
          <w:sz w:val="22"/>
          <w:szCs w:val="22"/>
        </w:rPr>
      </w:pPr>
      <w:hyperlink w:anchor="_Toc211414150" w:history="1">
        <w:r w:rsidR="0010740A" w:rsidRPr="000E2390">
          <w:rPr>
            <w:rStyle w:val="Lienhypertexte"/>
            <w:rFonts w:ascii="Verdana" w:hAnsi="Verdana"/>
            <w:noProof/>
          </w:rPr>
          <w:t xml:space="preserve">6.3 </w:t>
        </w:r>
        <w:r w:rsidR="0010740A" w:rsidRPr="000E2390">
          <w:rPr>
            <w:rStyle w:val="Lienhypertexte"/>
            <w:rFonts w:ascii="Verdana" w:hAnsi="Verdana"/>
            <w:i/>
            <w:iCs/>
            <w:noProof/>
          </w:rPr>
          <w:t>Fluides frigorigènes</w:t>
        </w:r>
        <w:r w:rsidR="0010740A">
          <w:rPr>
            <w:noProof/>
            <w:webHidden/>
          </w:rPr>
          <w:tab/>
        </w:r>
        <w:r w:rsidR="0010740A">
          <w:rPr>
            <w:noProof/>
            <w:webHidden/>
          </w:rPr>
          <w:fldChar w:fldCharType="begin"/>
        </w:r>
        <w:r w:rsidR="0010740A">
          <w:rPr>
            <w:noProof/>
            <w:webHidden/>
          </w:rPr>
          <w:instrText xml:space="preserve"> PAGEREF _Toc211414150 \h </w:instrText>
        </w:r>
        <w:r w:rsidR="0010740A">
          <w:rPr>
            <w:noProof/>
            <w:webHidden/>
          </w:rPr>
        </w:r>
        <w:r w:rsidR="0010740A">
          <w:rPr>
            <w:noProof/>
            <w:webHidden/>
          </w:rPr>
          <w:fldChar w:fldCharType="separate"/>
        </w:r>
        <w:r w:rsidR="0010740A">
          <w:rPr>
            <w:noProof/>
            <w:webHidden/>
          </w:rPr>
          <w:t>15</w:t>
        </w:r>
        <w:r w:rsidR="0010740A">
          <w:rPr>
            <w:noProof/>
            <w:webHidden/>
          </w:rPr>
          <w:fldChar w:fldCharType="end"/>
        </w:r>
      </w:hyperlink>
    </w:p>
    <w:p w14:paraId="60660357" w14:textId="58F3C3DA" w:rsidR="0010740A" w:rsidRDefault="000A3E8A">
      <w:pPr>
        <w:pStyle w:val="TM2"/>
        <w:tabs>
          <w:tab w:val="right" w:pos="9628"/>
        </w:tabs>
        <w:rPr>
          <w:rFonts w:asciiTheme="minorHAnsi" w:eastAsiaTheme="minorEastAsia" w:hAnsiTheme="minorHAnsi" w:cstheme="minorBidi"/>
          <w:noProof/>
          <w:sz w:val="22"/>
          <w:szCs w:val="22"/>
        </w:rPr>
      </w:pPr>
      <w:hyperlink w:anchor="_Toc211414151" w:history="1">
        <w:r w:rsidR="0010740A" w:rsidRPr="000E2390">
          <w:rPr>
            <w:rStyle w:val="Lienhypertexte"/>
            <w:rFonts w:ascii="Verdana" w:hAnsi="Verdana"/>
            <w:noProof/>
          </w:rPr>
          <w:t xml:space="preserve">6.4 </w:t>
        </w:r>
        <w:r w:rsidR="0010740A" w:rsidRPr="000E2390">
          <w:rPr>
            <w:rStyle w:val="Lienhypertexte"/>
            <w:rFonts w:ascii="Verdana" w:hAnsi="Verdana"/>
            <w:i/>
            <w:iCs/>
            <w:noProof/>
          </w:rPr>
          <w:t>Eau chaude Sanitaire (ECS) et plomberie eau froide</w:t>
        </w:r>
        <w:r w:rsidR="0010740A">
          <w:rPr>
            <w:noProof/>
            <w:webHidden/>
          </w:rPr>
          <w:tab/>
        </w:r>
        <w:r w:rsidR="0010740A">
          <w:rPr>
            <w:noProof/>
            <w:webHidden/>
          </w:rPr>
          <w:fldChar w:fldCharType="begin"/>
        </w:r>
        <w:r w:rsidR="0010740A">
          <w:rPr>
            <w:noProof/>
            <w:webHidden/>
          </w:rPr>
          <w:instrText xml:space="preserve"> PAGEREF _Toc211414151 \h </w:instrText>
        </w:r>
        <w:r w:rsidR="0010740A">
          <w:rPr>
            <w:noProof/>
            <w:webHidden/>
          </w:rPr>
        </w:r>
        <w:r w:rsidR="0010740A">
          <w:rPr>
            <w:noProof/>
            <w:webHidden/>
          </w:rPr>
          <w:fldChar w:fldCharType="separate"/>
        </w:r>
        <w:r w:rsidR="0010740A">
          <w:rPr>
            <w:noProof/>
            <w:webHidden/>
          </w:rPr>
          <w:t>16</w:t>
        </w:r>
        <w:r w:rsidR="0010740A">
          <w:rPr>
            <w:noProof/>
            <w:webHidden/>
          </w:rPr>
          <w:fldChar w:fldCharType="end"/>
        </w:r>
      </w:hyperlink>
    </w:p>
    <w:p w14:paraId="449AFFD7" w14:textId="6F44B091" w:rsidR="0010740A" w:rsidRDefault="000A3E8A">
      <w:pPr>
        <w:pStyle w:val="TM2"/>
        <w:tabs>
          <w:tab w:val="right" w:pos="9628"/>
        </w:tabs>
        <w:rPr>
          <w:rFonts w:asciiTheme="minorHAnsi" w:eastAsiaTheme="minorEastAsia" w:hAnsiTheme="minorHAnsi" w:cstheme="minorBidi"/>
          <w:noProof/>
          <w:sz w:val="22"/>
          <w:szCs w:val="22"/>
        </w:rPr>
      </w:pPr>
      <w:hyperlink w:anchor="_Toc211414152" w:history="1">
        <w:r w:rsidR="0010740A" w:rsidRPr="000E2390">
          <w:rPr>
            <w:rStyle w:val="Lienhypertexte"/>
            <w:rFonts w:ascii="Verdana" w:hAnsi="Verdana"/>
            <w:noProof/>
          </w:rPr>
          <w:t xml:space="preserve">6.5 </w:t>
        </w:r>
        <w:r w:rsidR="0010740A" w:rsidRPr="000E2390">
          <w:rPr>
            <w:rStyle w:val="Lienhypertexte"/>
            <w:rFonts w:ascii="Verdana" w:hAnsi="Verdana"/>
            <w:i/>
            <w:iCs/>
            <w:noProof/>
          </w:rPr>
          <w:t>prestations de désinfection, assainissement</w:t>
        </w:r>
        <w:r w:rsidR="0010740A">
          <w:rPr>
            <w:noProof/>
            <w:webHidden/>
          </w:rPr>
          <w:tab/>
        </w:r>
        <w:r w:rsidR="0010740A">
          <w:rPr>
            <w:noProof/>
            <w:webHidden/>
          </w:rPr>
          <w:fldChar w:fldCharType="begin"/>
        </w:r>
        <w:r w:rsidR="0010740A">
          <w:rPr>
            <w:noProof/>
            <w:webHidden/>
          </w:rPr>
          <w:instrText xml:space="preserve"> PAGEREF _Toc211414152 \h </w:instrText>
        </w:r>
        <w:r w:rsidR="0010740A">
          <w:rPr>
            <w:noProof/>
            <w:webHidden/>
          </w:rPr>
        </w:r>
        <w:r w:rsidR="0010740A">
          <w:rPr>
            <w:noProof/>
            <w:webHidden/>
          </w:rPr>
          <w:fldChar w:fldCharType="separate"/>
        </w:r>
        <w:r w:rsidR="0010740A">
          <w:rPr>
            <w:noProof/>
            <w:webHidden/>
          </w:rPr>
          <w:t>16</w:t>
        </w:r>
        <w:r w:rsidR="0010740A">
          <w:rPr>
            <w:noProof/>
            <w:webHidden/>
          </w:rPr>
          <w:fldChar w:fldCharType="end"/>
        </w:r>
      </w:hyperlink>
    </w:p>
    <w:p w14:paraId="0955AFC7" w14:textId="09173036" w:rsidR="0010740A" w:rsidRDefault="000A3E8A">
      <w:pPr>
        <w:pStyle w:val="TM2"/>
        <w:tabs>
          <w:tab w:val="right" w:pos="9628"/>
        </w:tabs>
        <w:rPr>
          <w:rFonts w:asciiTheme="minorHAnsi" w:eastAsiaTheme="minorEastAsia" w:hAnsiTheme="minorHAnsi" w:cstheme="minorBidi"/>
          <w:noProof/>
          <w:sz w:val="22"/>
          <w:szCs w:val="22"/>
        </w:rPr>
      </w:pPr>
      <w:hyperlink w:anchor="_Toc211414153" w:history="1">
        <w:r w:rsidR="0010740A" w:rsidRPr="000E2390">
          <w:rPr>
            <w:rStyle w:val="Lienhypertexte"/>
            <w:rFonts w:ascii="Verdana" w:hAnsi="Verdana"/>
            <w:noProof/>
          </w:rPr>
          <w:t xml:space="preserve">6.6 </w:t>
        </w:r>
        <w:r w:rsidR="0010740A" w:rsidRPr="000E2390">
          <w:rPr>
            <w:rStyle w:val="Lienhypertexte"/>
            <w:rFonts w:ascii="Verdana" w:hAnsi="Verdana"/>
            <w:i/>
            <w:iCs/>
            <w:noProof/>
          </w:rPr>
          <w:t>Le traitement d’eau – analyse d’eau – inclus dans le forfait de maintenance</w:t>
        </w:r>
        <w:r w:rsidR="0010740A">
          <w:rPr>
            <w:noProof/>
            <w:webHidden/>
          </w:rPr>
          <w:tab/>
        </w:r>
        <w:r w:rsidR="0010740A">
          <w:rPr>
            <w:noProof/>
            <w:webHidden/>
          </w:rPr>
          <w:fldChar w:fldCharType="begin"/>
        </w:r>
        <w:r w:rsidR="0010740A">
          <w:rPr>
            <w:noProof/>
            <w:webHidden/>
          </w:rPr>
          <w:instrText xml:space="preserve"> PAGEREF _Toc211414153 \h </w:instrText>
        </w:r>
        <w:r w:rsidR="0010740A">
          <w:rPr>
            <w:noProof/>
            <w:webHidden/>
          </w:rPr>
        </w:r>
        <w:r w:rsidR="0010740A">
          <w:rPr>
            <w:noProof/>
            <w:webHidden/>
          </w:rPr>
          <w:fldChar w:fldCharType="separate"/>
        </w:r>
        <w:r w:rsidR="0010740A">
          <w:rPr>
            <w:noProof/>
            <w:webHidden/>
          </w:rPr>
          <w:t>16</w:t>
        </w:r>
        <w:r w:rsidR="0010740A">
          <w:rPr>
            <w:noProof/>
            <w:webHidden/>
          </w:rPr>
          <w:fldChar w:fldCharType="end"/>
        </w:r>
      </w:hyperlink>
    </w:p>
    <w:p w14:paraId="37452283" w14:textId="14C48F07" w:rsidR="0010740A" w:rsidRDefault="000A3E8A">
      <w:pPr>
        <w:pStyle w:val="TM2"/>
        <w:tabs>
          <w:tab w:val="right" w:pos="9628"/>
        </w:tabs>
        <w:rPr>
          <w:rFonts w:asciiTheme="minorHAnsi" w:eastAsiaTheme="minorEastAsia" w:hAnsiTheme="minorHAnsi" w:cstheme="minorBidi"/>
          <w:noProof/>
          <w:sz w:val="22"/>
          <w:szCs w:val="22"/>
        </w:rPr>
      </w:pPr>
      <w:hyperlink w:anchor="_Toc211414154" w:history="1">
        <w:r w:rsidR="0010740A" w:rsidRPr="000E2390">
          <w:rPr>
            <w:rStyle w:val="Lienhypertexte"/>
            <w:rFonts w:ascii="Verdana" w:hAnsi="Verdana"/>
            <w:noProof/>
          </w:rPr>
          <w:t xml:space="preserve">6.7 </w:t>
        </w:r>
        <w:r w:rsidR="0010740A" w:rsidRPr="000E2390">
          <w:rPr>
            <w:rStyle w:val="Lienhypertexte"/>
            <w:rFonts w:ascii="Verdana" w:hAnsi="Verdana"/>
            <w:i/>
            <w:iCs/>
            <w:noProof/>
          </w:rPr>
          <w:t>Contrôle des GEG, PAC, équipement sous pression selon directive DESP</w:t>
        </w:r>
        <w:r w:rsidR="0010740A">
          <w:rPr>
            <w:noProof/>
            <w:webHidden/>
          </w:rPr>
          <w:tab/>
        </w:r>
        <w:r w:rsidR="0010740A">
          <w:rPr>
            <w:noProof/>
            <w:webHidden/>
          </w:rPr>
          <w:fldChar w:fldCharType="begin"/>
        </w:r>
        <w:r w:rsidR="0010740A">
          <w:rPr>
            <w:noProof/>
            <w:webHidden/>
          </w:rPr>
          <w:instrText xml:space="preserve"> PAGEREF _Toc211414154 \h </w:instrText>
        </w:r>
        <w:r w:rsidR="0010740A">
          <w:rPr>
            <w:noProof/>
            <w:webHidden/>
          </w:rPr>
        </w:r>
        <w:r w:rsidR="0010740A">
          <w:rPr>
            <w:noProof/>
            <w:webHidden/>
          </w:rPr>
          <w:fldChar w:fldCharType="separate"/>
        </w:r>
        <w:r w:rsidR="0010740A">
          <w:rPr>
            <w:noProof/>
            <w:webHidden/>
          </w:rPr>
          <w:t>17</w:t>
        </w:r>
        <w:r w:rsidR="0010740A">
          <w:rPr>
            <w:noProof/>
            <w:webHidden/>
          </w:rPr>
          <w:fldChar w:fldCharType="end"/>
        </w:r>
      </w:hyperlink>
    </w:p>
    <w:p w14:paraId="7249BE6C" w14:textId="736DF7CC" w:rsidR="0010740A" w:rsidRDefault="000A3E8A">
      <w:pPr>
        <w:pStyle w:val="TM1"/>
        <w:rPr>
          <w:rFonts w:asciiTheme="minorHAnsi" w:eastAsiaTheme="minorEastAsia" w:hAnsiTheme="minorHAnsi" w:cstheme="minorBidi"/>
          <w:b w:val="0"/>
          <w:caps w:val="0"/>
          <w:szCs w:val="22"/>
          <w:u w:val="none"/>
        </w:rPr>
      </w:pPr>
      <w:hyperlink w:anchor="_Toc211414155" w:history="1">
        <w:r w:rsidR="0010740A" w:rsidRPr="000E2390">
          <w:rPr>
            <w:rStyle w:val="Lienhypertexte"/>
            <w:rFonts w:ascii="Verdana" w:hAnsi="Verdana"/>
          </w:rPr>
          <w:t>7. Traçabilité de la maintenance</w:t>
        </w:r>
        <w:r w:rsidR="0010740A">
          <w:rPr>
            <w:webHidden/>
          </w:rPr>
          <w:tab/>
        </w:r>
        <w:r w:rsidR="0010740A">
          <w:rPr>
            <w:webHidden/>
          </w:rPr>
          <w:fldChar w:fldCharType="begin"/>
        </w:r>
        <w:r w:rsidR="0010740A">
          <w:rPr>
            <w:webHidden/>
          </w:rPr>
          <w:instrText xml:space="preserve"> PAGEREF _Toc211414155 \h </w:instrText>
        </w:r>
        <w:r w:rsidR="0010740A">
          <w:rPr>
            <w:webHidden/>
          </w:rPr>
        </w:r>
        <w:r w:rsidR="0010740A">
          <w:rPr>
            <w:webHidden/>
          </w:rPr>
          <w:fldChar w:fldCharType="separate"/>
        </w:r>
        <w:r w:rsidR="0010740A">
          <w:rPr>
            <w:webHidden/>
          </w:rPr>
          <w:t>17</w:t>
        </w:r>
        <w:r w:rsidR="0010740A">
          <w:rPr>
            <w:webHidden/>
          </w:rPr>
          <w:fldChar w:fldCharType="end"/>
        </w:r>
      </w:hyperlink>
    </w:p>
    <w:p w14:paraId="121B3657" w14:textId="415E18D9" w:rsidR="0010740A" w:rsidRDefault="000A3E8A">
      <w:pPr>
        <w:pStyle w:val="TM2"/>
        <w:tabs>
          <w:tab w:val="right" w:pos="9628"/>
        </w:tabs>
        <w:rPr>
          <w:rFonts w:asciiTheme="minorHAnsi" w:eastAsiaTheme="minorEastAsia" w:hAnsiTheme="minorHAnsi" w:cstheme="minorBidi"/>
          <w:noProof/>
          <w:sz w:val="22"/>
          <w:szCs w:val="22"/>
        </w:rPr>
      </w:pPr>
      <w:hyperlink w:anchor="_Toc211414156" w:history="1">
        <w:r w:rsidR="0010740A" w:rsidRPr="000E2390">
          <w:rPr>
            <w:rStyle w:val="Lienhypertexte"/>
            <w:rFonts w:ascii="Verdana" w:hAnsi="Verdana"/>
            <w:noProof/>
          </w:rPr>
          <w:t xml:space="preserve">7.1 </w:t>
        </w:r>
        <w:r w:rsidR="0010740A" w:rsidRPr="000E2390">
          <w:rPr>
            <w:rStyle w:val="Lienhypertexte"/>
            <w:rFonts w:ascii="Verdana" w:hAnsi="Verdana"/>
            <w:i/>
            <w:iCs/>
            <w:noProof/>
          </w:rPr>
          <w:t>Les interventions de maintenance curative</w:t>
        </w:r>
        <w:r w:rsidR="0010740A">
          <w:rPr>
            <w:noProof/>
            <w:webHidden/>
          </w:rPr>
          <w:tab/>
        </w:r>
        <w:r w:rsidR="0010740A">
          <w:rPr>
            <w:noProof/>
            <w:webHidden/>
          </w:rPr>
          <w:fldChar w:fldCharType="begin"/>
        </w:r>
        <w:r w:rsidR="0010740A">
          <w:rPr>
            <w:noProof/>
            <w:webHidden/>
          </w:rPr>
          <w:instrText xml:space="preserve"> PAGEREF _Toc211414156 \h </w:instrText>
        </w:r>
        <w:r w:rsidR="0010740A">
          <w:rPr>
            <w:noProof/>
            <w:webHidden/>
          </w:rPr>
        </w:r>
        <w:r w:rsidR="0010740A">
          <w:rPr>
            <w:noProof/>
            <w:webHidden/>
          </w:rPr>
          <w:fldChar w:fldCharType="separate"/>
        </w:r>
        <w:r w:rsidR="0010740A">
          <w:rPr>
            <w:noProof/>
            <w:webHidden/>
          </w:rPr>
          <w:t>17</w:t>
        </w:r>
        <w:r w:rsidR="0010740A">
          <w:rPr>
            <w:noProof/>
            <w:webHidden/>
          </w:rPr>
          <w:fldChar w:fldCharType="end"/>
        </w:r>
      </w:hyperlink>
    </w:p>
    <w:p w14:paraId="390059E2" w14:textId="0717393A" w:rsidR="0010740A" w:rsidRDefault="000A3E8A">
      <w:pPr>
        <w:pStyle w:val="TM2"/>
        <w:tabs>
          <w:tab w:val="right" w:pos="9628"/>
        </w:tabs>
        <w:rPr>
          <w:rFonts w:asciiTheme="minorHAnsi" w:eastAsiaTheme="minorEastAsia" w:hAnsiTheme="minorHAnsi" w:cstheme="minorBidi"/>
          <w:noProof/>
          <w:sz w:val="22"/>
          <w:szCs w:val="22"/>
        </w:rPr>
      </w:pPr>
      <w:hyperlink w:anchor="_Toc211414157" w:history="1">
        <w:r w:rsidR="0010740A" w:rsidRPr="000E2390">
          <w:rPr>
            <w:rStyle w:val="Lienhypertexte"/>
            <w:rFonts w:ascii="Verdana" w:hAnsi="Verdana"/>
            <w:noProof/>
          </w:rPr>
          <w:t xml:space="preserve">7.2 </w:t>
        </w:r>
        <w:r w:rsidR="0010740A" w:rsidRPr="000E2390">
          <w:rPr>
            <w:rStyle w:val="Lienhypertexte"/>
            <w:rFonts w:ascii="Verdana" w:hAnsi="Verdana"/>
            <w:i/>
            <w:iCs/>
            <w:noProof/>
          </w:rPr>
          <w:t>Traçabilité de la maintenance préventive</w:t>
        </w:r>
        <w:r w:rsidR="0010740A">
          <w:rPr>
            <w:noProof/>
            <w:webHidden/>
          </w:rPr>
          <w:tab/>
        </w:r>
        <w:r w:rsidR="0010740A">
          <w:rPr>
            <w:noProof/>
            <w:webHidden/>
          </w:rPr>
          <w:fldChar w:fldCharType="begin"/>
        </w:r>
        <w:r w:rsidR="0010740A">
          <w:rPr>
            <w:noProof/>
            <w:webHidden/>
          </w:rPr>
          <w:instrText xml:space="preserve"> PAGEREF _Toc211414157 \h </w:instrText>
        </w:r>
        <w:r w:rsidR="0010740A">
          <w:rPr>
            <w:noProof/>
            <w:webHidden/>
          </w:rPr>
        </w:r>
        <w:r w:rsidR="0010740A">
          <w:rPr>
            <w:noProof/>
            <w:webHidden/>
          </w:rPr>
          <w:fldChar w:fldCharType="separate"/>
        </w:r>
        <w:r w:rsidR="0010740A">
          <w:rPr>
            <w:noProof/>
            <w:webHidden/>
          </w:rPr>
          <w:t>17</w:t>
        </w:r>
        <w:r w:rsidR="0010740A">
          <w:rPr>
            <w:noProof/>
            <w:webHidden/>
          </w:rPr>
          <w:fldChar w:fldCharType="end"/>
        </w:r>
      </w:hyperlink>
    </w:p>
    <w:p w14:paraId="5D85085E" w14:textId="5C448F2F" w:rsidR="0010740A" w:rsidRDefault="000A3E8A">
      <w:pPr>
        <w:pStyle w:val="TM2"/>
        <w:tabs>
          <w:tab w:val="right" w:pos="9628"/>
        </w:tabs>
        <w:rPr>
          <w:rFonts w:asciiTheme="minorHAnsi" w:eastAsiaTheme="minorEastAsia" w:hAnsiTheme="minorHAnsi" w:cstheme="minorBidi"/>
          <w:noProof/>
          <w:sz w:val="22"/>
          <w:szCs w:val="22"/>
        </w:rPr>
      </w:pPr>
      <w:hyperlink w:anchor="_Toc211414158" w:history="1">
        <w:r w:rsidR="0010740A" w:rsidRPr="000E2390">
          <w:rPr>
            <w:rStyle w:val="Lienhypertexte"/>
            <w:rFonts w:ascii="Verdana" w:hAnsi="Verdana"/>
            <w:noProof/>
          </w:rPr>
          <w:t xml:space="preserve">7.3 </w:t>
        </w:r>
        <w:r w:rsidR="0010740A" w:rsidRPr="000E2390">
          <w:rPr>
            <w:rStyle w:val="Lienhypertexte"/>
            <w:rFonts w:ascii="Verdana" w:hAnsi="Verdana"/>
            <w:i/>
            <w:iCs/>
            <w:noProof/>
          </w:rPr>
          <w:t>traçabilité trimestrielle et bilan annuel d’exploitation maintenance</w:t>
        </w:r>
        <w:r w:rsidR="0010740A">
          <w:rPr>
            <w:noProof/>
            <w:webHidden/>
          </w:rPr>
          <w:tab/>
        </w:r>
        <w:r w:rsidR="0010740A">
          <w:rPr>
            <w:noProof/>
            <w:webHidden/>
          </w:rPr>
          <w:fldChar w:fldCharType="begin"/>
        </w:r>
        <w:r w:rsidR="0010740A">
          <w:rPr>
            <w:noProof/>
            <w:webHidden/>
          </w:rPr>
          <w:instrText xml:space="preserve"> PAGEREF _Toc211414158 \h </w:instrText>
        </w:r>
        <w:r w:rsidR="0010740A">
          <w:rPr>
            <w:noProof/>
            <w:webHidden/>
          </w:rPr>
        </w:r>
        <w:r w:rsidR="0010740A">
          <w:rPr>
            <w:noProof/>
            <w:webHidden/>
          </w:rPr>
          <w:fldChar w:fldCharType="separate"/>
        </w:r>
        <w:r w:rsidR="0010740A">
          <w:rPr>
            <w:noProof/>
            <w:webHidden/>
          </w:rPr>
          <w:t>18</w:t>
        </w:r>
        <w:r w:rsidR="0010740A">
          <w:rPr>
            <w:noProof/>
            <w:webHidden/>
          </w:rPr>
          <w:fldChar w:fldCharType="end"/>
        </w:r>
      </w:hyperlink>
    </w:p>
    <w:p w14:paraId="539EF31C" w14:textId="481CD3A8" w:rsidR="0010740A" w:rsidRDefault="000A3E8A">
      <w:pPr>
        <w:pStyle w:val="TM1"/>
        <w:rPr>
          <w:rFonts w:asciiTheme="minorHAnsi" w:eastAsiaTheme="minorEastAsia" w:hAnsiTheme="minorHAnsi" w:cstheme="minorBidi"/>
          <w:b w:val="0"/>
          <w:caps w:val="0"/>
          <w:szCs w:val="22"/>
          <w:u w:val="none"/>
        </w:rPr>
      </w:pPr>
      <w:hyperlink w:anchor="_Toc211414159" w:history="1">
        <w:r w:rsidR="0010740A" w:rsidRPr="000E2390">
          <w:rPr>
            <w:rStyle w:val="Lienhypertexte"/>
            <w:rFonts w:ascii="Verdana" w:hAnsi="Verdana"/>
          </w:rPr>
          <w:t>8. Suivi et gestion du marché</w:t>
        </w:r>
        <w:r w:rsidR="0010740A">
          <w:rPr>
            <w:webHidden/>
          </w:rPr>
          <w:tab/>
        </w:r>
        <w:r w:rsidR="0010740A">
          <w:rPr>
            <w:webHidden/>
          </w:rPr>
          <w:fldChar w:fldCharType="begin"/>
        </w:r>
        <w:r w:rsidR="0010740A">
          <w:rPr>
            <w:webHidden/>
          </w:rPr>
          <w:instrText xml:space="preserve"> PAGEREF _Toc211414159 \h </w:instrText>
        </w:r>
        <w:r w:rsidR="0010740A">
          <w:rPr>
            <w:webHidden/>
          </w:rPr>
        </w:r>
        <w:r w:rsidR="0010740A">
          <w:rPr>
            <w:webHidden/>
          </w:rPr>
          <w:fldChar w:fldCharType="separate"/>
        </w:r>
        <w:r w:rsidR="0010740A">
          <w:rPr>
            <w:webHidden/>
          </w:rPr>
          <w:t>18</w:t>
        </w:r>
        <w:r w:rsidR="0010740A">
          <w:rPr>
            <w:webHidden/>
          </w:rPr>
          <w:fldChar w:fldCharType="end"/>
        </w:r>
      </w:hyperlink>
    </w:p>
    <w:p w14:paraId="13E167C5" w14:textId="7EABAB47" w:rsidR="0010740A" w:rsidRDefault="000A3E8A">
      <w:pPr>
        <w:pStyle w:val="TM1"/>
        <w:rPr>
          <w:rFonts w:asciiTheme="minorHAnsi" w:eastAsiaTheme="minorEastAsia" w:hAnsiTheme="minorHAnsi" w:cstheme="minorBidi"/>
          <w:b w:val="0"/>
          <w:caps w:val="0"/>
          <w:szCs w:val="22"/>
          <w:u w:val="none"/>
        </w:rPr>
      </w:pPr>
      <w:hyperlink w:anchor="_Toc211414160" w:history="1">
        <w:r w:rsidR="0010740A" w:rsidRPr="000E2390">
          <w:rPr>
            <w:rStyle w:val="Lienhypertexte"/>
            <w:rFonts w:ascii="Verdana" w:hAnsi="Verdana"/>
          </w:rPr>
          <w:t>9. Mission de formation</w:t>
        </w:r>
        <w:r w:rsidR="0010740A">
          <w:rPr>
            <w:webHidden/>
          </w:rPr>
          <w:tab/>
        </w:r>
        <w:r w:rsidR="0010740A">
          <w:rPr>
            <w:webHidden/>
          </w:rPr>
          <w:fldChar w:fldCharType="begin"/>
        </w:r>
        <w:r w:rsidR="0010740A">
          <w:rPr>
            <w:webHidden/>
          </w:rPr>
          <w:instrText xml:space="preserve"> PAGEREF _Toc211414160 \h </w:instrText>
        </w:r>
        <w:r w:rsidR="0010740A">
          <w:rPr>
            <w:webHidden/>
          </w:rPr>
        </w:r>
        <w:r w:rsidR="0010740A">
          <w:rPr>
            <w:webHidden/>
          </w:rPr>
          <w:fldChar w:fldCharType="separate"/>
        </w:r>
        <w:r w:rsidR="0010740A">
          <w:rPr>
            <w:webHidden/>
          </w:rPr>
          <w:t>20</w:t>
        </w:r>
        <w:r w:rsidR="0010740A">
          <w:rPr>
            <w:webHidden/>
          </w:rPr>
          <w:fldChar w:fldCharType="end"/>
        </w:r>
      </w:hyperlink>
    </w:p>
    <w:p w14:paraId="4956A7F0" w14:textId="7AF2CBCB" w:rsidR="0010740A" w:rsidRDefault="000A3E8A">
      <w:pPr>
        <w:pStyle w:val="TM1"/>
        <w:rPr>
          <w:rFonts w:asciiTheme="minorHAnsi" w:eastAsiaTheme="minorEastAsia" w:hAnsiTheme="minorHAnsi" w:cstheme="minorBidi"/>
          <w:b w:val="0"/>
          <w:caps w:val="0"/>
          <w:szCs w:val="22"/>
          <w:u w:val="none"/>
        </w:rPr>
      </w:pPr>
      <w:hyperlink w:anchor="_Toc211414161" w:history="1">
        <w:r w:rsidR="0010740A" w:rsidRPr="000E2390">
          <w:rPr>
            <w:rStyle w:val="Lienhypertexte"/>
            <w:rFonts w:ascii="Verdana" w:hAnsi="Verdana"/>
          </w:rPr>
          <w:t>10. Mission d’audit et de diagnostic</w:t>
        </w:r>
        <w:r w:rsidR="0010740A">
          <w:rPr>
            <w:webHidden/>
          </w:rPr>
          <w:tab/>
        </w:r>
        <w:r w:rsidR="0010740A">
          <w:rPr>
            <w:webHidden/>
          </w:rPr>
          <w:fldChar w:fldCharType="begin"/>
        </w:r>
        <w:r w:rsidR="0010740A">
          <w:rPr>
            <w:webHidden/>
          </w:rPr>
          <w:instrText xml:space="preserve"> PAGEREF _Toc211414161 \h </w:instrText>
        </w:r>
        <w:r w:rsidR="0010740A">
          <w:rPr>
            <w:webHidden/>
          </w:rPr>
        </w:r>
        <w:r w:rsidR="0010740A">
          <w:rPr>
            <w:webHidden/>
          </w:rPr>
          <w:fldChar w:fldCharType="separate"/>
        </w:r>
        <w:r w:rsidR="0010740A">
          <w:rPr>
            <w:webHidden/>
          </w:rPr>
          <w:t>20</w:t>
        </w:r>
        <w:r w:rsidR="0010740A">
          <w:rPr>
            <w:webHidden/>
          </w:rPr>
          <w:fldChar w:fldCharType="end"/>
        </w:r>
      </w:hyperlink>
    </w:p>
    <w:p w14:paraId="1C7584F2" w14:textId="08D78003" w:rsidR="0010740A" w:rsidRDefault="000A3E8A">
      <w:pPr>
        <w:pStyle w:val="TM1"/>
        <w:rPr>
          <w:rFonts w:asciiTheme="minorHAnsi" w:eastAsiaTheme="minorEastAsia" w:hAnsiTheme="minorHAnsi" w:cstheme="minorBidi"/>
          <w:b w:val="0"/>
          <w:caps w:val="0"/>
          <w:szCs w:val="22"/>
          <w:u w:val="none"/>
        </w:rPr>
      </w:pPr>
      <w:hyperlink w:anchor="_Toc211414162" w:history="1">
        <w:r w:rsidR="0010740A" w:rsidRPr="000E2390">
          <w:rPr>
            <w:rStyle w:val="Lienhypertexte"/>
            <w:rFonts w:ascii="Verdana" w:hAnsi="Verdana"/>
          </w:rPr>
          <w:t>11. Modification des installations</w:t>
        </w:r>
        <w:r w:rsidR="0010740A">
          <w:rPr>
            <w:webHidden/>
          </w:rPr>
          <w:tab/>
        </w:r>
        <w:r w:rsidR="0010740A">
          <w:rPr>
            <w:webHidden/>
          </w:rPr>
          <w:fldChar w:fldCharType="begin"/>
        </w:r>
        <w:r w:rsidR="0010740A">
          <w:rPr>
            <w:webHidden/>
          </w:rPr>
          <w:instrText xml:space="preserve"> PAGEREF _Toc211414162 \h </w:instrText>
        </w:r>
        <w:r w:rsidR="0010740A">
          <w:rPr>
            <w:webHidden/>
          </w:rPr>
        </w:r>
        <w:r w:rsidR="0010740A">
          <w:rPr>
            <w:webHidden/>
          </w:rPr>
          <w:fldChar w:fldCharType="separate"/>
        </w:r>
        <w:r w:rsidR="0010740A">
          <w:rPr>
            <w:webHidden/>
          </w:rPr>
          <w:t>21</w:t>
        </w:r>
        <w:r w:rsidR="0010740A">
          <w:rPr>
            <w:webHidden/>
          </w:rPr>
          <w:fldChar w:fldCharType="end"/>
        </w:r>
      </w:hyperlink>
    </w:p>
    <w:p w14:paraId="6379FAD3" w14:textId="24B98206" w:rsidR="0010740A" w:rsidRDefault="000A3E8A">
      <w:pPr>
        <w:pStyle w:val="TM1"/>
        <w:rPr>
          <w:rFonts w:asciiTheme="minorHAnsi" w:eastAsiaTheme="minorEastAsia" w:hAnsiTheme="minorHAnsi" w:cstheme="minorBidi"/>
          <w:b w:val="0"/>
          <w:caps w:val="0"/>
          <w:szCs w:val="22"/>
          <w:u w:val="none"/>
        </w:rPr>
      </w:pPr>
      <w:hyperlink w:anchor="_Toc211414163" w:history="1">
        <w:r w:rsidR="0010740A" w:rsidRPr="000E2390">
          <w:rPr>
            <w:rStyle w:val="Lienhypertexte"/>
            <w:rFonts w:ascii="Verdana" w:hAnsi="Verdana"/>
          </w:rPr>
          <w:t>12. Gestion fine de l’énergie et mesures d’économies d’énergie – intéressement</w:t>
        </w:r>
        <w:r w:rsidR="0010740A">
          <w:rPr>
            <w:webHidden/>
          </w:rPr>
          <w:tab/>
        </w:r>
        <w:r w:rsidR="0010740A">
          <w:rPr>
            <w:webHidden/>
          </w:rPr>
          <w:fldChar w:fldCharType="begin"/>
        </w:r>
        <w:r w:rsidR="0010740A">
          <w:rPr>
            <w:webHidden/>
          </w:rPr>
          <w:instrText xml:space="preserve"> PAGEREF _Toc211414163 \h </w:instrText>
        </w:r>
        <w:r w:rsidR="0010740A">
          <w:rPr>
            <w:webHidden/>
          </w:rPr>
        </w:r>
        <w:r w:rsidR="0010740A">
          <w:rPr>
            <w:webHidden/>
          </w:rPr>
          <w:fldChar w:fldCharType="separate"/>
        </w:r>
        <w:r w:rsidR="0010740A">
          <w:rPr>
            <w:webHidden/>
          </w:rPr>
          <w:t>21</w:t>
        </w:r>
        <w:r w:rsidR="0010740A">
          <w:rPr>
            <w:webHidden/>
          </w:rPr>
          <w:fldChar w:fldCharType="end"/>
        </w:r>
      </w:hyperlink>
    </w:p>
    <w:p w14:paraId="5998525C" w14:textId="71102E6D" w:rsidR="0010740A" w:rsidRDefault="000A3E8A">
      <w:pPr>
        <w:pStyle w:val="TM1"/>
        <w:rPr>
          <w:rFonts w:asciiTheme="minorHAnsi" w:eastAsiaTheme="minorEastAsia" w:hAnsiTheme="minorHAnsi" w:cstheme="minorBidi"/>
          <w:b w:val="0"/>
          <w:caps w:val="0"/>
          <w:szCs w:val="22"/>
          <w:u w:val="none"/>
        </w:rPr>
      </w:pPr>
      <w:hyperlink w:anchor="_Toc211414164" w:history="1">
        <w:r w:rsidR="0010740A" w:rsidRPr="000E2390">
          <w:rPr>
            <w:rStyle w:val="Lienhypertexte"/>
            <w:rFonts w:ascii="Verdana" w:hAnsi="Verdana"/>
          </w:rPr>
          <w:t>13. Obligations de l’Université</w:t>
        </w:r>
        <w:r w:rsidR="0010740A">
          <w:rPr>
            <w:webHidden/>
          </w:rPr>
          <w:tab/>
        </w:r>
        <w:r w:rsidR="0010740A">
          <w:rPr>
            <w:webHidden/>
          </w:rPr>
          <w:fldChar w:fldCharType="begin"/>
        </w:r>
        <w:r w:rsidR="0010740A">
          <w:rPr>
            <w:webHidden/>
          </w:rPr>
          <w:instrText xml:space="preserve"> PAGEREF _Toc211414164 \h </w:instrText>
        </w:r>
        <w:r w:rsidR="0010740A">
          <w:rPr>
            <w:webHidden/>
          </w:rPr>
        </w:r>
        <w:r w:rsidR="0010740A">
          <w:rPr>
            <w:webHidden/>
          </w:rPr>
          <w:fldChar w:fldCharType="separate"/>
        </w:r>
        <w:r w:rsidR="0010740A">
          <w:rPr>
            <w:webHidden/>
          </w:rPr>
          <w:t>22</w:t>
        </w:r>
        <w:r w:rsidR="0010740A">
          <w:rPr>
            <w:webHidden/>
          </w:rPr>
          <w:fldChar w:fldCharType="end"/>
        </w:r>
      </w:hyperlink>
    </w:p>
    <w:p w14:paraId="439C67DE" w14:textId="7924A427" w:rsidR="0010740A" w:rsidRDefault="000A3E8A">
      <w:pPr>
        <w:pStyle w:val="TM1"/>
        <w:rPr>
          <w:rFonts w:asciiTheme="minorHAnsi" w:eastAsiaTheme="minorEastAsia" w:hAnsiTheme="minorHAnsi" w:cstheme="minorBidi"/>
          <w:b w:val="0"/>
          <w:caps w:val="0"/>
          <w:szCs w:val="22"/>
          <w:u w:val="none"/>
        </w:rPr>
      </w:pPr>
      <w:hyperlink w:anchor="_Toc211414165" w:history="1">
        <w:r w:rsidR="0010740A" w:rsidRPr="000E2390">
          <w:rPr>
            <w:rStyle w:val="Lienhypertexte"/>
            <w:rFonts w:ascii="Verdana" w:hAnsi="Verdana"/>
          </w:rPr>
          <w:t>14.  Règles de sécurité</w:t>
        </w:r>
        <w:r w:rsidR="0010740A">
          <w:rPr>
            <w:webHidden/>
          </w:rPr>
          <w:tab/>
        </w:r>
        <w:r w:rsidR="0010740A">
          <w:rPr>
            <w:webHidden/>
          </w:rPr>
          <w:fldChar w:fldCharType="begin"/>
        </w:r>
        <w:r w:rsidR="0010740A">
          <w:rPr>
            <w:webHidden/>
          </w:rPr>
          <w:instrText xml:space="preserve"> PAGEREF _Toc211414165 \h </w:instrText>
        </w:r>
        <w:r w:rsidR="0010740A">
          <w:rPr>
            <w:webHidden/>
          </w:rPr>
        </w:r>
        <w:r w:rsidR="0010740A">
          <w:rPr>
            <w:webHidden/>
          </w:rPr>
          <w:fldChar w:fldCharType="separate"/>
        </w:r>
        <w:r w:rsidR="0010740A">
          <w:rPr>
            <w:webHidden/>
          </w:rPr>
          <w:t>23</w:t>
        </w:r>
        <w:r w:rsidR="0010740A">
          <w:rPr>
            <w:webHidden/>
          </w:rPr>
          <w:fldChar w:fldCharType="end"/>
        </w:r>
      </w:hyperlink>
    </w:p>
    <w:p w14:paraId="62497E52" w14:textId="243FFB78" w:rsidR="0010740A" w:rsidRDefault="000A3E8A">
      <w:pPr>
        <w:pStyle w:val="TM2"/>
        <w:tabs>
          <w:tab w:val="right" w:pos="9628"/>
        </w:tabs>
        <w:rPr>
          <w:rFonts w:asciiTheme="minorHAnsi" w:eastAsiaTheme="minorEastAsia" w:hAnsiTheme="minorHAnsi" w:cstheme="minorBidi"/>
          <w:noProof/>
          <w:sz w:val="22"/>
          <w:szCs w:val="22"/>
        </w:rPr>
      </w:pPr>
      <w:hyperlink w:anchor="_Toc211414166" w:history="1">
        <w:r w:rsidR="0010740A" w:rsidRPr="000E2390">
          <w:rPr>
            <w:rStyle w:val="Lienhypertexte"/>
            <w:rFonts w:ascii="Verdana" w:hAnsi="Verdana"/>
            <w:i/>
            <w:iCs/>
            <w:noProof/>
          </w:rPr>
          <w:t>14.1 Plan de prévention et analyse des risques</w:t>
        </w:r>
        <w:r w:rsidR="0010740A">
          <w:rPr>
            <w:noProof/>
            <w:webHidden/>
          </w:rPr>
          <w:tab/>
        </w:r>
        <w:r w:rsidR="0010740A">
          <w:rPr>
            <w:noProof/>
            <w:webHidden/>
          </w:rPr>
          <w:fldChar w:fldCharType="begin"/>
        </w:r>
        <w:r w:rsidR="0010740A">
          <w:rPr>
            <w:noProof/>
            <w:webHidden/>
          </w:rPr>
          <w:instrText xml:space="preserve"> PAGEREF _Toc211414166 \h </w:instrText>
        </w:r>
        <w:r w:rsidR="0010740A">
          <w:rPr>
            <w:noProof/>
            <w:webHidden/>
          </w:rPr>
        </w:r>
        <w:r w:rsidR="0010740A">
          <w:rPr>
            <w:noProof/>
            <w:webHidden/>
          </w:rPr>
          <w:fldChar w:fldCharType="separate"/>
        </w:r>
        <w:r w:rsidR="0010740A">
          <w:rPr>
            <w:noProof/>
            <w:webHidden/>
          </w:rPr>
          <w:t>23</w:t>
        </w:r>
        <w:r w:rsidR="0010740A">
          <w:rPr>
            <w:noProof/>
            <w:webHidden/>
          </w:rPr>
          <w:fldChar w:fldCharType="end"/>
        </w:r>
      </w:hyperlink>
    </w:p>
    <w:p w14:paraId="3880055A" w14:textId="38F43CDD" w:rsidR="0010740A" w:rsidRDefault="000A3E8A">
      <w:pPr>
        <w:pStyle w:val="TM2"/>
        <w:tabs>
          <w:tab w:val="right" w:pos="9628"/>
        </w:tabs>
        <w:rPr>
          <w:rFonts w:asciiTheme="minorHAnsi" w:eastAsiaTheme="minorEastAsia" w:hAnsiTheme="minorHAnsi" w:cstheme="minorBidi"/>
          <w:noProof/>
          <w:sz w:val="22"/>
          <w:szCs w:val="22"/>
        </w:rPr>
      </w:pPr>
      <w:hyperlink w:anchor="_Toc211414167" w:history="1">
        <w:r w:rsidR="0010740A" w:rsidRPr="000E2390">
          <w:rPr>
            <w:rStyle w:val="Lienhypertexte"/>
            <w:rFonts w:ascii="Verdana" w:hAnsi="Verdana"/>
            <w:noProof/>
          </w:rPr>
          <w:t xml:space="preserve">14.1 </w:t>
        </w:r>
        <w:r w:rsidR="0010740A" w:rsidRPr="000E2390">
          <w:rPr>
            <w:rStyle w:val="Lienhypertexte"/>
            <w:rFonts w:ascii="Verdana" w:hAnsi="Verdana"/>
            <w:i/>
            <w:iCs/>
            <w:noProof/>
          </w:rPr>
          <w:t>tenues des chantiers</w:t>
        </w:r>
        <w:r w:rsidR="0010740A">
          <w:rPr>
            <w:noProof/>
            <w:webHidden/>
          </w:rPr>
          <w:tab/>
        </w:r>
        <w:r w:rsidR="0010740A">
          <w:rPr>
            <w:noProof/>
            <w:webHidden/>
          </w:rPr>
          <w:fldChar w:fldCharType="begin"/>
        </w:r>
        <w:r w:rsidR="0010740A">
          <w:rPr>
            <w:noProof/>
            <w:webHidden/>
          </w:rPr>
          <w:instrText xml:space="preserve"> PAGEREF _Toc211414167 \h </w:instrText>
        </w:r>
        <w:r w:rsidR="0010740A">
          <w:rPr>
            <w:noProof/>
            <w:webHidden/>
          </w:rPr>
        </w:r>
        <w:r w:rsidR="0010740A">
          <w:rPr>
            <w:noProof/>
            <w:webHidden/>
          </w:rPr>
          <w:fldChar w:fldCharType="separate"/>
        </w:r>
        <w:r w:rsidR="0010740A">
          <w:rPr>
            <w:noProof/>
            <w:webHidden/>
          </w:rPr>
          <w:t>23</w:t>
        </w:r>
        <w:r w:rsidR="0010740A">
          <w:rPr>
            <w:noProof/>
            <w:webHidden/>
          </w:rPr>
          <w:fldChar w:fldCharType="end"/>
        </w:r>
      </w:hyperlink>
    </w:p>
    <w:p w14:paraId="225A2750" w14:textId="1D55B1C9" w:rsidR="0010740A" w:rsidRDefault="000A3E8A">
      <w:pPr>
        <w:pStyle w:val="TM1"/>
        <w:rPr>
          <w:rFonts w:asciiTheme="minorHAnsi" w:eastAsiaTheme="minorEastAsia" w:hAnsiTheme="minorHAnsi" w:cstheme="minorBidi"/>
          <w:b w:val="0"/>
          <w:caps w:val="0"/>
          <w:szCs w:val="22"/>
          <w:u w:val="none"/>
        </w:rPr>
      </w:pPr>
      <w:hyperlink w:anchor="_Toc211414168" w:history="1">
        <w:r w:rsidR="0010740A" w:rsidRPr="000E2390">
          <w:rPr>
            <w:rStyle w:val="Lienhypertexte"/>
            <w:rFonts w:ascii="Verdana" w:hAnsi="Verdana"/>
          </w:rPr>
          <w:t>15. OBLIGATIONS Du Titulaire</w:t>
        </w:r>
        <w:r w:rsidR="0010740A">
          <w:rPr>
            <w:webHidden/>
          </w:rPr>
          <w:tab/>
        </w:r>
        <w:r w:rsidR="0010740A">
          <w:rPr>
            <w:webHidden/>
          </w:rPr>
          <w:fldChar w:fldCharType="begin"/>
        </w:r>
        <w:r w:rsidR="0010740A">
          <w:rPr>
            <w:webHidden/>
          </w:rPr>
          <w:instrText xml:space="preserve"> PAGEREF _Toc211414168 \h </w:instrText>
        </w:r>
        <w:r w:rsidR="0010740A">
          <w:rPr>
            <w:webHidden/>
          </w:rPr>
        </w:r>
        <w:r w:rsidR="0010740A">
          <w:rPr>
            <w:webHidden/>
          </w:rPr>
          <w:fldChar w:fldCharType="separate"/>
        </w:r>
        <w:r w:rsidR="0010740A">
          <w:rPr>
            <w:webHidden/>
          </w:rPr>
          <w:t>24</w:t>
        </w:r>
        <w:r w:rsidR="0010740A">
          <w:rPr>
            <w:webHidden/>
          </w:rPr>
          <w:fldChar w:fldCharType="end"/>
        </w:r>
      </w:hyperlink>
    </w:p>
    <w:p w14:paraId="122F1439" w14:textId="77A2E4D4" w:rsidR="008073D8" w:rsidRDefault="00B957B2" w:rsidP="00740AAA">
      <w:pPr>
        <w:pStyle w:val="TM1"/>
        <w:spacing w:before="0" w:after="0"/>
        <w:rPr>
          <w:rFonts w:ascii="Verdana" w:hAnsi="Verdana" w:cs="Times New Roman"/>
          <w:sz w:val="18"/>
          <w:szCs w:val="18"/>
        </w:rPr>
      </w:pPr>
      <w:r w:rsidRPr="00740AAA">
        <w:rPr>
          <w:rFonts w:ascii="Verdana" w:hAnsi="Verdana" w:cs="Times New Roman"/>
          <w:sz w:val="18"/>
          <w:szCs w:val="18"/>
        </w:rPr>
        <w:fldChar w:fldCharType="end"/>
      </w:r>
    </w:p>
    <w:p w14:paraId="33279597" w14:textId="77777777" w:rsidR="005572A5" w:rsidRPr="00EB3442" w:rsidRDefault="008073D8" w:rsidP="00EB3442">
      <w:pPr>
        <w:rPr>
          <w:rFonts w:ascii="Verdana" w:hAnsi="Verdana"/>
          <w:b/>
          <w:caps/>
          <w:noProof/>
          <w:sz w:val="18"/>
          <w:szCs w:val="18"/>
          <w:u w:val="single"/>
        </w:rPr>
      </w:pPr>
      <w:r>
        <w:rPr>
          <w:rFonts w:ascii="Verdana" w:hAnsi="Verdana"/>
          <w:sz w:val="18"/>
          <w:szCs w:val="18"/>
        </w:rPr>
        <w:br w:type="page"/>
      </w:r>
    </w:p>
    <w:p w14:paraId="10A29541" w14:textId="77777777" w:rsidR="0081058C" w:rsidRDefault="0081058C" w:rsidP="0081058C"/>
    <w:p w14:paraId="48449875" w14:textId="77777777" w:rsidR="002E041C" w:rsidRPr="0081058C" w:rsidRDefault="00A75725" w:rsidP="00D03BAC">
      <w:pPr>
        <w:pStyle w:val="Titre1"/>
        <w:numPr>
          <w:ilvl w:val="0"/>
          <w:numId w:val="0"/>
        </w:numPr>
        <w:jc w:val="both"/>
        <w:rPr>
          <w:rFonts w:ascii="Verdana" w:hAnsi="Verdana"/>
          <w:sz w:val="18"/>
          <w:szCs w:val="18"/>
        </w:rPr>
      </w:pPr>
      <w:bookmarkStart w:id="1" w:name="_Toc211414132"/>
      <w:r w:rsidRPr="0081058C">
        <w:rPr>
          <w:rFonts w:ascii="Verdana" w:hAnsi="Verdana"/>
          <w:sz w:val="18"/>
          <w:szCs w:val="18"/>
        </w:rPr>
        <w:t>1</w:t>
      </w:r>
      <w:r w:rsidR="00C3717D" w:rsidRPr="0081058C">
        <w:rPr>
          <w:rFonts w:ascii="Verdana" w:hAnsi="Verdana"/>
          <w:sz w:val="18"/>
          <w:szCs w:val="18"/>
        </w:rPr>
        <w:t>.</w:t>
      </w:r>
      <w:r w:rsidRPr="0081058C">
        <w:rPr>
          <w:rFonts w:ascii="Verdana" w:hAnsi="Verdana"/>
          <w:sz w:val="18"/>
          <w:szCs w:val="18"/>
        </w:rPr>
        <w:t> </w:t>
      </w:r>
      <w:r w:rsidR="002E041C" w:rsidRPr="0081058C">
        <w:rPr>
          <w:rFonts w:ascii="Verdana" w:hAnsi="Verdana"/>
          <w:sz w:val="18"/>
          <w:szCs w:val="18"/>
        </w:rPr>
        <w:t>Objet du marché</w:t>
      </w:r>
      <w:bookmarkEnd w:id="0"/>
      <w:bookmarkEnd w:id="1"/>
    </w:p>
    <w:p w14:paraId="0A99A30A" w14:textId="77777777" w:rsidR="008C71DB" w:rsidRPr="0081058C" w:rsidRDefault="008C71DB" w:rsidP="00D03BAC">
      <w:pPr>
        <w:pStyle w:val="Nomal"/>
        <w:ind w:left="0"/>
        <w:jc w:val="both"/>
        <w:rPr>
          <w:rFonts w:ascii="Verdana" w:hAnsi="Verdana"/>
          <w:b w:val="0"/>
          <w:sz w:val="18"/>
          <w:szCs w:val="18"/>
        </w:rPr>
      </w:pPr>
    </w:p>
    <w:p w14:paraId="0C52D469" w14:textId="77777777" w:rsidR="00DB4BA1" w:rsidRDefault="008D7FFB" w:rsidP="008D7FFB">
      <w:pPr>
        <w:pStyle w:val="Nomal"/>
        <w:ind w:left="0"/>
        <w:jc w:val="both"/>
        <w:rPr>
          <w:rFonts w:ascii="Verdana" w:hAnsi="Verdana"/>
          <w:b w:val="0"/>
          <w:sz w:val="18"/>
          <w:szCs w:val="18"/>
        </w:rPr>
      </w:pPr>
      <w:r w:rsidRPr="0081058C">
        <w:rPr>
          <w:rFonts w:ascii="Verdana" w:hAnsi="Verdana"/>
          <w:b w:val="0"/>
          <w:sz w:val="18"/>
          <w:szCs w:val="18"/>
        </w:rPr>
        <w:t>Il s’agit d’un marché d’exploitation de type PF</w:t>
      </w:r>
      <w:r w:rsidR="00EC3F35">
        <w:rPr>
          <w:rFonts w:ascii="Verdana" w:hAnsi="Verdana"/>
          <w:b w:val="0"/>
          <w:sz w:val="18"/>
          <w:szCs w:val="18"/>
        </w:rPr>
        <w:t>I</w:t>
      </w:r>
      <w:r w:rsidRPr="0081058C">
        <w:rPr>
          <w:rFonts w:ascii="Verdana" w:hAnsi="Verdana"/>
          <w:b w:val="0"/>
          <w:sz w:val="18"/>
          <w:szCs w:val="18"/>
        </w:rPr>
        <w:t>, sans fourniture de combustible, le titulaire assure la conduite, l’exploitation et l’entretien</w:t>
      </w:r>
      <w:r w:rsidR="002560EB">
        <w:rPr>
          <w:rFonts w:ascii="Verdana" w:hAnsi="Verdana"/>
          <w:b w:val="0"/>
          <w:sz w:val="18"/>
          <w:szCs w:val="18"/>
        </w:rPr>
        <w:t xml:space="preserve"> maintenance </w:t>
      </w:r>
      <w:r w:rsidR="00B4246B">
        <w:rPr>
          <w:rFonts w:ascii="Verdana" w:hAnsi="Verdana"/>
          <w:b w:val="0"/>
          <w:sz w:val="18"/>
          <w:szCs w:val="18"/>
        </w:rPr>
        <w:t>d</w:t>
      </w:r>
      <w:r w:rsidRPr="0081058C">
        <w:rPr>
          <w:rFonts w:ascii="Verdana" w:hAnsi="Verdana"/>
          <w:b w:val="0"/>
          <w:sz w:val="18"/>
          <w:szCs w:val="18"/>
        </w:rPr>
        <w:t>es installations de chauffage et climatisation, ventilation</w:t>
      </w:r>
      <w:r w:rsidR="002560EB">
        <w:rPr>
          <w:rFonts w:ascii="Verdana" w:hAnsi="Verdana"/>
          <w:b w:val="0"/>
          <w:sz w:val="18"/>
          <w:szCs w:val="18"/>
        </w:rPr>
        <w:t xml:space="preserve"> et eau chaude sanitaire</w:t>
      </w:r>
      <w:r w:rsidR="00BE0FBB" w:rsidRPr="0081058C">
        <w:rPr>
          <w:rFonts w:ascii="Verdana" w:hAnsi="Verdana"/>
          <w:b w:val="0"/>
          <w:sz w:val="18"/>
          <w:szCs w:val="18"/>
        </w:rPr>
        <w:t>,</w:t>
      </w:r>
      <w:r w:rsidRPr="0081058C">
        <w:rPr>
          <w:rFonts w:ascii="Verdana" w:hAnsi="Verdana"/>
          <w:b w:val="0"/>
          <w:sz w:val="18"/>
          <w:szCs w:val="18"/>
        </w:rPr>
        <w:t xml:space="preserve"> situé au sein de différentes composantes </w:t>
      </w:r>
      <w:r w:rsidR="00ED7E77" w:rsidRPr="0081058C">
        <w:rPr>
          <w:rFonts w:ascii="Verdana" w:hAnsi="Verdana"/>
          <w:b w:val="0"/>
          <w:sz w:val="18"/>
          <w:szCs w:val="18"/>
        </w:rPr>
        <w:t>de l’Université d’Aix Marseille</w:t>
      </w:r>
      <w:r w:rsidR="00A64014">
        <w:rPr>
          <w:rFonts w:ascii="Verdana" w:hAnsi="Verdana"/>
          <w:b w:val="0"/>
          <w:sz w:val="18"/>
          <w:szCs w:val="18"/>
        </w:rPr>
        <w:t xml:space="preserve"> situées sur </w:t>
      </w:r>
      <w:r w:rsidR="00A64014" w:rsidRPr="00DB4BA1">
        <w:rPr>
          <w:rFonts w:ascii="Verdana" w:hAnsi="Verdana"/>
          <w:b w:val="0"/>
          <w:color w:val="4F81BD" w:themeColor="accent1"/>
          <w:sz w:val="18"/>
          <w:szCs w:val="18"/>
        </w:rPr>
        <w:t>l</w:t>
      </w:r>
      <w:r w:rsidR="00EA7884" w:rsidRPr="00DB4BA1">
        <w:rPr>
          <w:rFonts w:ascii="Verdana" w:hAnsi="Verdana"/>
          <w:b w:val="0"/>
          <w:color w:val="4F81BD" w:themeColor="accent1"/>
          <w:sz w:val="18"/>
          <w:szCs w:val="18"/>
        </w:rPr>
        <w:t>e</w:t>
      </w:r>
      <w:r w:rsidR="00A64014" w:rsidRPr="00DB4BA1">
        <w:rPr>
          <w:rFonts w:ascii="Verdana" w:hAnsi="Verdana"/>
          <w:b w:val="0"/>
          <w:color w:val="4F81BD" w:themeColor="accent1"/>
          <w:sz w:val="18"/>
          <w:szCs w:val="18"/>
        </w:rPr>
        <w:t xml:space="preserve"> CAMPUS </w:t>
      </w:r>
      <w:r w:rsidR="00AD79F6" w:rsidRPr="00DB4BA1">
        <w:rPr>
          <w:rFonts w:ascii="Verdana" w:hAnsi="Verdana"/>
          <w:b w:val="0"/>
          <w:color w:val="4F81BD" w:themeColor="accent1"/>
          <w:sz w:val="18"/>
          <w:szCs w:val="18"/>
        </w:rPr>
        <w:t>santé</w:t>
      </w:r>
      <w:r w:rsidR="00C26E30">
        <w:rPr>
          <w:rFonts w:ascii="Verdana" w:hAnsi="Verdana"/>
          <w:b w:val="0"/>
          <w:sz w:val="18"/>
          <w:szCs w:val="18"/>
        </w:rPr>
        <w:t>.</w:t>
      </w:r>
      <w:r w:rsidR="00EC3F35">
        <w:rPr>
          <w:rFonts w:ascii="Verdana" w:hAnsi="Verdana"/>
          <w:b w:val="0"/>
          <w:sz w:val="18"/>
          <w:szCs w:val="18"/>
        </w:rPr>
        <w:t xml:space="preserve"> </w:t>
      </w:r>
    </w:p>
    <w:p w14:paraId="431064A4" w14:textId="6FFB0745" w:rsidR="008D7FFB" w:rsidRDefault="00EC3F35" w:rsidP="008D7FFB">
      <w:pPr>
        <w:pStyle w:val="Nomal"/>
        <w:ind w:left="0"/>
        <w:jc w:val="both"/>
        <w:rPr>
          <w:rFonts w:ascii="Verdana" w:hAnsi="Verdana"/>
          <w:b w:val="0"/>
          <w:sz w:val="18"/>
          <w:szCs w:val="18"/>
        </w:rPr>
      </w:pPr>
      <w:r>
        <w:rPr>
          <w:rFonts w:ascii="Verdana" w:hAnsi="Verdana"/>
          <w:b w:val="0"/>
          <w:sz w:val="18"/>
          <w:szCs w:val="18"/>
        </w:rPr>
        <w:t>Un intéressement aux économies d’énergie figure au marché</w:t>
      </w:r>
    </w:p>
    <w:p w14:paraId="4CB64F58" w14:textId="77777777" w:rsidR="003C0052" w:rsidRPr="0081058C" w:rsidRDefault="003C0052" w:rsidP="00ED7E77">
      <w:pPr>
        <w:pStyle w:val="Nomal"/>
        <w:ind w:left="0"/>
        <w:jc w:val="both"/>
        <w:rPr>
          <w:rFonts w:ascii="Verdana" w:hAnsi="Verdana"/>
          <w:sz w:val="18"/>
          <w:szCs w:val="18"/>
        </w:rPr>
      </w:pPr>
    </w:p>
    <w:p w14:paraId="090EC9A0" w14:textId="77777777" w:rsidR="008D7FFB" w:rsidRPr="0081058C" w:rsidRDefault="008D7FFB" w:rsidP="008D7FFB">
      <w:pPr>
        <w:jc w:val="both"/>
        <w:rPr>
          <w:rFonts w:ascii="Verdana" w:hAnsi="Verdana"/>
          <w:sz w:val="18"/>
          <w:szCs w:val="18"/>
        </w:rPr>
      </w:pPr>
      <w:r w:rsidRPr="0081058C">
        <w:rPr>
          <w:rFonts w:ascii="Verdana" w:hAnsi="Verdana"/>
          <w:sz w:val="18"/>
          <w:szCs w:val="18"/>
        </w:rPr>
        <w:t>Le marché est conclu à prix forfaitaires pour les prestations fréquentes et régulières, et à prix unitaires pour les prestations qui feront l’objet de bons de commande sans montant minimum</w:t>
      </w:r>
      <w:r w:rsidR="009D2361">
        <w:rPr>
          <w:rFonts w:ascii="Verdana" w:hAnsi="Verdana"/>
          <w:sz w:val="18"/>
          <w:szCs w:val="18"/>
        </w:rPr>
        <w:t>.</w:t>
      </w:r>
    </w:p>
    <w:p w14:paraId="1759ACC2" w14:textId="77777777" w:rsidR="00865F75" w:rsidRDefault="00865F75" w:rsidP="00D03BAC">
      <w:pPr>
        <w:pStyle w:val="Nomal"/>
        <w:ind w:left="0"/>
        <w:jc w:val="both"/>
        <w:rPr>
          <w:rFonts w:ascii="Verdana" w:hAnsi="Verdana"/>
          <w:sz w:val="20"/>
        </w:rPr>
      </w:pPr>
    </w:p>
    <w:p w14:paraId="664559B4" w14:textId="77777777" w:rsidR="003C0052" w:rsidRDefault="003C0052" w:rsidP="00D03BAC">
      <w:pPr>
        <w:pStyle w:val="Nomal"/>
        <w:ind w:left="0"/>
        <w:jc w:val="both"/>
        <w:rPr>
          <w:rFonts w:ascii="Verdana" w:hAnsi="Verdana"/>
          <w:sz w:val="18"/>
          <w:szCs w:val="18"/>
        </w:rPr>
      </w:pPr>
      <w:r w:rsidRPr="0081058C">
        <w:rPr>
          <w:rFonts w:ascii="Verdana" w:hAnsi="Verdana"/>
          <w:sz w:val="18"/>
          <w:szCs w:val="18"/>
        </w:rPr>
        <w:t xml:space="preserve">Obligation de Résultats : </w:t>
      </w:r>
    </w:p>
    <w:p w14:paraId="0D8F3652" w14:textId="77777777" w:rsidR="00D00552" w:rsidRDefault="00D00552" w:rsidP="00D03BAC">
      <w:pPr>
        <w:pStyle w:val="Nomal"/>
        <w:ind w:left="0"/>
        <w:jc w:val="both"/>
        <w:rPr>
          <w:rFonts w:ascii="Verdana" w:hAnsi="Verdana"/>
          <w:sz w:val="18"/>
          <w:szCs w:val="18"/>
        </w:rPr>
      </w:pPr>
    </w:p>
    <w:p w14:paraId="4A2398CB" w14:textId="6FF9C344" w:rsidR="00D00552"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La prise en charge des prestations définies dans le présent dossier constitue un contrat d'entreprise avec obligation de résultats et mise en œuvre de moyens minimaux </w:t>
      </w:r>
    </w:p>
    <w:p w14:paraId="5BC4FC71" w14:textId="38DC13B8" w:rsidR="00965499" w:rsidRPr="00DB4BA1" w:rsidRDefault="00966539" w:rsidP="00D03BAC">
      <w:pPr>
        <w:pStyle w:val="Nomal"/>
        <w:ind w:left="0"/>
        <w:jc w:val="both"/>
        <w:rPr>
          <w:rFonts w:ascii="Verdana" w:hAnsi="Verdana"/>
          <w:b w:val="0"/>
          <w:color w:val="4F81BD" w:themeColor="accent1"/>
          <w:sz w:val="18"/>
          <w:szCs w:val="18"/>
        </w:rPr>
      </w:pPr>
      <w:r w:rsidRPr="00DB4BA1">
        <w:rPr>
          <w:rFonts w:ascii="Verdana" w:hAnsi="Verdana"/>
          <w:b w:val="0"/>
          <w:color w:val="4F81BD" w:themeColor="accent1"/>
          <w:sz w:val="18"/>
          <w:szCs w:val="18"/>
        </w:rPr>
        <w:t xml:space="preserve">Le nombre de techniciens requis </w:t>
      </w:r>
      <w:r w:rsidR="00EB0352" w:rsidRPr="00DB4BA1">
        <w:rPr>
          <w:rFonts w:ascii="Verdana" w:hAnsi="Verdana"/>
          <w:b w:val="0"/>
          <w:color w:val="4F81BD" w:themeColor="accent1"/>
          <w:sz w:val="18"/>
          <w:szCs w:val="18"/>
        </w:rPr>
        <w:t xml:space="preserve">minimum </w:t>
      </w:r>
      <w:r w:rsidRPr="00DB4BA1">
        <w:rPr>
          <w:rFonts w:ascii="Verdana" w:hAnsi="Verdana"/>
          <w:b w:val="0"/>
          <w:color w:val="4F81BD" w:themeColor="accent1"/>
          <w:sz w:val="18"/>
          <w:szCs w:val="18"/>
        </w:rPr>
        <w:t>est défini au paragraphe 8</w:t>
      </w:r>
    </w:p>
    <w:p w14:paraId="52A975A4"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Le TITULAIRE accepte de prendre en charge les prestations dans les conditions</w:t>
      </w:r>
      <w:r w:rsidR="00C26E30">
        <w:rPr>
          <w:rFonts w:ascii="Verdana" w:hAnsi="Verdana"/>
          <w:b w:val="0"/>
          <w:sz w:val="18"/>
          <w:szCs w:val="18"/>
        </w:rPr>
        <w:t xml:space="preserve"> présentes</w:t>
      </w:r>
      <w:r w:rsidR="00756CED">
        <w:rPr>
          <w:rFonts w:ascii="Verdana" w:hAnsi="Verdana"/>
          <w:b w:val="0"/>
          <w:sz w:val="18"/>
          <w:szCs w:val="18"/>
        </w:rPr>
        <w:t xml:space="preserve"> </w:t>
      </w:r>
      <w:r w:rsidRPr="00A85148">
        <w:rPr>
          <w:rFonts w:ascii="Verdana" w:hAnsi="Verdana"/>
          <w:b w:val="0"/>
          <w:sz w:val="18"/>
          <w:szCs w:val="18"/>
        </w:rPr>
        <w:t xml:space="preserve">et selon les obligations figurant dans l’ensemble des documents constituant le Marché. </w:t>
      </w:r>
    </w:p>
    <w:p w14:paraId="4A1302DF"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reconnaît en outre avoir pris connaissance des installations dans leur état, leur environnement et pour les prestations qui lui sont demandées. </w:t>
      </w:r>
    </w:p>
    <w:p w14:paraId="56620D3C"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Il ne pourra arguer de la méconnaissance ou de l’insuffisance d’informations sur les bâtiments, leurs locaux ou installations pour se soustraire à son engagement. </w:t>
      </w:r>
      <w:r w:rsidR="00D00552" w:rsidRPr="00A85148">
        <w:rPr>
          <w:rFonts w:ascii="Verdana" w:hAnsi="Verdana"/>
          <w:b w:val="0"/>
          <w:sz w:val="18"/>
          <w:szCs w:val="18"/>
        </w:rPr>
        <w:t>Le défaut de maintenance des prestataires précédents ne sera pas entendu.</w:t>
      </w:r>
    </w:p>
    <w:p w14:paraId="0AA2AA0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est réputé avoir inclus dans son offre tous les moyens techniques, logistiques, humains, matériels et logiciels à mettre en œuvre pour exécuter les prestations confiées et atteindre les objectifs de résultats. </w:t>
      </w:r>
    </w:p>
    <w:p w14:paraId="1D62030C" w14:textId="77777777" w:rsidR="00D00552" w:rsidRPr="00A85148" w:rsidRDefault="00D00552" w:rsidP="00D03BAC">
      <w:pPr>
        <w:pStyle w:val="Nomal"/>
        <w:ind w:left="0"/>
        <w:jc w:val="both"/>
        <w:rPr>
          <w:rFonts w:ascii="Verdana" w:hAnsi="Verdana"/>
          <w:b w:val="0"/>
          <w:sz w:val="18"/>
          <w:szCs w:val="18"/>
        </w:rPr>
      </w:pPr>
    </w:p>
    <w:p w14:paraId="541BACC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Les objectifs en matière de résultats consistent à garantir : </w:t>
      </w:r>
    </w:p>
    <w:p w14:paraId="44C09B8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sécurité des personnes et des biens,</w:t>
      </w:r>
    </w:p>
    <w:p w14:paraId="2C1B2ADD"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fonctionnement du site et des activités qu’il héberge, dans le respect de la réglementation et des critères de confort, d’hygiène et de sécurité,</w:t>
      </w:r>
    </w:p>
    <w:p w14:paraId="29482931"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pérennité du patrimoine,</w:t>
      </w:r>
    </w:p>
    <w:p w14:paraId="50610C8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maintien et la durabilité des performances de fonctionnement à un niveau optimal, proche de celui des performances initiales,</w:t>
      </w:r>
    </w:p>
    <w:p w14:paraId="362A54B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service et le maintien des paramètres de fonctionnement,</w:t>
      </w:r>
    </w:p>
    <w:p w14:paraId="11009067"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confort et la satisfaction des utilisateurs,</w:t>
      </w:r>
    </w:p>
    <w:p w14:paraId="5DB0816E"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L’optimisation</w:t>
      </w:r>
      <w:r w:rsidR="00660901" w:rsidRPr="00A85148">
        <w:rPr>
          <w:rFonts w:ascii="Verdana" w:hAnsi="Verdana"/>
          <w:b w:val="0"/>
          <w:sz w:val="18"/>
          <w:szCs w:val="18"/>
        </w:rPr>
        <w:t xml:space="preserve"> des consommations en énergies et fluides,</w:t>
      </w:r>
    </w:p>
    <w:p w14:paraId="576233C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es engagements de réduction des consommations,</w:t>
      </w:r>
    </w:p>
    <w:p w14:paraId="6D69127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 meilleur coût.</w:t>
      </w:r>
    </w:p>
    <w:p w14:paraId="72F62968" w14:textId="77777777" w:rsidR="00D00552" w:rsidRPr="00A85148" w:rsidRDefault="00D00552" w:rsidP="00D03BAC">
      <w:pPr>
        <w:pStyle w:val="Nomal"/>
        <w:ind w:left="0"/>
        <w:jc w:val="both"/>
        <w:rPr>
          <w:rFonts w:ascii="Verdana" w:hAnsi="Verdana"/>
          <w:b w:val="0"/>
          <w:sz w:val="18"/>
          <w:szCs w:val="18"/>
        </w:rPr>
      </w:pPr>
    </w:p>
    <w:p w14:paraId="689F743D"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recherche de façon continue l'organisation optimale des moyens et des méthodes pour assurer une qualité de service tant au niveau du fonctionnement des installations que de la satisfaction des utilisateurs. Le respect des objectifs se traduira par : </w:t>
      </w:r>
    </w:p>
    <w:p w14:paraId="483B32EF"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Une</w:t>
      </w:r>
      <w:r w:rsidR="00660901" w:rsidRPr="00A85148">
        <w:rPr>
          <w:rFonts w:ascii="Verdana" w:hAnsi="Verdana"/>
          <w:b w:val="0"/>
          <w:sz w:val="18"/>
          <w:szCs w:val="18"/>
        </w:rPr>
        <w:t xml:space="preserve"> parfaite connaissance des installations et du site, </w:t>
      </w:r>
    </w:p>
    <w:p w14:paraId="221DCE72"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disponibilité élevé des installations</w:t>
      </w:r>
    </w:p>
    <w:p w14:paraId="6C85BA29"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L’absence</w:t>
      </w:r>
      <w:r w:rsidR="00660901" w:rsidRPr="00A85148">
        <w:rPr>
          <w:rFonts w:ascii="Verdana" w:hAnsi="Verdana"/>
          <w:b w:val="0"/>
          <w:sz w:val="18"/>
          <w:szCs w:val="18"/>
        </w:rPr>
        <w:t xml:space="preserve"> de panne majeure, </w:t>
      </w:r>
      <w:r w:rsidR="00660901" w:rsidRPr="00A85148">
        <w:rPr>
          <w:rFonts w:ascii="Verdana" w:hAnsi="Verdana"/>
          <w:b w:val="0"/>
          <w:sz w:val="18"/>
          <w:szCs w:val="18"/>
        </w:rPr>
        <w:sym w:font="Symbol" w:char="F0D8"/>
      </w:r>
      <w:r w:rsidR="00660901" w:rsidRPr="00A85148">
        <w:rPr>
          <w:rFonts w:ascii="Verdana" w:hAnsi="Verdana"/>
          <w:b w:val="0"/>
          <w:sz w:val="18"/>
          <w:szCs w:val="18"/>
        </w:rPr>
        <w:t xml:space="preserve"> un taux de défaillance faible après réparation, </w:t>
      </w:r>
    </w:p>
    <w:p w14:paraId="6143B36C"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La</w:t>
      </w:r>
      <w:r w:rsidR="00660901" w:rsidRPr="00A85148">
        <w:rPr>
          <w:rFonts w:ascii="Verdana" w:hAnsi="Verdana"/>
          <w:b w:val="0"/>
          <w:sz w:val="18"/>
          <w:szCs w:val="18"/>
        </w:rPr>
        <w:t xml:space="preserve"> rapidité dans les interventions et le traitement des demandes, </w:t>
      </w:r>
    </w:p>
    <w:p w14:paraId="7D473216"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respect des consignes de fonctionnement, </w:t>
      </w:r>
    </w:p>
    <w:p w14:paraId="2F597FDD" w14:textId="6DED5208" w:rsidR="00660901"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satisfaction élevé des utilisateurs</w:t>
      </w:r>
    </w:p>
    <w:p w14:paraId="4470F517" w14:textId="3C775AAF" w:rsidR="00EB0352" w:rsidRDefault="00EB0352" w:rsidP="00EB0352">
      <w:pPr>
        <w:pStyle w:val="Nomal"/>
        <w:jc w:val="both"/>
        <w:rPr>
          <w:rFonts w:ascii="Verdana" w:hAnsi="Verdana"/>
          <w:b w:val="0"/>
          <w:sz w:val="18"/>
          <w:szCs w:val="18"/>
        </w:rPr>
      </w:pPr>
    </w:p>
    <w:p w14:paraId="49DEB18F" w14:textId="7F4E8773" w:rsidR="00EB0352" w:rsidRDefault="00EB0352" w:rsidP="00EB0352">
      <w:pPr>
        <w:pStyle w:val="Nomal"/>
        <w:jc w:val="both"/>
        <w:rPr>
          <w:rFonts w:ascii="Verdana" w:hAnsi="Verdana"/>
          <w:b w:val="0"/>
          <w:sz w:val="18"/>
          <w:szCs w:val="18"/>
        </w:rPr>
      </w:pPr>
    </w:p>
    <w:p w14:paraId="02AF3214" w14:textId="1620E0F1" w:rsidR="00EB0352" w:rsidRDefault="00EB0352" w:rsidP="00EB0352">
      <w:pPr>
        <w:pStyle w:val="Nomal"/>
        <w:jc w:val="both"/>
        <w:rPr>
          <w:rFonts w:ascii="Verdana" w:hAnsi="Verdana"/>
          <w:b w:val="0"/>
          <w:sz w:val="18"/>
          <w:szCs w:val="18"/>
        </w:rPr>
      </w:pPr>
    </w:p>
    <w:p w14:paraId="06622F76" w14:textId="7FC364EE" w:rsidR="00EB0352" w:rsidRDefault="00EB0352" w:rsidP="00EB0352">
      <w:pPr>
        <w:pStyle w:val="Nomal"/>
        <w:jc w:val="both"/>
        <w:rPr>
          <w:rFonts w:ascii="Verdana" w:hAnsi="Verdana"/>
          <w:b w:val="0"/>
          <w:sz w:val="18"/>
          <w:szCs w:val="18"/>
        </w:rPr>
      </w:pPr>
    </w:p>
    <w:p w14:paraId="0603FEF8" w14:textId="625910FC" w:rsidR="00EB0352" w:rsidRDefault="00EB0352" w:rsidP="00EB0352">
      <w:pPr>
        <w:pStyle w:val="Nomal"/>
        <w:jc w:val="both"/>
        <w:rPr>
          <w:rFonts w:ascii="Verdana" w:hAnsi="Verdana"/>
          <w:b w:val="0"/>
          <w:sz w:val="18"/>
          <w:szCs w:val="18"/>
        </w:rPr>
      </w:pPr>
    </w:p>
    <w:p w14:paraId="0DED89C9" w14:textId="6CCBAF9F" w:rsidR="00EB0352" w:rsidRDefault="00EB0352" w:rsidP="00EB0352">
      <w:pPr>
        <w:pStyle w:val="Nomal"/>
        <w:jc w:val="both"/>
        <w:rPr>
          <w:rFonts w:ascii="Verdana" w:hAnsi="Verdana"/>
          <w:b w:val="0"/>
          <w:sz w:val="18"/>
          <w:szCs w:val="18"/>
        </w:rPr>
      </w:pPr>
    </w:p>
    <w:p w14:paraId="5D1D4B2A" w14:textId="47D97362" w:rsidR="00EB0352" w:rsidRDefault="00EB0352" w:rsidP="00EB0352">
      <w:pPr>
        <w:pStyle w:val="Nomal"/>
        <w:jc w:val="both"/>
        <w:rPr>
          <w:rFonts w:ascii="Verdana" w:hAnsi="Verdana"/>
          <w:b w:val="0"/>
          <w:sz w:val="18"/>
          <w:szCs w:val="18"/>
        </w:rPr>
      </w:pPr>
    </w:p>
    <w:p w14:paraId="7C2C4A5E" w14:textId="4A2DFB33" w:rsidR="00EB0352" w:rsidRDefault="00EB0352" w:rsidP="00EB0352">
      <w:pPr>
        <w:pStyle w:val="Nomal"/>
        <w:jc w:val="both"/>
        <w:rPr>
          <w:rFonts w:ascii="Verdana" w:hAnsi="Verdana"/>
          <w:b w:val="0"/>
          <w:sz w:val="18"/>
          <w:szCs w:val="18"/>
        </w:rPr>
      </w:pPr>
    </w:p>
    <w:p w14:paraId="610AA187" w14:textId="6FE39540" w:rsidR="00EB0352" w:rsidRDefault="00EB0352" w:rsidP="00EB0352">
      <w:pPr>
        <w:pStyle w:val="Nomal"/>
        <w:jc w:val="both"/>
        <w:rPr>
          <w:rFonts w:ascii="Verdana" w:hAnsi="Verdana"/>
          <w:b w:val="0"/>
          <w:sz w:val="18"/>
          <w:szCs w:val="18"/>
        </w:rPr>
      </w:pPr>
    </w:p>
    <w:p w14:paraId="08E1B6F5" w14:textId="56348E79" w:rsidR="00EB0352" w:rsidRDefault="00EB0352" w:rsidP="00EB0352">
      <w:pPr>
        <w:pStyle w:val="Nomal"/>
        <w:jc w:val="both"/>
        <w:rPr>
          <w:rFonts w:ascii="Verdana" w:hAnsi="Verdana"/>
          <w:b w:val="0"/>
          <w:sz w:val="18"/>
          <w:szCs w:val="18"/>
        </w:rPr>
      </w:pPr>
    </w:p>
    <w:p w14:paraId="394A9E03" w14:textId="7E9C9BB3" w:rsidR="00EB0352" w:rsidRDefault="00EB0352" w:rsidP="00EB0352">
      <w:pPr>
        <w:pStyle w:val="Nomal"/>
        <w:jc w:val="both"/>
        <w:rPr>
          <w:rFonts w:ascii="Verdana" w:hAnsi="Verdana"/>
          <w:b w:val="0"/>
          <w:sz w:val="18"/>
          <w:szCs w:val="18"/>
        </w:rPr>
      </w:pPr>
    </w:p>
    <w:p w14:paraId="590E0E39" w14:textId="0B4485A4" w:rsidR="00EB0352" w:rsidRDefault="00EB0352" w:rsidP="00EB0352">
      <w:pPr>
        <w:pStyle w:val="Nomal"/>
        <w:jc w:val="both"/>
        <w:rPr>
          <w:rFonts w:ascii="Verdana" w:hAnsi="Verdana"/>
          <w:b w:val="0"/>
          <w:sz w:val="18"/>
          <w:szCs w:val="18"/>
        </w:rPr>
      </w:pPr>
    </w:p>
    <w:p w14:paraId="5EC78B64" w14:textId="77777777" w:rsidR="00EB0352" w:rsidRPr="00A85148" w:rsidRDefault="00EB0352" w:rsidP="00EB0352">
      <w:pPr>
        <w:pStyle w:val="Nomal"/>
        <w:jc w:val="both"/>
        <w:rPr>
          <w:rFonts w:ascii="Verdana" w:hAnsi="Verdana"/>
          <w:b w:val="0"/>
          <w:sz w:val="18"/>
          <w:szCs w:val="18"/>
        </w:rPr>
      </w:pPr>
    </w:p>
    <w:p w14:paraId="178AFD28" w14:textId="77777777" w:rsidR="00660901" w:rsidRPr="00A85148" w:rsidRDefault="00660901" w:rsidP="00D03BAC">
      <w:pPr>
        <w:pStyle w:val="Nomal"/>
        <w:ind w:left="0"/>
        <w:jc w:val="both"/>
        <w:rPr>
          <w:rFonts w:ascii="Verdana" w:hAnsi="Verdana"/>
          <w:b w:val="0"/>
          <w:sz w:val="18"/>
          <w:szCs w:val="18"/>
        </w:rPr>
      </w:pPr>
    </w:p>
    <w:p w14:paraId="4A1EA007" w14:textId="77777777" w:rsidR="00660901" w:rsidRPr="00A85148" w:rsidRDefault="00660901" w:rsidP="00D03BAC">
      <w:pPr>
        <w:pStyle w:val="Nomal"/>
        <w:ind w:left="0"/>
        <w:jc w:val="both"/>
        <w:rPr>
          <w:rFonts w:ascii="Verdana" w:hAnsi="Verdana"/>
          <w:b w:val="0"/>
          <w:sz w:val="18"/>
          <w:szCs w:val="18"/>
        </w:rPr>
      </w:pPr>
    </w:p>
    <w:p w14:paraId="13EE04BD" w14:textId="77777777" w:rsidR="00A75725" w:rsidRPr="00A85148" w:rsidRDefault="00A75725" w:rsidP="00D03BAC">
      <w:pPr>
        <w:pStyle w:val="Titre1"/>
        <w:numPr>
          <w:ilvl w:val="0"/>
          <w:numId w:val="0"/>
        </w:numPr>
        <w:jc w:val="both"/>
        <w:rPr>
          <w:rFonts w:ascii="Verdana" w:hAnsi="Verdana"/>
          <w:b w:val="0"/>
          <w:sz w:val="18"/>
          <w:szCs w:val="18"/>
        </w:rPr>
      </w:pPr>
      <w:bookmarkStart w:id="2" w:name="_Toc211414133"/>
      <w:r w:rsidRPr="00A85148">
        <w:rPr>
          <w:rFonts w:ascii="Verdana" w:hAnsi="Verdana"/>
          <w:b w:val="0"/>
          <w:sz w:val="18"/>
          <w:szCs w:val="18"/>
        </w:rPr>
        <w:t>2</w:t>
      </w:r>
      <w:r w:rsidR="00C3717D" w:rsidRPr="00A85148">
        <w:rPr>
          <w:rFonts w:ascii="Verdana" w:hAnsi="Verdana"/>
          <w:b w:val="0"/>
          <w:sz w:val="18"/>
          <w:szCs w:val="18"/>
        </w:rPr>
        <w:t>.</w:t>
      </w:r>
      <w:r w:rsidRPr="00A85148">
        <w:rPr>
          <w:rFonts w:ascii="Verdana" w:hAnsi="Verdana"/>
          <w:b w:val="0"/>
          <w:sz w:val="18"/>
          <w:szCs w:val="18"/>
        </w:rPr>
        <w:t xml:space="preserve">  </w:t>
      </w:r>
      <w:r w:rsidRPr="004B2C1A">
        <w:rPr>
          <w:rFonts w:ascii="Verdana" w:hAnsi="Verdana"/>
          <w:bCs/>
          <w:sz w:val="18"/>
          <w:szCs w:val="18"/>
        </w:rPr>
        <w:t>Allotissement</w:t>
      </w:r>
      <w:bookmarkEnd w:id="2"/>
      <w:r w:rsidRPr="00A85148">
        <w:rPr>
          <w:rFonts w:ascii="Verdana" w:hAnsi="Verdana"/>
          <w:b w:val="0"/>
          <w:sz w:val="18"/>
          <w:szCs w:val="18"/>
        </w:rPr>
        <w:t xml:space="preserve"> </w:t>
      </w:r>
    </w:p>
    <w:p w14:paraId="697ED039" w14:textId="77777777" w:rsidR="00C26E30" w:rsidRDefault="00C26E30" w:rsidP="0081058C">
      <w:pPr>
        <w:rPr>
          <w:rFonts w:ascii="Verdana" w:hAnsi="Verdana"/>
          <w:sz w:val="18"/>
          <w:szCs w:val="18"/>
        </w:rPr>
      </w:pPr>
    </w:p>
    <w:p w14:paraId="1D3A15CB" w14:textId="3191BA2D" w:rsidR="00C26E30" w:rsidRDefault="00880DE7" w:rsidP="0081058C">
      <w:pPr>
        <w:rPr>
          <w:rFonts w:ascii="Verdana" w:hAnsi="Verdana"/>
          <w:sz w:val="18"/>
          <w:szCs w:val="18"/>
        </w:rPr>
      </w:pPr>
      <w:r>
        <w:rPr>
          <w:rFonts w:ascii="Verdana" w:hAnsi="Verdana"/>
          <w:sz w:val="18"/>
          <w:szCs w:val="18"/>
        </w:rPr>
        <w:t>Voir CCAP</w:t>
      </w:r>
    </w:p>
    <w:p w14:paraId="57BDD1A0" w14:textId="281FD92B" w:rsidR="00594EDE" w:rsidRDefault="00594EDE" w:rsidP="0081058C">
      <w:pPr>
        <w:rPr>
          <w:rFonts w:ascii="Verdana" w:hAnsi="Verdana"/>
          <w:sz w:val="18"/>
          <w:szCs w:val="18"/>
        </w:rPr>
      </w:pPr>
    </w:p>
    <w:p w14:paraId="68DB0BA1" w14:textId="365A047E" w:rsidR="00594EDE" w:rsidRDefault="00594EDE" w:rsidP="0081058C">
      <w:pPr>
        <w:rPr>
          <w:rFonts w:ascii="Verdana" w:hAnsi="Verdana"/>
          <w:sz w:val="18"/>
          <w:szCs w:val="18"/>
        </w:rPr>
      </w:pPr>
    </w:p>
    <w:p w14:paraId="366B29EB" w14:textId="4833F589" w:rsidR="00594EDE" w:rsidRDefault="00594EDE" w:rsidP="0081058C">
      <w:pPr>
        <w:rPr>
          <w:rFonts w:ascii="Verdana" w:hAnsi="Verdana"/>
          <w:sz w:val="18"/>
          <w:szCs w:val="18"/>
        </w:rPr>
      </w:pPr>
    </w:p>
    <w:p w14:paraId="60161523" w14:textId="77777777" w:rsidR="000A1C30" w:rsidRPr="0081058C" w:rsidRDefault="00A75725" w:rsidP="000A1C30">
      <w:pPr>
        <w:pStyle w:val="Titre1"/>
        <w:numPr>
          <w:ilvl w:val="0"/>
          <w:numId w:val="0"/>
        </w:numPr>
        <w:jc w:val="both"/>
        <w:rPr>
          <w:rFonts w:ascii="Verdana" w:hAnsi="Verdana"/>
          <w:sz w:val="18"/>
          <w:szCs w:val="18"/>
        </w:rPr>
      </w:pPr>
      <w:bookmarkStart w:id="3" w:name="_Toc211414134"/>
      <w:r w:rsidRPr="0081058C">
        <w:rPr>
          <w:rFonts w:ascii="Verdana" w:hAnsi="Verdana"/>
          <w:sz w:val="18"/>
          <w:szCs w:val="18"/>
        </w:rPr>
        <w:t>3</w:t>
      </w:r>
      <w:r w:rsidR="00C3717D" w:rsidRPr="0081058C">
        <w:rPr>
          <w:rFonts w:ascii="Verdana" w:hAnsi="Verdana"/>
          <w:sz w:val="18"/>
          <w:szCs w:val="18"/>
        </w:rPr>
        <w:t>.</w:t>
      </w:r>
      <w:r w:rsidRPr="0081058C">
        <w:rPr>
          <w:rFonts w:ascii="Verdana" w:hAnsi="Verdana"/>
          <w:sz w:val="18"/>
          <w:szCs w:val="18"/>
        </w:rPr>
        <w:t> </w:t>
      </w:r>
      <w:r w:rsidR="00566CB6" w:rsidRPr="0081058C">
        <w:rPr>
          <w:rFonts w:ascii="Verdana" w:hAnsi="Verdana"/>
          <w:sz w:val="18"/>
          <w:szCs w:val="18"/>
        </w:rPr>
        <w:t xml:space="preserve"> </w:t>
      </w:r>
      <w:r w:rsidR="000A1C30" w:rsidRPr="0081058C">
        <w:rPr>
          <w:rFonts w:ascii="Verdana" w:hAnsi="Verdana"/>
          <w:sz w:val="18"/>
          <w:szCs w:val="18"/>
        </w:rPr>
        <w:t>Prise en charges des installations</w:t>
      </w:r>
      <w:bookmarkEnd w:id="3"/>
      <w:r w:rsidR="000A1C30" w:rsidRPr="0081058C">
        <w:rPr>
          <w:rFonts w:ascii="Verdana" w:hAnsi="Verdana"/>
          <w:sz w:val="18"/>
          <w:szCs w:val="18"/>
        </w:rPr>
        <w:t xml:space="preserve"> </w:t>
      </w:r>
    </w:p>
    <w:p w14:paraId="4A35B881" w14:textId="77777777" w:rsidR="000A1C30" w:rsidRPr="0081058C" w:rsidRDefault="000A1C30" w:rsidP="000A1C30">
      <w:pPr>
        <w:rPr>
          <w:rFonts w:ascii="Verdana" w:hAnsi="Verdana"/>
          <w:sz w:val="18"/>
          <w:szCs w:val="18"/>
        </w:rPr>
      </w:pPr>
    </w:p>
    <w:p w14:paraId="09F41012" w14:textId="77777777" w:rsidR="000A1C30" w:rsidRPr="0081058C" w:rsidRDefault="000A1C30" w:rsidP="000A1C30">
      <w:pPr>
        <w:pStyle w:val="Titre2"/>
        <w:numPr>
          <w:ilvl w:val="0"/>
          <w:numId w:val="0"/>
        </w:numPr>
        <w:jc w:val="both"/>
        <w:rPr>
          <w:rFonts w:ascii="Verdana" w:hAnsi="Verdana"/>
          <w:sz w:val="18"/>
          <w:szCs w:val="18"/>
        </w:rPr>
      </w:pPr>
      <w:bookmarkStart w:id="4" w:name="_Toc211414135"/>
      <w:r w:rsidRPr="0081058C">
        <w:rPr>
          <w:rFonts w:ascii="Verdana" w:hAnsi="Verdana"/>
          <w:sz w:val="18"/>
          <w:szCs w:val="18"/>
        </w:rPr>
        <w:t>3.1</w:t>
      </w:r>
      <w:r w:rsidRPr="004B2C1A">
        <w:rPr>
          <w:rFonts w:ascii="Verdana" w:hAnsi="Verdana"/>
          <w:i/>
          <w:iCs/>
          <w:sz w:val="18"/>
          <w:szCs w:val="18"/>
          <w:u w:val="single"/>
        </w:rPr>
        <w:t xml:space="preserve"> Description des installations et visites de sites</w:t>
      </w:r>
      <w:bookmarkEnd w:id="4"/>
      <w:r w:rsidRPr="004B2C1A">
        <w:rPr>
          <w:rFonts w:ascii="Verdana" w:hAnsi="Verdana"/>
          <w:i/>
          <w:iCs/>
          <w:sz w:val="18"/>
          <w:szCs w:val="18"/>
          <w:u w:val="single"/>
        </w:rPr>
        <w:t xml:space="preserve"> </w:t>
      </w:r>
    </w:p>
    <w:p w14:paraId="731948E5" w14:textId="77777777" w:rsidR="00C3717D" w:rsidRPr="0081058C" w:rsidRDefault="00C3717D" w:rsidP="00D03BAC">
      <w:pPr>
        <w:jc w:val="both"/>
        <w:rPr>
          <w:rFonts w:ascii="Verdana" w:hAnsi="Verdana"/>
          <w:sz w:val="18"/>
          <w:szCs w:val="18"/>
        </w:rPr>
      </w:pPr>
    </w:p>
    <w:p w14:paraId="2C0E6889" w14:textId="77777777" w:rsidR="002E041C" w:rsidRDefault="002E041C" w:rsidP="00D03BAC">
      <w:pPr>
        <w:jc w:val="both"/>
        <w:rPr>
          <w:rFonts w:ascii="Verdana" w:hAnsi="Verdana"/>
          <w:sz w:val="18"/>
          <w:szCs w:val="18"/>
        </w:rPr>
      </w:pPr>
      <w:r w:rsidRPr="0081058C">
        <w:rPr>
          <w:rFonts w:ascii="Verdana" w:hAnsi="Verdana"/>
          <w:sz w:val="18"/>
          <w:szCs w:val="18"/>
        </w:rPr>
        <w:t xml:space="preserve">La liste des équipements et matériels faisant l’objet du marché est </w:t>
      </w:r>
      <w:r w:rsidR="008B4169" w:rsidRPr="0081058C">
        <w:rPr>
          <w:rFonts w:ascii="Verdana" w:hAnsi="Verdana"/>
          <w:sz w:val="18"/>
          <w:szCs w:val="18"/>
        </w:rPr>
        <w:t xml:space="preserve">détaillée dans les </w:t>
      </w:r>
      <w:r w:rsidR="001E02C1" w:rsidRPr="0081058C">
        <w:rPr>
          <w:rFonts w:ascii="Verdana" w:hAnsi="Verdana"/>
          <w:sz w:val="18"/>
          <w:szCs w:val="18"/>
        </w:rPr>
        <w:t>annexes</w:t>
      </w:r>
      <w:r w:rsidR="008B4169" w:rsidRPr="0081058C">
        <w:rPr>
          <w:rFonts w:ascii="Verdana" w:hAnsi="Verdana"/>
          <w:sz w:val="18"/>
          <w:szCs w:val="18"/>
        </w:rPr>
        <w:t xml:space="preserve">. </w:t>
      </w:r>
      <w:r w:rsidR="001E02C1" w:rsidRPr="0081058C">
        <w:rPr>
          <w:rFonts w:ascii="Verdana" w:hAnsi="Verdana"/>
          <w:sz w:val="18"/>
          <w:szCs w:val="18"/>
        </w:rPr>
        <w:t xml:space="preserve"> </w:t>
      </w:r>
      <w:r w:rsidRPr="0081058C">
        <w:rPr>
          <w:rFonts w:ascii="Verdana" w:hAnsi="Verdana"/>
          <w:sz w:val="18"/>
          <w:szCs w:val="18"/>
        </w:rPr>
        <w:t>Il est précisé que la liste donnée es</w:t>
      </w:r>
      <w:r w:rsidR="001D3A4F" w:rsidRPr="0081058C">
        <w:rPr>
          <w:rFonts w:ascii="Verdana" w:hAnsi="Verdana"/>
          <w:sz w:val="18"/>
          <w:szCs w:val="18"/>
        </w:rPr>
        <w:t>t aussi détaillée que possible, elle peut faire l’objet de variations selon lors des visites.</w:t>
      </w:r>
    </w:p>
    <w:p w14:paraId="3FCD2676" w14:textId="77777777" w:rsidR="00F16A93" w:rsidRPr="0081058C" w:rsidRDefault="00F16A93" w:rsidP="00D03BAC">
      <w:pPr>
        <w:jc w:val="both"/>
        <w:rPr>
          <w:rFonts w:ascii="Verdana" w:hAnsi="Verdana"/>
          <w:sz w:val="18"/>
          <w:szCs w:val="18"/>
        </w:rPr>
      </w:pPr>
      <w:r>
        <w:rPr>
          <w:rFonts w:ascii="Verdana" w:hAnsi="Verdana"/>
          <w:sz w:val="18"/>
          <w:szCs w:val="18"/>
        </w:rPr>
        <w:t>Cette liste n’est pas contractuelle, elle est donnée à titre d’information</w:t>
      </w:r>
      <w:r w:rsidR="009D2361">
        <w:rPr>
          <w:rFonts w:ascii="Verdana" w:hAnsi="Verdana"/>
          <w:sz w:val="18"/>
          <w:szCs w:val="18"/>
        </w:rPr>
        <w:t>. Aucune réclamation ne pourra être faite ultérieurement.</w:t>
      </w:r>
      <w:r>
        <w:rPr>
          <w:rFonts w:ascii="Verdana" w:hAnsi="Verdana"/>
          <w:sz w:val="18"/>
          <w:szCs w:val="18"/>
        </w:rPr>
        <w:t xml:space="preserve">  </w:t>
      </w:r>
    </w:p>
    <w:p w14:paraId="3C495CC7" w14:textId="77777777" w:rsidR="002E041C" w:rsidRPr="0081058C" w:rsidRDefault="002E041C" w:rsidP="00D03BAC">
      <w:pPr>
        <w:jc w:val="both"/>
        <w:rPr>
          <w:rFonts w:ascii="Verdana" w:hAnsi="Verdana"/>
          <w:b/>
          <w:sz w:val="18"/>
          <w:szCs w:val="18"/>
        </w:rPr>
      </w:pPr>
    </w:p>
    <w:p w14:paraId="657904F3" w14:textId="71CCF1B3" w:rsidR="002E041C" w:rsidRDefault="002E041C" w:rsidP="00D03BAC">
      <w:pPr>
        <w:jc w:val="both"/>
        <w:rPr>
          <w:rFonts w:ascii="Verdana" w:hAnsi="Verdana"/>
          <w:sz w:val="18"/>
          <w:szCs w:val="18"/>
        </w:rPr>
      </w:pPr>
      <w:r w:rsidRPr="0081058C">
        <w:rPr>
          <w:rFonts w:ascii="Verdana" w:hAnsi="Verdana"/>
          <w:sz w:val="18"/>
          <w:szCs w:val="18"/>
        </w:rPr>
        <w:t>Outre les matériels décrits, l’installation comprend tous les équipeme</w:t>
      </w:r>
      <w:r w:rsidR="00486EB6" w:rsidRPr="0081058C">
        <w:rPr>
          <w:rFonts w:ascii="Verdana" w:hAnsi="Verdana"/>
          <w:sz w:val="18"/>
          <w:szCs w:val="18"/>
        </w:rPr>
        <w:t xml:space="preserve">nts complémentaires nécessaires </w:t>
      </w:r>
      <w:r w:rsidRPr="0081058C">
        <w:rPr>
          <w:rFonts w:ascii="Verdana" w:hAnsi="Verdana"/>
          <w:sz w:val="18"/>
          <w:szCs w:val="18"/>
        </w:rPr>
        <w:t>à son bon fonctionnement conformément aux règles de l’art et de la réglementation, et notamment :</w:t>
      </w:r>
    </w:p>
    <w:p w14:paraId="5E6163E6" w14:textId="1DCE81A8" w:rsidR="00372E8F" w:rsidRPr="00372E8F" w:rsidRDefault="00372E8F" w:rsidP="00372E8F">
      <w:pPr>
        <w:pStyle w:val="Paragraphedeliste"/>
        <w:numPr>
          <w:ilvl w:val="0"/>
          <w:numId w:val="5"/>
        </w:numPr>
        <w:jc w:val="both"/>
        <w:rPr>
          <w:rFonts w:ascii="Verdana" w:hAnsi="Verdana"/>
          <w:sz w:val="18"/>
          <w:szCs w:val="18"/>
        </w:rPr>
      </w:pPr>
      <w:r>
        <w:rPr>
          <w:rFonts w:ascii="Verdana" w:hAnsi="Verdana"/>
          <w:sz w:val="18"/>
          <w:szCs w:val="18"/>
        </w:rPr>
        <w:t>Une chaufferie ou plusieurs chaufferie classées ICPE</w:t>
      </w:r>
    </w:p>
    <w:p w14:paraId="6EBFC321"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robinetterie, les vannes, les compteurs,</w:t>
      </w:r>
    </w:p>
    <w:p w14:paraId="4DADB58F"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purge et de vidange,</w:t>
      </w:r>
    </w:p>
    <w:p w14:paraId="1C1B106F"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contrôle thermomètres, manomètres</w:t>
      </w:r>
    </w:p>
    <w:p w14:paraId="555231DD"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d’isolement hydrauliques et acoustiques</w:t>
      </w:r>
    </w:p>
    <w:p w14:paraId="4D4FC653"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dilatation,</w:t>
      </w:r>
    </w:p>
    <w:p w14:paraId="08782C3B"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sécurité aquastat, pressostat, contrôleurs de débit…</w:t>
      </w:r>
    </w:p>
    <w:p w14:paraId="05459141"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émetteurs statiques et robinets thermostatiques,</w:t>
      </w:r>
    </w:p>
    <w:p w14:paraId="58E21878"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cellules filtrantes</w:t>
      </w:r>
    </w:p>
    <w:p w14:paraId="74D193B9"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bouches de soufflage et de reprise,</w:t>
      </w:r>
    </w:p>
    <w:p w14:paraId="271D2222" w14:textId="77777777" w:rsidR="002E041C" w:rsidRPr="0081058C" w:rsidRDefault="00377720" w:rsidP="005E4280">
      <w:pPr>
        <w:numPr>
          <w:ilvl w:val="0"/>
          <w:numId w:val="5"/>
        </w:numPr>
        <w:jc w:val="both"/>
        <w:rPr>
          <w:rFonts w:ascii="Verdana" w:hAnsi="Verdana"/>
          <w:sz w:val="18"/>
          <w:szCs w:val="18"/>
        </w:rPr>
      </w:pPr>
      <w:r w:rsidRPr="0081058C">
        <w:rPr>
          <w:rFonts w:ascii="Verdana" w:hAnsi="Verdana"/>
          <w:sz w:val="18"/>
          <w:szCs w:val="18"/>
        </w:rPr>
        <w:t xml:space="preserve">Les </w:t>
      </w:r>
      <w:r w:rsidR="005E4280" w:rsidRPr="0081058C">
        <w:rPr>
          <w:rFonts w:ascii="Verdana" w:hAnsi="Verdana"/>
          <w:sz w:val="18"/>
          <w:szCs w:val="18"/>
        </w:rPr>
        <w:t>sondes température</w:t>
      </w:r>
      <w:r w:rsidRPr="0081058C">
        <w:rPr>
          <w:rFonts w:ascii="Verdana" w:hAnsi="Verdana"/>
          <w:sz w:val="18"/>
          <w:szCs w:val="18"/>
        </w:rPr>
        <w:t>, pressostats, instrumentation</w:t>
      </w:r>
    </w:p>
    <w:p w14:paraId="23B34AD8" w14:textId="77777777" w:rsidR="002E041C" w:rsidRPr="0081058C" w:rsidRDefault="006E45CC" w:rsidP="00D03BAC">
      <w:pPr>
        <w:numPr>
          <w:ilvl w:val="0"/>
          <w:numId w:val="5"/>
        </w:numPr>
        <w:jc w:val="both"/>
        <w:rPr>
          <w:rFonts w:ascii="Verdana" w:hAnsi="Verdana"/>
          <w:sz w:val="18"/>
          <w:szCs w:val="18"/>
        </w:rPr>
      </w:pPr>
      <w:r w:rsidRPr="0081058C">
        <w:rPr>
          <w:rFonts w:ascii="Verdana" w:hAnsi="Verdana"/>
          <w:sz w:val="18"/>
          <w:szCs w:val="18"/>
        </w:rPr>
        <w:t>R</w:t>
      </w:r>
      <w:r w:rsidR="00603F65" w:rsidRPr="0081058C">
        <w:rPr>
          <w:rFonts w:ascii="Verdana" w:hAnsi="Verdana"/>
          <w:sz w:val="18"/>
          <w:szCs w:val="18"/>
        </w:rPr>
        <w:t>égulateurs</w:t>
      </w:r>
      <w:r>
        <w:rPr>
          <w:rFonts w:ascii="Verdana" w:hAnsi="Verdana"/>
          <w:sz w:val="18"/>
          <w:szCs w:val="18"/>
        </w:rPr>
        <w:t xml:space="preserve"> </w:t>
      </w:r>
      <w:r w:rsidR="00603F65" w:rsidRPr="0081058C">
        <w:rPr>
          <w:rFonts w:ascii="Verdana" w:hAnsi="Verdana"/>
          <w:sz w:val="18"/>
          <w:szCs w:val="18"/>
        </w:rPr>
        <w:t>-</w:t>
      </w:r>
      <w:r w:rsidR="002E041C" w:rsidRPr="0081058C">
        <w:rPr>
          <w:rFonts w:ascii="Verdana" w:hAnsi="Verdana"/>
          <w:sz w:val="18"/>
          <w:szCs w:val="18"/>
        </w:rPr>
        <w:t>programmateurs,</w:t>
      </w:r>
      <w:r w:rsidR="005E4280" w:rsidRPr="0081058C">
        <w:rPr>
          <w:rFonts w:ascii="Verdana" w:hAnsi="Verdana"/>
          <w:sz w:val="18"/>
          <w:szCs w:val="18"/>
        </w:rPr>
        <w:t xml:space="preserve"> régulation dans son ensemble avec la programmation</w:t>
      </w:r>
    </w:p>
    <w:p w14:paraId="304B07CD" w14:textId="77777777" w:rsidR="002E041C" w:rsidRPr="0081058C" w:rsidRDefault="002E041C" w:rsidP="00D03BAC">
      <w:pPr>
        <w:numPr>
          <w:ilvl w:val="0"/>
          <w:numId w:val="5"/>
        </w:numPr>
        <w:jc w:val="both"/>
        <w:rPr>
          <w:rFonts w:ascii="Verdana" w:hAnsi="Verdana"/>
          <w:b/>
          <w:sz w:val="18"/>
          <w:szCs w:val="18"/>
        </w:rPr>
      </w:pPr>
      <w:r w:rsidRPr="0081058C">
        <w:rPr>
          <w:rFonts w:ascii="Verdana" w:hAnsi="Verdana"/>
          <w:sz w:val="18"/>
          <w:szCs w:val="18"/>
        </w:rPr>
        <w:t>Les organes de transmission de puissances,</w:t>
      </w:r>
    </w:p>
    <w:p w14:paraId="49771A50" w14:textId="77777777" w:rsidR="005E4280" w:rsidRPr="0081058C" w:rsidRDefault="008B4169" w:rsidP="00D03BAC">
      <w:pPr>
        <w:numPr>
          <w:ilvl w:val="0"/>
          <w:numId w:val="5"/>
        </w:numPr>
        <w:jc w:val="both"/>
        <w:rPr>
          <w:rFonts w:ascii="Verdana" w:hAnsi="Verdana"/>
          <w:b/>
          <w:sz w:val="18"/>
          <w:szCs w:val="18"/>
        </w:rPr>
      </w:pPr>
      <w:r w:rsidRPr="0081058C">
        <w:rPr>
          <w:rFonts w:ascii="Verdana" w:hAnsi="Verdana"/>
          <w:sz w:val="18"/>
          <w:szCs w:val="18"/>
        </w:rPr>
        <w:t>Clapet motorisé de compensation et régulation</w:t>
      </w:r>
    </w:p>
    <w:p w14:paraId="79395CE7" w14:textId="77777777" w:rsidR="008B4169" w:rsidRPr="009D2361" w:rsidRDefault="005E4280" w:rsidP="00D03BAC">
      <w:pPr>
        <w:numPr>
          <w:ilvl w:val="0"/>
          <w:numId w:val="5"/>
        </w:numPr>
        <w:jc w:val="both"/>
        <w:rPr>
          <w:rFonts w:ascii="Verdana" w:hAnsi="Verdana"/>
          <w:b/>
          <w:sz w:val="18"/>
          <w:szCs w:val="18"/>
        </w:rPr>
      </w:pPr>
      <w:r w:rsidRPr="0081058C">
        <w:rPr>
          <w:rFonts w:ascii="Verdana" w:hAnsi="Verdana"/>
          <w:sz w:val="18"/>
          <w:szCs w:val="18"/>
        </w:rPr>
        <w:t xml:space="preserve">Traitement d’eau </w:t>
      </w:r>
      <w:r w:rsidR="00CB3BC0" w:rsidRPr="0081058C">
        <w:rPr>
          <w:rFonts w:ascii="Verdana" w:hAnsi="Verdana"/>
          <w:sz w:val="18"/>
          <w:szCs w:val="18"/>
        </w:rPr>
        <w:t>lorsqu’il existe (</w:t>
      </w:r>
      <w:r w:rsidR="002072F8" w:rsidRPr="0081058C">
        <w:rPr>
          <w:rFonts w:ascii="Verdana" w:hAnsi="Verdana"/>
          <w:sz w:val="18"/>
          <w:szCs w:val="18"/>
        </w:rPr>
        <w:t>adou</w:t>
      </w:r>
      <w:r w:rsidR="00CB3BC0" w:rsidRPr="0081058C">
        <w:rPr>
          <w:rFonts w:ascii="Verdana" w:hAnsi="Verdana"/>
          <w:sz w:val="18"/>
          <w:szCs w:val="18"/>
        </w:rPr>
        <w:t>cisseur et injection de produit</w:t>
      </w:r>
      <w:r w:rsidR="002072F8" w:rsidRPr="0081058C">
        <w:rPr>
          <w:rFonts w:ascii="Verdana" w:hAnsi="Verdana"/>
          <w:sz w:val="18"/>
          <w:szCs w:val="18"/>
        </w:rPr>
        <w:t xml:space="preserve">) </w:t>
      </w:r>
    </w:p>
    <w:p w14:paraId="28AE1510" w14:textId="77777777" w:rsidR="009D2361" w:rsidRPr="00A72E59" w:rsidRDefault="009D2361" w:rsidP="00D03BAC">
      <w:pPr>
        <w:numPr>
          <w:ilvl w:val="0"/>
          <w:numId w:val="5"/>
        </w:numPr>
        <w:jc w:val="both"/>
        <w:rPr>
          <w:rFonts w:ascii="Verdana" w:hAnsi="Verdana"/>
          <w:b/>
          <w:color w:val="00B050"/>
          <w:sz w:val="18"/>
          <w:szCs w:val="18"/>
        </w:rPr>
      </w:pPr>
      <w:r w:rsidRPr="00A72E59">
        <w:rPr>
          <w:rFonts w:ascii="Verdana" w:hAnsi="Verdana"/>
          <w:color w:val="00B050"/>
          <w:sz w:val="18"/>
          <w:szCs w:val="18"/>
        </w:rPr>
        <w:t>GTC lorsqu’elle existe</w:t>
      </w:r>
    </w:p>
    <w:p w14:paraId="396AC621" w14:textId="77777777" w:rsidR="00E57915" w:rsidRPr="0081058C" w:rsidRDefault="00E57915" w:rsidP="00D03BAC">
      <w:pPr>
        <w:jc w:val="both"/>
        <w:rPr>
          <w:rFonts w:ascii="Verdana" w:hAnsi="Verdana"/>
          <w:b/>
          <w:sz w:val="18"/>
          <w:szCs w:val="18"/>
        </w:rPr>
      </w:pPr>
    </w:p>
    <w:p w14:paraId="503FA61F" w14:textId="77777777" w:rsidR="002E041C" w:rsidRPr="0081058C" w:rsidRDefault="002E041C" w:rsidP="00D03BAC">
      <w:pPr>
        <w:jc w:val="both"/>
        <w:rPr>
          <w:rFonts w:ascii="Verdana" w:hAnsi="Verdana"/>
          <w:sz w:val="18"/>
          <w:szCs w:val="18"/>
        </w:rPr>
      </w:pPr>
      <w:r w:rsidRPr="0081058C">
        <w:rPr>
          <w:rFonts w:ascii="Verdana" w:hAnsi="Verdana"/>
          <w:sz w:val="18"/>
          <w:szCs w:val="18"/>
        </w:rPr>
        <w:t>Le titulaire est réputé avoir visité les lieux, vu les installations et avoir la connaissance :</w:t>
      </w:r>
    </w:p>
    <w:p w14:paraId="34D4CDB4"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 la constitution des bâtiments</w:t>
      </w:r>
    </w:p>
    <w:p w14:paraId="62E42F15"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des conditions particulières d’accès liées à la sécurité et à la spécificité des bâtiments.</w:t>
      </w:r>
    </w:p>
    <w:p w14:paraId="66EF1769" w14:textId="77777777" w:rsidR="002E041C" w:rsidRPr="0081058C" w:rsidRDefault="002E041C" w:rsidP="00D03BAC">
      <w:pPr>
        <w:jc w:val="both"/>
        <w:rPr>
          <w:rFonts w:ascii="Verdana" w:hAnsi="Verdana"/>
          <w:sz w:val="18"/>
          <w:szCs w:val="18"/>
        </w:rPr>
      </w:pPr>
    </w:p>
    <w:p w14:paraId="7D620EBA" w14:textId="77777777" w:rsidR="008E1184" w:rsidRPr="0081058C" w:rsidRDefault="002E041C" w:rsidP="00D03BAC">
      <w:pPr>
        <w:jc w:val="both"/>
        <w:rPr>
          <w:rFonts w:ascii="Verdana" w:hAnsi="Verdana"/>
          <w:sz w:val="18"/>
          <w:szCs w:val="18"/>
        </w:rPr>
      </w:pPr>
      <w:r w:rsidRPr="0081058C">
        <w:rPr>
          <w:rFonts w:ascii="Verdana" w:hAnsi="Verdana"/>
          <w:sz w:val="18"/>
          <w:szCs w:val="18"/>
        </w:rPr>
        <w:t xml:space="preserve">Le </w:t>
      </w:r>
      <w:r w:rsidR="00F77C88" w:rsidRPr="0081058C">
        <w:rPr>
          <w:rFonts w:ascii="Verdana" w:hAnsi="Verdana"/>
          <w:sz w:val="18"/>
          <w:szCs w:val="18"/>
        </w:rPr>
        <w:t>titulaire</w:t>
      </w:r>
      <w:r w:rsidR="00E57915" w:rsidRPr="0081058C">
        <w:rPr>
          <w:rFonts w:ascii="Verdana" w:hAnsi="Verdana"/>
          <w:sz w:val="18"/>
          <w:szCs w:val="18"/>
        </w:rPr>
        <w:t xml:space="preserve"> ne peut </w:t>
      </w:r>
      <w:r w:rsidRPr="0081058C">
        <w:rPr>
          <w:rFonts w:ascii="Verdana" w:hAnsi="Verdana"/>
          <w:sz w:val="18"/>
          <w:szCs w:val="18"/>
        </w:rPr>
        <w:t>se prévaloir d’éventuelles imprécisions ou discordances dans les documents mis à leur disposition, pour prétendre à une modification de leurs prix ou de la teneur de leurs offres.</w:t>
      </w:r>
    </w:p>
    <w:p w14:paraId="35DBF1E1" w14:textId="77777777" w:rsidR="00D0744F" w:rsidRPr="0081058C" w:rsidRDefault="00D0744F" w:rsidP="00D03BAC">
      <w:pPr>
        <w:jc w:val="both"/>
        <w:rPr>
          <w:rFonts w:ascii="Verdana" w:hAnsi="Verdana"/>
          <w:sz w:val="18"/>
          <w:szCs w:val="18"/>
        </w:rPr>
      </w:pPr>
    </w:p>
    <w:p w14:paraId="51DB0567" w14:textId="77777777" w:rsidR="00D0744F" w:rsidRPr="0081058C" w:rsidRDefault="00D0744F" w:rsidP="00D03BAC">
      <w:pPr>
        <w:jc w:val="both"/>
        <w:rPr>
          <w:rFonts w:ascii="Verdana" w:hAnsi="Verdana"/>
          <w:sz w:val="18"/>
          <w:szCs w:val="18"/>
        </w:rPr>
      </w:pPr>
    </w:p>
    <w:p w14:paraId="5A6B10E4" w14:textId="77777777" w:rsidR="00E76651" w:rsidRPr="0081058C" w:rsidRDefault="00E76651" w:rsidP="000A1C30">
      <w:pPr>
        <w:pStyle w:val="Titre2"/>
        <w:numPr>
          <w:ilvl w:val="0"/>
          <w:numId w:val="0"/>
        </w:numPr>
        <w:jc w:val="both"/>
        <w:rPr>
          <w:rFonts w:ascii="Verdana" w:hAnsi="Verdana"/>
          <w:sz w:val="18"/>
          <w:szCs w:val="18"/>
        </w:rPr>
      </w:pPr>
      <w:bookmarkStart w:id="5" w:name="_Toc211414136"/>
      <w:r w:rsidRPr="0081058C">
        <w:rPr>
          <w:rFonts w:ascii="Verdana" w:hAnsi="Verdana"/>
          <w:sz w:val="18"/>
          <w:szCs w:val="18"/>
        </w:rPr>
        <w:t>3</w:t>
      </w:r>
      <w:r w:rsidR="000A1C30" w:rsidRPr="0081058C">
        <w:rPr>
          <w:rFonts w:ascii="Verdana" w:hAnsi="Verdana"/>
          <w:sz w:val="18"/>
          <w:szCs w:val="18"/>
        </w:rPr>
        <w:t>.</w:t>
      </w:r>
      <w:r w:rsidR="000A1C30" w:rsidRPr="004B2C1A">
        <w:rPr>
          <w:rFonts w:ascii="Verdana" w:hAnsi="Verdana"/>
          <w:sz w:val="18"/>
          <w:szCs w:val="18"/>
          <w:u w:val="single"/>
        </w:rPr>
        <w:t>2</w:t>
      </w:r>
      <w:r w:rsidR="000A1C30" w:rsidRPr="004B2C1A">
        <w:rPr>
          <w:rFonts w:ascii="Verdana" w:hAnsi="Verdana"/>
          <w:i/>
          <w:iCs/>
          <w:sz w:val="18"/>
          <w:szCs w:val="18"/>
          <w:u w:val="single"/>
        </w:rPr>
        <w:t xml:space="preserve"> </w:t>
      </w:r>
      <w:r w:rsidRPr="004B2C1A">
        <w:rPr>
          <w:rFonts w:ascii="Verdana" w:hAnsi="Verdana"/>
          <w:i/>
          <w:iCs/>
          <w:sz w:val="18"/>
          <w:szCs w:val="18"/>
          <w:u w:val="single"/>
        </w:rPr>
        <w:t>Procès-verbal de prise en charge des installations</w:t>
      </w:r>
      <w:r w:rsidR="000A1C30" w:rsidRPr="004B2C1A">
        <w:rPr>
          <w:rFonts w:ascii="Verdana" w:hAnsi="Verdana"/>
          <w:i/>
          <w:iCs/>
          <w:sz w:val="18"/>
          <w:szCs w:val="18"/>
          <w:u w:val="single"/>
        </w:rPr>
        <w:t xml:space="preserve"> pour chacun des sites</w:t>
      </w:r>
      <w:bookmarkEnd w:id="5"/>
      <w:r w:rsidR="000A1C30" w:rsidRPr="0081058C">
        <w:rPr>
          <w:rFonts w:ascii="Verdana" w:hAnsi="Verdana"/>
          <w:sz w:val="18"/>
          <w:szCs w:val="18"/>
        </w:rPr>
        <w:t xml:space="preserve"> </w:t>
      </w:r>
    </w:p>
    <w:p w14:paraId="5873D7D0" w14:textId="77777777" w:rsidR="000A1C30" w:rsidRPr="0081058C" w:rsidRDefault="000A1C30" w:rsidP="000A1C30">
      <w:pPr>
        <w:rPr>
          <w:rFonts w:ascii="Verdana" w:hAnsi="Verdana"/>
          <w:sz w:val="18"/>
          <w:szCs w:val="18"/>
        </w:rPr>
      </w:pPr>
    </w:p>
    <w:p w14:paraId="6F2B305C"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 xml:space="preserve">Dans le mois qui suit la signature du marché, l’Université </w:t>
      </w:r>
      <w:r w:rsidR="000A1C30" w:rsidRPr="0081058C">
        <w:rPr>
          <w:rFonts w:ascii="Verdana" w:hAnsi="Verdana"/>
          <w:sz w:val="18"/>
          <w:szCs w:val="18"/>
        </w:rPr>
        <w:t xml:space="preserve">et </w:t>
      </w:r>
      <w:r w:rsidRPr="0081058C">
        <w:rPr>
          <w:rFonts w:ascii="Verdana" w:hAnsi="Verdana"/>
          <w:sz w:val="18"/>
          <w:szCs w:val="18"/>
        </w:rPr>
        <w:t>le Titulaire</w:t>
      </w:r>
      <w:r w:rsidR="000A1C30" w:rsidRPr="0081058C">
        <w:rPr>
          <w:rFonts w:ascii="Verdana" w:hAnsi="Verdana"/>
          <w:sz w:val="18"/>
          <w:szCs w:val="18"/>
        </w:rPr>
        <w:t xml:space="preserve"> </w:t>
      </w:r>
      <w:r w:rsidR="002072F8" w:rsidRPr="0081058C">
        <w:rPr>
          <w:rFonts w:ascii="Verdana" w:hAnsi="Verdana"/>
          <w:sz w:val="18"/>
          <w:szCs w:val="18"/>
        </w:rPr>
        <w:t xml:space="preserve">pourront établir si les deux parties le souhaitent, </w:t>
      </w:r>
      <w:r w:rsidR="00377720" w:rsidRPr="0081058C">
        <w:rPr>
          <w:rFonts w:ascii="Verdana" w:hAnsi="Verdana"/>
          <w:sz w:val="18"/>
          <w:szCs w:val="18"/>
        </w:rPr>
        <w:t>un procès-</w:t>
      </w:r>
      <w:r w:rsidRPr="0081058C">
        <w:rPr>
          <w:rFonts w:ascii="Verdana" w:hAnsi="Verdana"/>
          <w:sz w:val="18"/>
          <w:szCs w:val="18"/>
        </w:rPr>
        <w:t>verbal de prise en charge pour tous les aspects</w:t>
      </w:r>
      <w:r w:rsidR="000A1C30" w:rsidRPr="0081058C">
        <w:rPr>
          <w:rFonts w:ascii="Verdana" w:hAnsi="Verdana"/>
          <w:sz w:val="18"/>
          <w:szCs w:val="18"/>
        </w:rPr>
        <w:t xml:space="preserve"> </w:t>
      </w:r>
      <w:r w:rsidRPr="0081058C">
        <w:rPr>
          <w:rFonts w:ascii="Verdana" w:hAnsi="Verdana"/>
          <w:sz w:val="18"/>
          <w:szCs w:val="18"/>
        </w:rPr>
        <w:t>relevant de la sécurité et de la fonctionnalité des matériels.</w:t>
      </w:r>
    </w:p>
    <w:p w14:paraId="66EB258B"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Le Titulaire prendra les installations dans l’état où elles se trouvent. Il est réputé</w:t>
      </w:r>
      <w:r w:rsidR="000A1C30" w:rsidRPr="0081058C">
        <w:rPr>
          <w:rFonts w:ascii="Verdana" w:hAnsi="Verdana"/>
          <w:sz w:val="18"/>
          <w:szCs w:val="18"/>
        </w:rPr>
        <w:t xml:space="preserve"> </w:t>
      </w:r>
      <w:r w:rsidRPr="0081058C">
        <w:rPr>
          <w:rFonts w:ascii="Verdana" w:hAnsi="Verdana"/>
          <w:sz w:val="18"/>
          <w:szCs w:val="18"/>
        </w:rPr>
        <w:t>connaître parfaitement les ouvrages de l’installation faisant l’objet du présent marché.</w:t>
      </w:r>
    </w:p>
    <w:p w14:paraId="660C2387" w14:textId="77777777" w:rsidR="000A1C30"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En conséquence, il fait son affaire de tout</w:t>
      </w:r>
      <w:r w:rsidR="000A1C30" w:rsidRPr="0081058C">
        <w:rPr>
          <w:rFonts w:ascii="Verdana" w:hAnsi="Verdana"/>
          <w:sz w:val="18"/>
          <w:szCs w:val="18"/>
        </w:rPr>
        <w:t xml:space="preserve"> </w:t>
      </w:r>
      <w:r w:rsidRPr="0081058C">
        <w:rPr>
          <w:rFonts w:ascii="Verdana" w:hAnsi="Verdana"/>
          <w:sz w:val="18"/>
          <w:szCs w:val="18"/>
        </w:rPr>
        <w:t>différent qui peut surgir au sujet de la qualité du matériel et de la bonne exécution des</w:t>
      </w:r>
      <w:r w:rsidR="000A1C30" w:rsidRPr="0081058C">
        <w:rPr>
          <w:rFonts w:ascii="Verdana" w:hAnsi="Verdana"/>
          <w:sz w:val="18"/>
          <w:szCs w:val="18"/>
        </w:rPr>
        <w:t xml:space="preserve"> </w:t>
      </w:r>
      <w:r w:rsidRPr="0081058C">
        <w:rPr>
          <w:rFonts w:ascii="Verdana" w:hAnsi="Verdana"/>
          <w:sz w:val="18"/>
          <w:szCs w:val="18"/>
        </w:rPr>
        <w:t>travaux</w:t>
      </w:r>
      <w:r w:rsidR="001D3A4F" w:rsidRPr="0081058C">
        <w:rPr>
          <w:rFonts w:ascii="Verdana" w:hAnsi="Verdana"/>
          <w:sz w:val="18"/>
          <w:szCs w:val="18"/>
        </w:rPr>
        <w:t xml:space="preserve"> qui été entrepris pour la mise en service</w:t>
      </w:r>
      <w:r w:rsidRPr="0081058C">
        <w:rPr>
          <w:rFonts w:ascii="Verdana" w:hAnsi="Verdana"/>
          <w:sz w:val="18"/>
          <w:szCs w:val="18"/>
        </w:rPr>
        <w:t xml:space="preserve">. </w:t>
      </w:r>
    </w:p>
    <w:p w14:paraId="7ABBF0AB" w14:textId="77777777" w:rsidR="00CE0DE4" w:rsidRDefault="00CE0DE4" w:rsidP="000A1C30">
      <w:pPr>
        <w:autoSpaceDE w:val="0"/>
        <w:autoSpaceDN w:val="0"/>
        <w:adjustRightInd w:val="0"/>
        <w:jc w:val="both"/>
        <w:rPr>
          <w:rFonts w:ascii="Verdana" w:hAnsi="Verdana"/>
          <w:sz w:val="18"/>
          <w:szCs w:val="18"/>
        </w:rPr>
      </w:pPr>
      <w:r w:rsidRPr="0081058C">
        <w:rPr>
          <w:rFonts w:ascii="Verdana" w:hAnsi="Verdana"/>
          <w:sz w:val="18"/>
          <w:szCs w:val="18"/>
        </w:rPr>
        <w:t>Les notices et DOE lorsqu’ils existent sont maintenus sur chacun des sites part les responsables technique</w:t>
      </w:r>
      <w:r w:rsidR="00556DB7" w:rsidRPr="0081058C">
        <w:rPr>
          <w:rFonts w:ascii="Verdana" w:hAnsi="Verdana"/>
          <w:sz w:val="18"/>
          <w:szCs w:val="18"/>
        </w:rPr>
        <w:t>s</w:t>
      </w:r>
      <w:r w:rsidRPr="0081058C">
        <w:rPr>
          <w:rFonts w:ascii="Verdana" w:hAnsi="Verdana"/>
          <w:sz w:val="18"/>
          <w:szCs w:val="18"/>
        </w:rPr>
        <w:t xml:space="preserve"> de sites</w:t>
      </w:r>
    </w:p>
    <w:p w14:paraId="170CCF47" w14:textId="77777777" w:rsidR="00660901" w:rsidRDefault="00660901" w:rsidP="000A1C30">
      <w:pPr>
        <w:autoSpaceDE w:val="0"/>
        <w:autoSpaceDN w:val="0"/>
        <w:adjustRightInd w:val="0"/>
        <w:jc w:val="both"/>
        <w:rPr>
          <w:rFonts w:ascii="Verdana" w:hAnsi="Verdana"/>
          <w:sz w:val="18"/>
          <w:szCs w:val="18"/>
        </w:rPr>
      </w:pPr>
    </w:p>
    <w:p w14:paraId="617893B5" w14:textId="77777777" w:rsidR="001F2502" w:rsidRPr="00B4246B"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 xml:space="preserve">Cette période </w:t>
      </w:r>
      <w:r w:rsidR="006D157C">
        <w:rPr>
          <w:rFonts w:ascii="Verdana" w:hAnsi="Verdana"/>
          <w:sz w:val="18"/>
          <w:szCs w:val="18"/>
        </w:rPr>
        <w:t xml:space="preserve">de 2 mois </w:t>
      </w:r>
      <w:r w:rsidRPr="00B4246B">
        <w:rPr>
          <w:rFonts w:ascii="Verdana" w:hAnsi="Verdana"/>
          <w:sz w:val="18"/>
          <w:szCs w:val="18"/>
        </w:rPr>
        <w:t xml:space="preserve">est mise à profit par le TITULAIRE pour : </w:t>
      </w:r>
    </w:p>
    <w:p w14:paraId="69C77A71" w14:textId="77777777" w:rsidR="001F2502" w:rsidRPr="00B4246B" w:rsidRDefault="001F2502" w:rsidP="000A1C30">
      <w:pPr>
        <w:autoSpaceDE w:val="0"/>
        <w:autoSpaceDN w:val="0"/>
        <w:adjustRightInd w:val="0"/>
        <w:jc w:val="both"/>
        <w:rPr>
          <w:rFonts w:ascii="Verdana" w:hAnsi="Verdana"/>
          <w:sz w:val="18"/>
          <w:szCs w:val="18"/>
        </w:rPr>
      </w:pPr>
    </w:p>
    <w:p w14:paraId="24B12C46"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Assurer</w:t>
      </w:r>
      <w:r w:rsidR="00660901" w:rsidRPr="00B4246B">
        <w:rPr>
          <w:rFonts w:ascii="Verdana" w:hAnsi="Verdana"/>
          <w:sz w:val="18"/>
          <w:szCs w:val="18"/>
        </w:rPr>
        <w:t xml:space="preserve"> la prise de connaissance du site et des installations par les intervenants réguliers du Marché,</w:t>
      </w:r>
    </w:p>
    <w:p w14:paraId="3BFC507F"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les formations aux outils auprès des installateurs / fabricants, </w:t>
      </w:r>
    </w:p>
    <w:p w14:paraId="59A8F486"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Réaliser</w:t>
      </w:r>
      <w:r w:rsidR="00660901" w:rsidRPr="00B4246B">
        <w:rPr>
          <w:rFonts w:ascii="Verdana" w:hAnsi="Verdana"/>
          <w:sz w:val="18"/>
          <w:szCs w:val="18"/>
        </w:rPr>
        <w:t xml:space="preserve"> sa prise en charge et l’état des lieux, </w:t>
      </w:r>
    </w:p>
    <w:p w14:paraId="41B99118"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et préparer ses prestations (outillage, procédures, assistance de sous</w:t>
      </w:r>
      <w:r>
        <w:rPr>
          <w:rFonts w:ascii="Verdana" w:hAnsi="Verdana"/>
          <w:sz w:val="18"/>
          <w:szCs w:val="18"/>
        </w:rPr>
        <w:t>-</w:t>
      </w:r>
      <w:r w:rsidR="00660901" w:rsidRPr="00B4246B">
        <w:rPr>
          <w:rFonts w:ascii="Verdana" w:hAnsi="Verdana"/>
          <w:sz w:val="18"/>
          <w:szCs w:val="18"/>
        </w:rPr>
        <w:t xml:space="preserve">traitants…), </w:t>
      </w:r>
    </w:p>
    <w:p w14:paraId="07002C73" w14:textId="77777777" w:rsidR="001F2502" w:rsidRPr="00B76BB7"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Former</w:t>
      </w:r>
      <w:r w:rsidR="00660901" w:rsidRPr="00B4246B">
        <w:rPr>
          <w:rFonts w:ascii="Verdana" w:hAnsi="Verdana"/>
          <w:sz w:val="18"/>
          <w:szCs w:val="18"/>
        </w:rPr>
        <w:t xml:space="preserve"> les techniciens affectés à la conduite et à </w:t>
      </w:r>
      <w:r w:rsidR="00660901" w:rsidRPr="00B76BB7">
        <w:rPr>
          <w:rFonts w:ascii="Verdana" w:hAnsi="Verdana"/>
          <w:sz w:val="18"/>
          <w:szCs w:val="18"/>
        </w:rPr>
        <w:t xml:space="preserve">la maintenance du site afin qu’ils soient parfaitement opérationnels dès la prise d’effet du Marché, </w:t>
      </w:r>
    </w:p>
    <w:p w14:paraId="2CB5EC61" w14:textId="77777777" w:rsidR="001F2502" w:rsidRPr="00B76BB7" w:rsidRDefault="00F228FD" w:rsidP="00A659C2">
      <w:pPr>
        <w:pStyle w:val="Paragraphedeliste"/>
        <w:numPr>
          <w:ilvl w:val="0"/>
          <w:numId w:val="12"/>
        </w:numPr>
        <w:autoSpaceDE w:val="0"/>
        <w:autoSpaceDN w:val="0"/>
        <w:adjustRightInd w:val="0"/>
        <w:jc w:val="both"/>
        <w:rPr>
          <w:rFonts w:ascii="Verdana" w:hAnsi="Verdana"/>
          <w:sz w:val="18"/>
          <w:szCs w:val="18"/>
        </w:rPr>
      </w:pPr>
      <w:r w:rsidRPr="00B76BB7">
        <w:rPr>
          <w:rFonts w:ascii="Verdana" w:hAnsi="Verdana"/>
          <w:sz w:val="18"/>
          <w:szCs w:val="18"/>
        </w:rPr>
        <w:t>Former</w:t>
      </w:r>
      <w:r w:rsidR="00660901" w:rsidRPr="00B76BB7">
        <w:rPr>
          <w:rFonts w:ascii="Verdana" w:hAnsi="Verdana"/>
          <w:sz w:val="18"/>
          <w:szCs w:val="18"/>
        </w:rPr>
        <w:t xml:space="preserve"> les techniciens à l’utilisation et au pilotage des outils de supervision (GTB, GTC…), </w:t>
      </w:r>
    </w:p>
    <w:p w14:paraId="5A3A0C5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 paramétrage des outils de gestion (GMAO…), </w:t>
      </w:r>
    </w:p>
    <w:p w14:paraId="7FF87444"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Définir</w:t>
      </w:r>
      <w:r w:rsidR="00660901" w:rsidRPr="00C03094">
        <w:rPr>
          <w:rFonts w:ascii="Verdana" w:hAnsi="Verdana"/>
          <w:sz w:val="18"/>
          <w:szCs w:val="18"/>
        </w:rPr>
        <w:t xml:space="preserve">, mettre en place et/ou actualiser les Dossiers d’Exploitation (guide de conduite, d’astreinte, procédures et consignes de conduite et maintenance…), </w:t>
      </w:r>
    </w:p>
    <w:p w14:paraId="79914EE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Participer</w:t>
      </w:r>
      <w:r w:rsidR="00660901" w:rsidRPr="00C03094">
        <w:rPr>
          <w:rFonts w:ascii="Verdana" w:hAnsi="Verdana"/>
          <w:sz w:val="18"/>
          <w:szCs w:val="18"/>
        </w:rPr>
        <w:t xml:space="preserve"> à la rédaction du plan de prévention, </w:t>
      </w:r>
    </w:p>
    <w:p w14:paraId="568D245F"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les différents </w:t>
      </w:r>
      <w:proofErr w:type="spellStart"/>
      <w:r w:rsidR="00660901" w:rsidRPr="00C03094">
        <w:rPr>
          <w:rFonts w:ascii="Verdana" w:hAnsi="Verdana"/>
          <w:sz w:val="18"/>
          <w:szCs w:val="18"/>
        </w:rPr>
        <w:t>reportings</w:t>
      </w:r>
      <w:proofErr w:type="spellEnd"/>
      <w:r w:rsidR="00660901" w:rsidRPr="00C03094">
        <w:rPr>
          <w:rFonts w:ascii="Verdana" w:hAnsi="Verdana"/>
          <w:sz w:val="18"/>
          <w:szCs w:val="18"/>
        </w:rPr>
        <w:t xml:space="preserve"> et documents prévus au Marché, </w:t>
      </w:r>
    </w:p>
    <w:p w14:paraId="7FB947B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Réaliser</w:t>
      </w:r>
      <w:r w:rsidR="00660901" w:rsidRPr="00C03094">
        <w:rPr>
          <w:rFonts w:ascii="Verdana" w:hAnsi="Verdana"/>
          <w:sz w:val="18"/>
          <w:szCs w:val="18"/>
        </w:rPr>
        <w:t xml:space="preserve"> une prise en charge énergétique complète des sites. </w:t>
      </w:r>
    </w:p>
    <w:p w14:paraId="02015DAD" w14:textId="77777777" w:rsidR="001F2502" w:rsidRPr="00B4246B" w:rsidRDefault="001F2502" w:rsidP="000A1C30">
      <w:pPr>
        <w:autoSpaceDE w:val="0"/>
        <w:autoSpaceDN w:val="0"/>
        <w:adjustRightInd w:val="0"/>
        <w:jc w:val="both"/>
        <w:rPr>
          <w:rFonts w:ascii="Verdana" w:hAnsi="Verdana"/>
          <w:sz w:val="18"/>
          <w:szCs w:val="18"/>
        </w:rPr>
      </w:pPr>
    </w:p>
    <w:p w14:paraId="097364AE" w14:textId="77777777" w:rsidR="00660901" w:rsidRPr="0081058C"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Le TITULAIRE détermine en conséquence et met en œuvre tous les moyens, notamment humains, nécessaires à son effective et complète opérationnalité dès la prise d’effet du Marché.</w:t>
      </w:r>
    </w:p>
    <w:p w14:paraId="2AEA2ED9" w14:textId="77777777" w:rsidR="000A1C30" w:rsidRPr="0081058C" w:rsidRDefault="000A1C30" w:rsidP="000A1C30">
      <w:pPr>
        <w:autoSpaceDE w:val="0"/>
        <w:autoSpaceDN w:val="0"/>
        <w:adjustRightInd w:val="0"/>
        <w:jc w:val="both"/>
        <w:rPr>
          <w:rFonts w:ascii="Verdana" w:hAnsi="Verdana"/>
          <w:sz w:val="18"/>
          <w:szCs w:val="18"/>
        </w:rPr>
      </w:pPr>
    </w:p>
    <w:p w14:paraId="7513F7D0" w14:textId="77777777" w:rsidR="000A1C30" w:rsidRPr="0081058C" w:rsidRDefault="000A1C30" w:rsidP="000A1C30">
      <w:pPr>
        <w:pStyle w:val="Titre2"/>
        <w:numPr>
          <w:ilvl w:val="0"/>
          <w:numId w:val="0"/>
        </w:numPr>
        <w:jc w:val="both"/>
        <w:rPr>
          <w:rFonts w:ascii="Verdana" w:hAnsi="Verdana"/>
          <w:sz w:val="18"/>
          <w:szCs w:val="18"/>
        </w:rPr>
      </w:pPr>
      <w:bookmarkStart w:id="6" w:name="_Toc211414137"/>
      <w:r w:rsidRPr="0081058C">
        <w:rPr>
          <w:rFonts w:ascii="Verdana" w:hAnsi="Verdana"/>
          <w:sz w:val="18"/>
          <w:szCs w:val="18"/>
        </w:rPr>
        <w:t xml:space="preserve">3.3 </w:t>
      </w:r>
      <w:r w:rsidRPr="004B2C1A">
        <w:rPr>
          <w:rFonts w:ascii="Verdana" w:hAnsi="Verdana"/>
          <w:i/>
          <w:iCs/>
          <w:sz w:val="18"/>
          <w:szCs w:val="18"/>
          <w:u w:val="single"/>
        </w:rPr>
        <w:t xml:space="preserve">Expiration du MARCHÉ pour chacun des </w:t>
      </w:r>
      <w:r w:rsidR="00A85148" w:rsidRPr="004B2C1A">
        <w:rPr>
          <w:rFonts w:ascii="Verdana" w:hAnsi="Verdana"/>
          <w:i/>
          <w:iCs/>
          <w:sz w:val="18"/>
          <w:szCs w:val="18"/>
          <w:u w:val="single"/>
        </w:rPr>
        <w:t>bâtiments</w:t>
      </w:r>
      <w:bookmarkEnd w:id="6"/>
    </w:p>
    <w:p w14:paraId="1A16D1FA" w14:textId="77777777" w:rsidR="000A1C30" w:rsidRPr="0081058C" w:rsidRDefault="000A1C30" w:rsidP="000A1C30">
      <w:pPr>
        <w:rPr>
          <w:rFonts w:ascii="Verdana" w:hAnsi="Verdana"/>
          <w:sz w:val="18"/>
          <w:szCs w:val="18"/>
        </w:rPr>
      </w:pPr>
    </w:p>
    <w:p w14:paraId="788212CC" w14:textId="77777777" w:rsidR="000A1C30" w:rsidRPr="0081058C" w:rsidRDefault="00736EB3" w:rsidP="000A1C30">
      <w:pPr>
        <w:autoSpaceDE w:val="0"/>
        <w:autoSpaceDN w:val="0"/>
        <w:adjustRightInd w:val="0"/>
        <w:jc w:val="both"/>
        <w:rPr>
          <w:rFonts w:ascii="Verdana" w:hAnsi="Verdana"/>
          <w:sz w:val="18"/>
          <w:szCs w:val="18"/>
        </w:rPr>
      </w:pPr>
      <w:r w:rsidRPr="0081058C">
        <w:rPr>
          <w:rFonts w:ascii="Verdana" w:hAnsi="Verdana"/>
          <w:sz w:val="18"/>
          <w:szCs w:val="18"/>
        </w:rPr>
        <w:t xml:space="preserve">En </w:t>
      </w:r>
      <w:r w:rsidR="000A1C30" w:rsidRPr="0081058C">
        <w:rPr>
          <w:rFonts w:ascii="Verdana" w:hAnsi="Verdana"/>
          <w:sz w:val="18"/>
          <w:szCs w:val="18"/>
        </w:rPr>
        <w:t>fin de marché le Titulaire rend les installations, au minimum, dans l’état constaté lors de la prise en charge.</w:t>
      </w:r>
    </w:p>
    <w:p w14:paraId="3118180B" w14:textId="77777777" w:rsidR="000A1C30" w:rsidRPr="0081058C" w:rsidRDefault="006D157C" w:rsidP="000A1C30">
      <w:pPr>
        <w:autoSpaceDE w:val="0"/>
        <w:autoSpaceDN w:val="0"/>
        <w:adjustRightInd w:val="0"/>
        <w:jc w:val="both"/>
        <w:rPr>
          <w:rFonts w:ascii="Verdana" w:hAnsi="Verdana"/>
          <w:sz w:val="18"/>
          <w:szCs w:val="18"/>
        </w:rPr>
      </w:pPr>
      <w:r>
        <w:rPr>
          <w:rFonts w:ascii="Verdana" w:hAnsi="Verdana"/>
          <w:sz w:val="18"/>
          <w:szCs w:val="18"/>
        </w:rPr>
        <w:t>4</w:t>
      </w:r>
      <w:r w:rsidR="00736EB3" w:rsidRPr="0081058C">
        <w:rPr>
          <w:rFonts w:ascii="Verdana" w:hAnsi="Verdana"/>
          <w:sz w:val="18"/>
          <w:szCs w:val="18"/>
        </w:rPr>
        <w:t xml:space="preserve"> mois avant la fin de marché, Le t</w:t>
      </w:r>
      <w:r w:rsidR="000A1C30" w:rsidRPr="0081058C">
        <w:rPr>
          <w:rFonts w:ascii="Verdana" w:hAnsi="Verdana"/>
          <w:sz w:val="18"/>
          <w:szCs w:val="18"/>
        </w:rPr>
        <w:t>itulaire et l’université dresseront un procès-verbal contradictoire qui consignera l’état du matériel, ils consigneront à cette occasion les installations qui ont fait l’objet de panne</w:t>
      </w:r>
      <w:r w:rsidR="00736EB3" w:rsidRPr="0081058C">
        <w:rPr>
          <w:rFonts w:ascii="Verdana" w:hAnsi="Verdana"/>
          <w:sz w:val="18"/>
          <w:szCs w:val="18"/>
        </w:rPr>
        <w:t>s</w:t>
      </w:r>
      <w:r w:rsidR="00F47C22" w:rsidRPr="0081058C">
        <w:rPr>
          <w:rFonts w:ascii="Verdana" w:hAnsi="Verdana"/>
          <w:sz w:val="18"/>
          <w:szCs w:val="18"/>
        </w:rPr>
        <w:t xml:space="preserve"> résolues et non résolues (</w:t>
      </w:r>
      <w:r w:rsidR="000A1C30" w:rsidRPr="0081058C">
        <w:rPr>
          <w:rFonts w:ascii="Verdana" w:hAnsi="Verdana"/>
          <w:sz w:val="18"/>
          <w:szCs w:val="18"/>
        </w:rPr>
        <w:t>installations à l’arr</w:t>
      </w:r>
      <w:r w:rsidR="00A84CF8" w:rsidRPr="0081058C">
        <w:rPr>
          <w:rFonts w:ascii="Verdana" w:hAnsi="Verdana"/>
          <w:sz w:val="18"/>
          <w:szCs w:val="18"/>
        </w:rPr>
        <w:t>êt à la demande de l’université</w:t>
      </w:r>
      <w:r w:rsidR="000A1C30" w:rsidRPr="0081058C">
        <w:rPr>
          <w:rFonts w:ascii="Verdana" w:hAnsi="Verdana"/>
          <w:sz w:val="18"/>
          <w:szCs w:val="18"/>
        </w:rPr>
        <w:t>)</w:t>
      </w:r>
    </w:p>
    <w:p w14:paraId="045F221C"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titulaire remettra au responsa</w:t>
      </w:r>
      <w:r w:rsidR="00F32A0A" w:rsidRPr="0081058C">
        <w:rPr>
          <w:rFonts w:ascii="Verdana" w:hAnsi="Verdana"/>
          <w:sz w:val="18"/>
          <w:szCs w:val="18"/>
        </w:rPr>
        <w:t>ble de chaque site la liste du matériel annexée au marché mise à jour à la date de fin de marché.</w:t>
      </w:r>
    </w:p>
    <w:p w14:paraId="50AC43EB" w14:textId="77777777" w:rsidR="00F32A0A" w:rsidRPr="0081058C" w:rsidRDefault="00F32A0A" w:rsidP="00F32A0A">
      <w:pPr>
        <w:autoSpaceDE w:val="0"/>
        <w:autoSpaceDN w:val="0"/>
        <w:adjustRightInd w:val="0"/>
        <w:jc w:val="both"/>
        <w:rPr>
          <w:rFonts w:ascii="Verdana" w:hAnsi="Verdana"/>
          <w:sz w:val="18"/>
          <w:szCs w:val="18"/>
        </w:rPr>
      </w:pPr>
      <w:r w:rsidRPr="0081058C">
        <w:rPr>
          <w:rFonts w:ascii="Verdana" w:hAnsi="Verdana"/>
          <w:sz w:val="18"/>
          <w:szCs w:val="18"/>
        </w:rPr>
        <w:t>S’il s’avère que le maintien en état ou que l’entretien des installations n’a pas été effectué de façon</w:t>
      </w:r>
      <w:r w:rsidR="00736EB3" w:rsidRPr="0081058C">
        <w:rPr>
          <w:rFonts w:ascii="Verdana" w:hAnsi="Verdana"/>
          <w:sz w:val="18"/>
          <w:szCs w:val="18"/>
        </w:rPr>
        <w:t xml:space="preserve"> </w:t>
      </w:r>
      <w:r w:rsidRPr="0081058C">
        <w:rPr>
          <w:rFonts w:ascii="Verdana" w:hAnsi="Verdana"/>
          <w:sz w:val="18"/>
          <w:szCs w:val="18"/>
        </w:rPr>
        <w:t>satisfaisante, le Titulaire prend toutes dispositions pour remettre le matériel ou les équipements dans l’état</w:t>
      </w:r>
    </w:p>
    <w:p w14:paraId="7BB66D9A" w14:textId="77777777" w:rsidR="00F32A0A" w:rsidRPr="0081058C" w:rsidRDefault="00F32A0A" w:rsidP="000A1C30">
      <w:pPr>
        <w:autoSpaceDE w:val="0"/>
        <w:autoSpaceDN w:val="0"/>
        <w:adjustRightInd w:val="0"/>
        <w:jc w:val="both"/>
        <w:rPr>
          <w:rFonts w:ascii="Verdana" w:hAnsi="Verdana"/>
          <w:sz w:val="18"/>
          <w:szCs w:val="18"/>
        </w:rPr>
      </w:pPr>
    </w:p>
    <w:p w14:paraId="2097A7FB"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paiement du dernier acompte</w:t>
      </w:r>
      <w:r w:rsidR="006D157C">
        <w:rPr>
          <w:rFonts w:ascii="Verdana" w:hAnsi="Verdana"/>
          <w:sz w:val="18"/>
          <w:szCs w:val="18"/>
        </w:rPr>
        <w:t xml:space="preserve"> trimestriel</w:t>
      </w:r>
      <w:r w:rsidRPr="0081058C">
        <w:rPr>
          <w:rFonts w:ascii="Verdana" w:hAnsi="Verdana"/>
          <w:sz w:val="18"/>
          <w:szCs w:val="18"/>
        </w:rPr>
        <w:t xml:space="preserve"> ne sera effectué qu’après décision d’admission des installations par</w:t>
      </w:r>
      <w:r w:rsidR="00736EB3" w:rsidRPr="0081058C">
        <w:rPr>
          <w:rFonts w:ascii="Verdana" w:hAnsi="Verdana"/>
          <w:sz w:val="18"/>
          <w:szCs w:val="18"/>
        </w:rPr>
        <w:t xml:space="preserve"> l’université</w:t>
      </w:r>
    </w:p>
    <w:p w14:paraId="75140566" w14:textId="77777777" w:rsidR="00EB3442" w:rsidRPr="00EB3442" w:rsidRDefault="00EB3442" w:rsidP="00EB3442">
      <w:bookmarkStart w:id="7" w:name="_Toc527482244"/>
    </w:p>
    <w:p w14:paraId="1C200342" w14:textId="77777777" w:rsidR="002E041C" w:rsidRPr="0081058C" w:rsidRDefault="00A75725" w:rsidP="00D03BAC">
      <w:pPr>
        <w:pStyle w:val="Titre1"/>
        <w:numPr>
          <w:ilvl w:val="0"/>
          <w:numId w:val="0"/>
        </w:numPr>
        <w:jc w:val="both"/>
        <w:rPr>
          <w:rFonts w:ascii="Verdana" w:hAnsi="Verdana"/>
          <w:sz w:val="18"/>
          <w:szCs w:val="18"/>
        </w:rPr>
      </w:pPr>
      <w:bookmarkStart w:id="8" w:name="_Toc211414138"/>
      <w:r w:rsidRPr="0081058C">
        <w:rPr>
          <w:rFonts w:ascii="Verdana" w:hAnsi="Verdana"/>
          <w:sz w:val="18"/>
          <w:szCs w:val="18"/>
        </w:rPr>
        <w:t>4</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Conditions à garantir</w:t>
      </w:r>
      <w:bookmarkEnd w:id="7"/>
      <w:bookmarkEnd w:id="8"/>
    </w:p>
    <w:p w14:paraId="1329AF5B" w14:textId="77777777" w:rsidR="002E041C" w:rsidRPr="0081058C" w:rsidRDefault="002E041C" w:rsidP="00D03BAC">
      <w:pPr>
        <w:jc w:val="both"/>
        <w:rPr>
          <w:rFonts w:ascii="Verdana" w:hAnsi="Verdana"/>
          <w:i/>
          <w:caps/>
          <w:sz w:val="18"/>
          <w:szCs w:val="18"/>
        </w:rPr>
      </w:pPr>
    </w:p>
    <w:p w14:paraId="4138E843" w14:textId="77777777" w:rsidR="002E041C" w:rsidRPr="0081058C" w:rsidRDefault="002E041C" w:rsidP="00D03BAC">
      <w:pPr>
        <w:jc w:val="both"/>
        <w:rPr>
          <w:rFonts w:ascii="Verdana" w:hAnsi="Verdana"/>
          <w:sz w:val="18"/>
          <w:szCs w:val="18"/>
        </w:rPr>
      </w:pPr>
      <w:r w:rsidRPr="0081058C">
        <w:rPr>
          <w:rFonts w:ascii="Verdana" w:hAnsi="Verdana"/>
          <w:sz w:val="18"/>
          <w:szCs w:val="18"/>
        </w:rPr>
        <w:t>La période co</w:t>
      </w:r>
      <w:r w:rsidR="00652157" w:rsidRPr="0081058C">
        <w:rPr>
          <w:rFonts w:ascii="Verdana" w:hAnsi="Verdana"/>
          <w:sz w:val="18"/>
          <w:szCs w:val="18"/>
        </w:rPr>
        <w:t>ntractuelle de chauffe s’étend </w:t>
      </w:r>
      <w:r w:rsidR="00E57915" w:rsidRPr="0081058C">
        <w:rPr>
          <w:rFonts w:ascii="Verdana" w:hAnsi="Verdana"/>
          <w:sz w:val="18"/>
          <w:szCs w:val="18"/>
        </w:rPr>
        <w:t xml:space="preserve">du </w:t>
      </w:r>
      <w:r w:rsidR="00F16A93">
        <w:rPr>
          <w:rFonts w:ascii="Verdana" w:hAnsi="Verdana"/>
          <w:sz w:val="18"/>
          <w:szCs w:val="18"/>
        </w:rPr>
        <w:t>30</w:t>
      </w:r>
      <w:r w:rsidR="00C007A0" w:rsidRPr="0081058C">
        <w:rPr>
          <w:rFonts w:ascii="Verdana" w:hAnsi="Verdana"/>
          <w:sz w:val="18"/>
          <w:szCs w:val="18"/>
        </w:rPr>
        <w:t xml:space="preserve"> </w:t>
      </w:r>
      <w:r w:rsidR="00E57915" w:rsidRPr="0081058C">
        <w:rPr>
          <w:rFonts w:ascii="Verdana" w:hAnsi="Verdana"/>
          <w:sz w:val="18"/>
          <w:szCs w:val="18"/>
        </w:rPr>
        <w:t xml:space="preserve">octobre au </w:t>
      </w:r>
      <w:r w:rsidR="00F16A93">
        <w:rPr>
          <w:rFonts w:ascii="Verdana" w:hAnsi="Verdana"/>
          <w:sz w:val="18"/>
          <w:szCs w:val="18"/>
        </w:rPr>
        <w:t>15</w:t>
      </w:r>
      <w:r w:rsidR="00E57915" w:rsidRPr="0081058C">
        <w:rPr>
          <w:rFonts w:ascii="Verdana" w:hAnsi="Verdana"/>
          <w:sz w:val="18"/>
          <w:szCs w:val="18"/>
        </w:rPr>
        <w:t xml:space="preserve"> avril inclu</w:t>
      </w:r>
      <w:r w:rsidR="007E77A7" w:rsidRPr="0081058C">
        <w:rPr>
          <w:rFonts w:ascii="Verdana" w:hAnsi="Verdana"/>
          <w:sz w:val="18"/>
          <w:szCs w:val="18"/>
        </w:rPr>
        <w:t>s.</w:t>
      </w:r>
    </w:p>
    <w:p w14:paraId="3F3320A4" w14:textId="77777777" w:rsidR="002E041C" w:rsidRDefault="0065215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w:t>
      </w:r>
      <w:r w:rsidRPr="0081058C">
        <w:rPr>
          <w:rFonts w:ascii="Verdana" w:hAnsi="Verdana"/>
          <w:sz w:val="18"/>
          <w:szCs w:val="18"/>
        </w:rPr>
        <w:t xml:space="preserve"> est tenu de procéder </w:t>
      </w:r>
      <w:r w:rsidR="00F16A93">
        <w:rPr>
          <w:rFonts w:ascii="Verdana" w:hAnsi="Verdana"/>
          <w:sz w:val="18"/>
          <w:szCs w:val="18"/>
        </w:rPr>
        <w:t>à la mise en route dans la semaine précédente.</w:t>
      </w:r>
    </w:p>
    <w:p w14:paraId="2778064D" w14:textId="77777777" w:rsidR="00F16A93" w:rsidRPr="0081058C" w:rsidRDefault="00F16A93" w:rsidP="00D03BAC">
      <w:pPr>
        <w:jc w:val="both"/>
        <w:rPr>
          <w:rFonts w:ascii="Verdana" w:hAnsi="Verdana"/>
          <w:sz w:val="18"/>
          <w:szCs w:val="18"/>
        </w:rPr>
      </w:pPr>
      <w:r>
        <w:rPr>
          <w:rFonts w:ascii="Verdana" w:hAnsi="Verdana"/>
          <w:sz w:val="18"/>
          <w:szCs w:val="18"/>
        </w:rPr>
        <w:t xml:space="preserve">La demande de mise en route ou </w:t>
      </w:r>
      <w:r w:rsidR="001F2502">
        <w:rPr>
          <w:rFonts w:ascii="Verdana" w:hAnsi="Verdana"/>
          <w:sz w:val="18"/>
          <w:szCs w:val="18"/>
        </w:rPr>
        <w:t>arrêt</w:t>
      </w:r>
      <w:r>
        <w:rPr>
          <w:rFonts w:ascii="Verdana" w:hAnsi="Verdana"/>
          <w:sz w:val="18"/>
          <w:szCs w:val="18"/>
        </w:rPr>
        <w:t xml:space="preserve"> devra faire l’objet d’une semaine de délai de </w:t>
      </w:r>
      <w:r w:rsidR="001F2502">
        <w:rPr>
          <w:rFonts w:ascii="Verdana" w:hAnsi="Verdana"/>
          <w:sz w:val="18"/>
          <w:szCs w:val="18"/>
        </w:rPr>
        <w:t>prévenance.</w:t>
      </w:r>
    </w:p>
    <w:p w14:paraId="42967FD4" w14:textId="77777777" w:rsidR="00DC6667" w:rsidRPr="0081058C" w:rsidRDefault="00DC6667" w:rsidP="00D03BAC">
      <w:pPr>
        <w:ind w:left="360"/>
        <w:jc w:val="both"/>
        <w:rPr>
          <w:rFonts w:ascii="Verdana" w:hAnsi="Verdana"/>
          <w:sz w:val="18"/>
          <w:szCs w:val="18"/>
        </w:rPr>
      </w:pPr>
    </w:p>
    <w:p w14:paraId="22B2C946" w14:textId="77777777" w:rsidR="00DC6667" w:rsidRDefault="00DC6667" w:rsidP="00D03BAC">
      <w:pPr>
        <w:jc w:val="both"/>
        <w:rPr>
          <w:rFonts w:ascii="Verdana" w:hAnsi="Verdana"/>
          <w:sz w:val="18"/>
          <w:szCs w:val="18"/>
        </w:rPr>
      </w:pPr>
      <w:r w:rsidRPr="0081058C">
        <w:rPr>
          <w:rFonts w:ascii="Verdana" w:hAnsi="Verdana"/>
          <w:sz w:val="18"/>
          <w:szCs w:val="18"/>
        </w:rPr>
        <w:t>C</w:t>
      </w:r>
      <w:r w:rsidR="002E041C" w:rsidRPr="0081058C">
        <w:rPr>
          <w:rFonts w:ascii="Verdana" w:hAnsi="Verdana"/>
          <w:sz w:val="18"/>
          <w:szCs w:val="18"/>
        </w:rPr>
        <w:t>ertaines installations comportent des périodes de ralenti</w:t>
      </w:r>
      <w:r w:rsidR="00377720" w:rsidRPr="0081058C">
        <w:rPr>
          <w:rFonts w:ascii="Verdana" w:hAnsi="Verdana"/>
          <w:sz w:val="18"/>
          <w:szCs w:val="18"/>
        </w:rPr>
        <w:t xml:space="preserve"> ou réduit,</w:t>
      </w:r>
      <w:r w:rsidR="002E041C" w:rsidRPr="0081058C">
        <w:rPr>
          <w:rFonts w:ascii="Verdana" w:hAnsi="Verdana"/>
          <w:sz w:val="18"/>
          <w:szCs w:val="18"/>
        </w:rPr>
        <w:t xml:space="preserve"> lorsque les locaux sont ino</w:t>
      </w:r>
      <w:r w:rsidRPr="0081058C">
        <w:rPr>
          <w:rFonts w:ascii="Verdana" w:hAnsi="Verdana"/>
          <w:sz w:val="18"/>
          <w:szCs w:val="18"/>
        </w:rPr>
        <w:t xml:space="preserve">ccupés (nuit ou week-end), ainsi que pendant </w:t>
      </w:r>
      <w:r w:rsidR="00982AD7" w:rsidRPr="0081058C">
        <w:rPr>
          <w:rFonts w:ascii="Verdana" w:hAnsi="Verdana"/>
          <w:sz w:val="18"/>
          <w:szCs w:val="18"/>
        </w:rPr>
        <w:t>la période des vacances de Noel</w:t>
      </w:r>
      <w:r w:rsidRPr="0081058C">
        <w:rPr>
          <w:rFonts w:ascii="Verdana" w:hAnsi="Verdana"/>
          <w:sz w:val="18"/>
          <w:szCs w:val="18"/>
        </w:rPr>
        <w:t xml:space="preserve">, période durant laquelle les chaufferies doivent tournées de façon moindre </w:t>
      </w:r>
      <w:r w:rsidR="00E57915" w:rsidRPr="0081058C">
        <w:rPr>
          <w:rFonts w:ascii="Verdana" w:hAnsi="Verdana"/>
          <w:sz w:val="18"/>
          <w:szCs w:val="18"/>
        </w:rPr>
        <w:t>(température</w:t>
      </w:r>
      <w:r w:rsidRPr="0081058C">
        <w:rPr>
          <w:rFonts w:ascii="Verdana" w:hAnsi="Verdana"/>
          <w:sz w:val="18"/>
          <w:szCs w:val="18"/>
        </w:rPr>
        <w:t xml:space="preserve"> de régulation à abaisser et remettre à la valeur initiale dès la </w:t>
      </w:r>
      <w:r w:rsidR="00F77C88" w:rsidRPr="0081058C">
        <w:rPr>
          <w:rFonts w:ascii="Verdana" w:hAnsi="Verdana"/>
          <w:sz w:val="18"/>
          <w:szCs w:val="18"/>
        </w:rPr>
        <w:t>reprise).</w:t>
      </w:r>
    </w:p>
    <w:p w14:paraId="3FE0536D" w14:textId="77777777" w:rsidR="00F16A93" w:rsidRPr="0081058C" w:rsidRDefault="00F16A93" w:rsidP="00D03BAC">
      <w:pPr>
        <w:jc w:val="both"/>
        <w:rPr>
          <w:rFonts w:ascii="Verdana" w:hAnsi="Verdana"/>
          <w:sz w:val="18"/>
          <w:szCs w:val="18"/>
        </w:rPr>
      </w:pPr>
      <w:r>
        <w:rPr>
          <w:rFonts w:ascii="Verdana" w:hAnsi="Verdana"/>
          <w:sz w:val="18"/>
          <w:szCs w:val="18"/>
        </w:rPr>
        <w:t xml:space="preserve">Durant les vacances de la période de NOEL et de </w:t>
      </w:r>
      <w:r w:rsidR="00B4246B">
        <w:rPr>
          <w:rFonts w:ascii="Verdana" w:hAnsi="Verdana"/>
          <w:sz w:val="18"/>
          <w:szCs w:val="18"/>
        </w:rPr>
        <w:t>Février</w:t>
      </w:r>
      <w:r>
        <w:rPr>
          <w:rFonts w:ascii="Verdana" w:hAnsi="Verdana"/>
          <w:sz w:val="18"/>
          <w:szCs w:val="18"/>
        </w:rPr>
        <w:t xml:space="preserve">, une mise en réduit voire un </w:t>
      </w:r>
      <w:r w:rsidR="00F54C93">
        <w:rPr>
          <w:rFonts w:ascii="Verdana" w:hAnsi="Verdana"/>
          <w:sz w:val="18"/>
          <w:szCs w:val="18"/>
        </w:rPr>
        <w:t>arrêt</w:t>
      </w:r>
      <w:r w:rsidR="00201260">
        <w:rPr>
          <w:rFonts w:ascii="Verdana" w:hAnsi="Verdana"/>
          <w:sz w:val="18"/>
          <w:szCs w:val="18"/>
        </w:rPr>
        <w:t xml:space="preserve"> des installations</w:t>
      </w:r>
      <w:r>
        <w:rPr>
          <w:rFonts w:ascii="Verdana" w:hAnsi="Verdana"/>
          <w:sz w:val="18"/>
          <w:szCs w:val="18"/>
        </w:rPr>
        <w:t xml:space="preserve"> </w:t>
      </w:r>
      <w:r w:rsidR="00201260">
        <w:rPr>
          <w:rFonts w:ascii="Verdana" w:hAnsi="Verdana"/>
          <w:sz w:val="18"/>
          <w:szCs w:val="18"/>
        </w:rPr>
        <w:t>sera</w:t>
      </w:r>
      <w:r>
        <w:rPr>
          <w:rFonts w:ascii="Verdana" w:hAnsi="Verdana"/>
          <w:sz w:val="18"/>
          <w:szCs w:val="18"/>
        </w:rPr>
        <w:t xml:space="preserve"> être </w:t>
      </w:r>
      <w:r w:rsidR="00F228FD">
        <w:rPr>
          <w:rFonts w:ascii="Verdana" w:hAnsi="Verdana"/>
          <w:sz w:val="18"/>
          <w:szCs w:val="18"/>
        </w:rPr>
        <w:t>demandé,</w:t>
      </w:r>
      <w:r w:rsidR="00201260">
        <w:rPr>
          <w:rFonts w:ascii="Verdana" w:hAnsi="Verdana"/>
          <w:sz w:val="18"/>
          <w:szCs w:val="18"/>
        </w:rPr>
        <w:t xml:space="preserve"> le titulaire préalablement informé une semaine à l’avance devra cette prestation.</w:t>
      </w:r>
    </w:p>
    <w:p w14:paraId="1BED6400" w14:textId="77777777" w:rsidR="0002711E" w:rsidRPr="0081058C" w:rsidRDefault="0002711E" w:rsidP="00D03BAC">
      <w:pPr>
        <w:jc w:val="both"/>
        <w:rPr>
          <w:rFonts w:ascii="Verdana" w:hAnsi="Verdana"/>
          <w:sz w:val="18"/>
          <w:szCs w:val="18"/>
        </w:rPr>
      </w:pPr>
    </w:p>
    <w:p w14:paraId="7D2220F3" w14:textId="77777777" w:rsidR="005E4280" w:rsidRPr="0081058C" w:rsidRDefault="0002711E" w:rsidP="00D03BAC">
      <w:pPr>
        <w:jc w:val="both"/>
        <w:rPr>
          <w:rFonts w:ascii="Verdana" w:hAnsi="Verdana"/>
          <w:sz w:val="18"/>
          <w:szCs w:val="18"/>
        </w:rPr>
      </w:pPr>
      <w:r w:rsidRPr="0081058C">
        <w:rPr>
          <w:rFonts w:ascii="Verdana" w:hAnsi="Verdana"/>
          <w:sz w:val="18"/>
          <w:szCs w:val="18"/>
        </w:rPr>
        <w:t xml:space="preserve">La période de </w:t>
      </w:r>
      <w:r w:rsidR="00F54C93">
        <w:rPr>
          <w:rFonts w:ascii="Verdana" w:hAnsi="Verdana"/>
          <w:sz w:val="18"/>
          <w:szCs w:val="18"/>
        </w:rPr>
        <w:t xml:space="preserve">climatisation </w:t>
      </w:r>
      <w:r w:rsidRPr="0081058C">
        <w:rPr>
          <w:rFonts w:ascii="Verdana" w:hAnsi="Verdana"/>
          <w:sz w:val="18"/>
          <w:szCs w:val="18"/>
        </w:rPr>
        <w:t>s’étend du 01 mai au 15</w:t>
      </w:r>
      <w:r w:rsidR="00973331" w:rsidRPr="0081058C">
        <w:rPr>
          <w:rFonts w:ascii="Verdana" w:hAnsi="Verdana"/>
          <w:sz w:val="18"/>
          <w:szCs w:val="18"/>
        </w:rPr>
        <w:t xml:space="preserve"> septembre</w:t>
      </w:r>
      <w:r w:rsidR="00E57915" w:rsidRPr="0081058C">
        <w:rPr>
          <w:rFonts w:ascii="Verdana" w:hAnsi="Verdana"/>
          <w:sz w:val="18"/>
          <w:szCs w:val="18"/>
        </w:rPr>
        <w:t xml:space="preserve">, </w:t>
      </w:r>
    </w:p>
    <w:p w14:paraId="2156F906" w14:textId="77777777" w:rsidR="00576B02" w:rsidRPr="0081058C" w:rsidRDefault="00576B02" w:rsidP="00D03BAC">
      <w:pPr>
        <w:jc w:val="both"/>
        <w:rPr>
          <w:rFonts w:ascii="Verdana" w:hAnsi="Verdana"/>
          <w:sz w:val="18"/>
          <w:szCs w:val="18"/>
        </w:rPr>
      </w:pPr>
      <w:r w:rsidRPr="0081058C">
        <w:rPr>
          <w:rFonts w:ascii="Verdana" w:hAnsi="Verdana"/>
          <w:sz w:val="18"/>
          <w:szCs w:val="18"/>
        </w:rPr>
        <w:t>La période d’aout représente également une fermeture totale ou partielle des établissements, le titulaire se rendra à la demande pour mettre à l’arrêt ou réduire le fonctionnement des</w:t>
      </w:r>
      <w:r w:rsidR="00F7776A" w:rsidRPr="0081058C">
        <w:rPr>
          <w:rFonts w:ascii="Verdana" w:hAnsi="Verdana"/>
          <w:sz w:val="18"/>
          <w:szCs w:val="18"/>
        </w:rPr>
        <w:t xml:space="preserve"> installations de réfrigération</w:t>
      </w:r>
      <w:r w:rsidRPr="0081058C">
        <w:rPr>
          <w:rFonts w:ascii="Verdana" w:hAnsi="Verdana"/>
          <w:sz w:val="18"/>
          <w:szCs w:val="18"/>
        </w:rPr>
        <w:t>, la reprise d’activité se faisant en général dernière semaine d’aout.</w:t>
      </w:r>
    </w:p>
    <w:p w14:paraId="209C207E" w14:textId="77777777" w:rsidR="002E041C" w:rsidRPr="0081058C" w:rsidRDefault="002E041C" w:rsidP="00D03BAC">
      <w:pPr>
        <w:jc w:val="both"/>
        <w:rPr>
          <w:rFonts w:ascii="Verdana" w:hAnsi="Verdana"/>
          <w:sz w:val="18"/>
          <w:szCs w:val="18"/>
        </w:rPr>
      </w:pPr>
    </w:p>
    <w:p w14:paraId="209735ED" w14:textId="435185C8" w:rsidR="002E041C" w:rsidRDefault="00DC666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 s’engage à maintenir</w:t>
      </w:r>
      <w:r w:rsidRPr="0081058C">
        <w:rPr>
          <w:rFonts w:ascii="Verdana" w:hAnsi="Verdana"/>
          <w:sz w:val="18"/>
          <w:szCs w:val="18"/>
        </w:rPr>
        <w:t xml:space="preserve">, au départ </w:t>
      </w:r>
      <w:r w:rsidR="00201260">
        <w:rPr>
          <w:rFonts w:ascii="Verdana" w:hAnsi="Verdana"/>
          <w:sz w:val="18"/>
          <w:szCs w:val="18"/>
        </w:rPr>
        <w:t xml:space="preserve">des sous stations, </w:t>
      </w:r>
      <w:r w:rsidRPr="0081058C">
        <w:rPr>
          <w:rFonts w:ascii="Verdana" w:hAnsi="Verdana"/>
          <w:sz w:val="18"/>
          <w:szCs w:val="18"/>
        </w:rPr>
        <w:t>de chaud ou froid, les température</w:t>
      </w:r>
      <w:r w:rsidR="00E57915" w:rsidRPr="0081058C">
        <w:rPr>
          <w:rFonts w:ascii="Verdana" w:hAnsi="Verdana"/>
          <w:sz w:val="18"/>
          <w:szCs w:val="18"/>
        </w:rPr>
        <w:t>s</w:t>
      </w:r>
      <w:r w:rsidRPr="0081058C">
        <w:rPr>
          <w:rFonts w:ascii="Verdana" w:hAnsi="Verdana"/>
          <w:sz w:val="18"/>
          <w:szCs w:val="18"/>
        </w:rPr>
        <w:t xml:space="preserve"> de fluides permettant d’o</w:t>
      </w:r>
      <w:r w:rsidR="00377720" w:rsidRPr="0081058C">
        <w:rPr>
          <w:rFonts w:ascii="Verdana" w:hAnsi="Verdana"/>
          <w:sz w:val="18"/>
          <w:szCs w:val="18"/>
        </w:rPr>
        <w:t>btenir à l’intérieur des locaux</w:t>
      </w:r>
      <w:r w:rsidRPr="0081058C">
        <w:rPr>
          <w:rFonts w:ascii="Verdana" w:hAnsi="Verdana"/>
          <w:sz w:val="18"/>
          <w:szCs w:val="18"/>
        </w:rPr>
        <w:t xml:space="preserve">, </w:t>
      </w:r>
      <w:r w:rsidR="00603F65" w:rsidRPr="0081058C">
        <w:rPr>
          <w:rFonts w:ascii="Verdana" w:hAnsi="Verdana"/>
          <w:sz w:val="18"/>
          <w:szCs w:val="18"/>
        </w:rPr>
        <w:t>une température dite de confort</w:t>
      </w:r>
      <w:r w:rsidRPr="0081058C">
        <w:rPr>
          <w:rFonts w:ascii="Verdana" w:hAnsi="Verdana"/>
          <w:sz w:val="18"/>
          <w:szCs w:val="18"/>
        </w:rPr>
        <w:t>, en général u</w:t>
      </w:r>
      <w:r w:rsidR="00811DAE" w:rsidRPr="0081058C">
        <w:rPr>
          <w:rFonts w:ascii="Verdana" w:hAnsi="Verdana"/>
          <w:sz w:val="18"/>
          <w:szCs w:val="18"/>
        </w:rPr>
        <w:t>ne température de l’ordre de 19°c</w:t>
      </w:r>
      <w:r w:rsidR="00201260">
        <w:rPr>
          <w:rFonts w:ascii="Verdana" w:hAnsi="Verdana"/>
          <w:sz w:val="18"/>
          <w:szCs w:val="18"/>
        </w:rPr>
        <w:t> ;</w:t>
      </w:r>
    </w:p>
    <w:p w14:paraId="63FC88C2" w14:textId="77777777" w:rsidR="00201260" w:rsidRPr="0081058C" w:rsidRDefault="00201260" w:rsidP="00D03BAC">
      <w:pPr>
        <w:jc w:val="both"/>
        <w:rPr>
          <w:rFonts w:ascii="Verdana" w:hAnsi="Verdana"/>
          <w:sz w:val="18"/>
          <w:szCs w:val="18"/>
        </w:rPr>
      </w:pPr>
    </w:p>
    <w:p w14:paraId="6A175523" w14:textId="77777777" w:rsidR="00DC6667" w:rsidRPr="0081058C" w:rsidRDefault="00DC6667" w:rsidP="00D03BAC">
      <w:pPr>
        <w:jc w:val="both"/>
        <w:rPr>
          <w:rFonts w:ascii="Verdana" w:hAnsi="Verdana"/>
          <w:sz w:val="18"/>
          <w:szCs w:val="18"/>
        </w:rPr>
      </w:pPr>
      <w:r w:rsidRPr="0081058C">
        <w:rPr>
          <w:rFonts w:ascii="Verdana" w:hAnsi="Verdana"/>
          <w:sz w:val="18"/>
          <w:szCs w:val="18"/>
        </w:rPr>
        <w:t>Si la température extérieu</w:t>
      </w:r>
      <w:r w:rsidR="00811DAE" w:rsidRPr="0081058C">
        <w:rPr>
          <w:rFonts w:ascii="Verdana" w:hAnsi="Verdana"/>
          <w:sz w:val="18"/>
          <w:szCs w:val="18"/>
        </w:rPr>
        <w:t>re est plus basse que le minimum</w:t>
      </w:r>
      <w:r w:rsidRPr="0081058C">
        <w:rPr>
          <w:rFonts w:ascii="Verdana" w:hAnsi="Verdana"/>
          <w:sz w:val="18"/>
          <w:szCs w:val="18"/>
        </w:rPr>
        <w:t xml:space="preserve"> de base de -5°c le </w:t>
      </w:r>
      <w:r w:rsidR="0012333F" w:rsidRPr="0081058C">
        <w:rPr>
          <w:rFonts w:ascii="Verdana" w:hAnsi="Verdana"/>
          <w:sz w:val="18"/>
          <w:szCs w:val="18"/>
        </w:rPr>
        <w:t xml:space="preserve">titulaire </w:t>
      </w:r>
      <w:r w:rsidRPr="0081058C">
        <w:rPr>
          <w:rFonts w:ascii="Verdana" w:hAnsi="Verdana"/>
          <w:sz w:val="18"/>
          <w:szCs w:val="18"/>
        </w:rPr>
        <w:t>s’engage à assurer le meilleur chauffage compatible avec</w:t>
      </w:r>
      <w:r w:rsidR="004920BD" w:rsidRPr="0081058C">
        <w:rPr>
          <w:rFonts w:ascii="Verdana" w:hAnsi="Verdana"/>
          <w:sz w:val="18"/>
          <w:szCs w:val="18"/>
        </w:rPr>
        <w:t xml:space="preserve"> la puissance de l’installation</w:t>
      </w:r>
      <w:r w:rsidRPr="0081058C">
        <w:rPr>
          <w:rFonts w:ascii="Verdana" w:hAnsi="Verdana"/>
          <w:sz w:val="18"/>
          <w:szCs w:val="18"/>
        </w:rPr>
        <w:t xml:space="preserve">, son mode de </w:t>
      </w:r>
      <w:r w:rsidR="0012333F" w:rsidRPr="0081058C">
        <w:rPr>
          <w:rFonts w:ascii="Verdana" w:hAnsi="Verdana"/>
          <w:sz w:val="18"/>
          <w:szCs w:val="18"/>
        </w:rPr>
        <w:t>fonctionnement,</w:t>
      </w:r>
      <w:r w:rsidRPr="0081058C">
        <w:rPr>
          <w:rFonts w:ascii="Verdana" w:hAnsi="Verdana"/>
          <w:sz w:val="18"/>
          <w:szCs w:val="18"/>
        </w:rPr>
        <w:t xml:space="preserve"> la sécurité de marche</w:t>
      </w:r>
      <w:r w:rsidR="007E77A7" w:rsidRPr="0081058C">
        <w:rPr>
          <w:rFonts w:ascii="Verdana" w:hAnsi="Verdana"/>
          <w:sz w:val="18"/>
          <w:szCs w:val="18"/>
        </w:rPr>
        <w:t>.</w:t>
      </w:r>
      <w:r w:rsidRPr="0081058C">
        <w:rPr>
          <w:rFonts w:ascii="Verdana" w:hAnsi="Verdana"/>
          <w:sz w:val="18"/>
          <w:szCs w:val="18"/>
        </w:rPr>
        <w:t xml:space="preserve"> </w:t>
      </w:r>
    </w:p>
    <w:p w14:paraId="1C2A17AD" w14:textId="60AB7AD0" w:rsidR="00772DFE" w:rsidRDefault="00772DFE" w:rsidP="00D03BAC">
      <w:pPr>
        <w:jc w:val="both"/>
        <w:rPr>
          <w:rFonts w:ascii="Verdana" w:hAnsi="Verdana"/>
          <w:sz w:val="18"/>
          <w:szCs w:val="18"/>
        </w:rPr>
      </w:pPr>
    </w:p>
    <w:p w14:paraId="2D936005" w14:textId="09D76D39" w:rsidR="00DB4BA1" w:rsidRDefault="00DB4BA1" w:rsidP="00D03BAC">
      <w:pPr>
        <w:jc w:val="both"/>
        <w:rPr>
          <w:rFonts w:ascii="Verdana" w:hAnsi="Verdana"/>
          <w:sz w:val="18"/>
          <w:szCs w:val="18"/>
        </w:rPr>
      </w:pPr>
    </w:p>
    <w:p w14:paraId="2885C92C" w14:textId="57E5919A" w:rsidR="00DB4BA1" w:rsidRDefault="00DB4BA1" w:rsidP="00D03BAC">
      <w:pPr>
        <w:jc w:val="both"/>
        <w:rPr>
          <w:rFonts w:ascii="Verdana" w:hAnsi="Verdana"/>
          <w:sz w:val="18"/>
          <w:szCs w:val="18"/>
        </w:rPr>
      </w:pPr>
    </w:p>
    <w:p w14:paraId="1D0F9312" w14:textId="77777777" w:rsidR="00DB4BA1" w:rsidRPr="0081058C" w:rsidRDefault="00DB4BA1" w:rsidP="00D03BAC">
      <w:pPr>
        <w:jc w:val="both"/>
        <w:rPr>
          <w:rFonts w:ascii="Verdana" w:hAnsi="Verdana"/>
          <w:sz w:val="18"/>
          <w:szCs w:val="18"/>
        </w:rPr>
      </w:pPr>
    </w:p>
    <w:p w14:paraId="15DB1A46" w14:textId="77777777" w:rsidR="00C704EA" w:rsidRPr="0081058C" w:rsidRDefault="00C704EA" w:rsidP="00C704EA">
      <w:pPr>
        <w:pStyle w:val="Corpsdetexte2"/>
        <w:rPr>
          <w:rFonts w:ascii="Verdana" w:hAnsi="Verdana"/>
          <w:bCs/>
          <w:sz w:val="18"/>
          <w:szCs w:val="18"/>
        </w:rPr>
      </w:pPr>
      <w:bookmarkStart w:id="9" w:name="_Toc527482255"/>
      <w:r w:rsidRPr="0081058C">
        <w:rPr>
          <w:rFonts w:ascii="Verdana" w:hAnsi="Verdana"/>
          <w:b/>
          <w:sz w:val="18"/>
          <w:szCs w:val="18"/>
          <w:u w:val="single"/>
        </w:rPr>
        <w:t>Dans le cas d’une alerte grand froid par météo France</w:t>
      </w:r>
      <w:r w:rsidRPr="0081058C">
        <w:rPr>
          <w:rFonts w:ascii="Verdana" w:hAnsi="Verdana"/>
          <w:sz w:val="18"/>
          <w:szCs w:val="18"/>
        </w:rPr>
        <w:t>, le titulaire se rendra su</w:t>
      </w:r>
      <w:r w:rsidR="00603F65" w:rsidRPr="0081058C">
        <w:rPr>
          <w:rFonts w:ascii="Verdana" w:hAnsi="Verdana"/>
          <w:sz w:val="18"/>
          <w:szCs w:val="18"/>
        </w:rPr>
        <w:t>r les sites dont il a la charge</w:t>
      </w:r>
      <w:r w:rsidRPr="0081058C">
        <w:rPr>
          <w:rFonts w:ascii="Verdana" w:hAnsi="Verdana"/>
          <w:sz w:val="18"/>
          <w:szCs w:val="18"/>
        </w:rPr>
        <w:t>, pour conseiller l’exploitant sur les mesures à tenir, pour mettre en place soit des protections tel que des calorifugeages partiels, soit pour maintenir la circulation des fluides pour éviter le gel des canalisations, leur rupture et la rupture des installa</w:t>
      </w:r>
      <w:r w:rsidR="00697764" w:rsidRPr="0081058C">
        <w:rPr>
          <w:rFonts w:ascii="Verdana" w:hAnsi="Verdana"/>
          <w:sz w:val="18"/>
          <w:szCs w:val="18"/>
        </w:rPr>
        <w:t>tions en toiture en particulier</w:t>
      </w:r>
      <w:r w:rsidRPr="0081058C">
        <w:rPr>
          <w:rFonts w:ascii="Verdana" w:hAnsi="Verdana"/>
          <w:sz w:val="18"/>
          <w:szCs w:val="18"/>
        </w:rPr>
        <w:t>.</w:t>
      </w:r>
    </w:p>
    <w:p w14:paraId="118B9B6A" w14:textId="298620A6" w:rsidR="00C704EA" w:rsidRDefault="00C704EA" w:rsidP="00C704EA">
      <w:pPr>
        <w:pStyle w:val="Corpsdetexte2"/>
        <w:rPr>
          <w:rFonts w:ascii="Verdana" w:hAnsi="Verdana"/>
          <w:sz w:val="18"/>
          <w:szCs w:val="18"/>
        </w:rPr>
      </w:pPr>
      <w:r w:rsidRPr="0081058C">
        <w:rPr>
          <w:rFonts w:ascii="Verdana" w:hAnsi="Verdana"/>
          <w:sz w:val="18"/>
          <w:szCs w:val="18"/>
        </w:rPr>
        <w:t xml:space="preserve">Le titulaire a une obligation de résultat dans ce cas </w:t>
      </w:r>
    </w:p>
    <w:p w14:paraId="199F55BA" w14:textId="10A876BF" w:rsidR="00965499" w:rsidRDefault="00965499" w:rsidP="00C704EA">
      <w:pPr>
        <w:pStyle w:val="Corpsdetexte2"/>
        <w:rPr>
          <w:rFonts w:ascii="Verdana" w:hAnsi="Verdana"/>
          <w:sz w:val="18"/>
          <w:szCs w:val="18"/>
        </w:rPr>
      </w:pPr>
    </w:p>
    <w:p w14:paraId="1853B706" w14:textId="77777777" w:rsidR="00965499" w:rsidRDefault="00965499" w:rsidP="00C704EA">
      <w:pPr>
        <w:pStyle w:val="Corpsdetexte2"/>
        <w:rPr>
          <w:rFonts w:ascii="Verdana" w:hAnsi="Verdana"/>
          <w:sz w:val="18"/>
          <w:szCs w:val="18"/>
        </w:rPr>
      </w:pPr>
    </w:p>
    <w:p w14:paraId="33D5FCE3" w14:textId="77777777" w:rsidR="008073D8" w:rsidRDefault="008073D8" w:rsidP="00C704EA">
      <w:pPr>
        <w:pStyle w:val="Corpsdetexte2"/>
        <w:rPr>
          <w:rFonts w:ascii="Verdana" w:hAnsi="Verdana"/>
          <w:sz w:val="18"/>
          <w:szCs w:val="18"/>
        </w:rPr>
      </w:pPr>
    </w:p>
    <w:p w14:paraId="33535FF7" w14:textId="77777777" w:rsidR="002E041C" w:rsidRPr="0081058C" w:rsidRDefault="001160E5" w:rsidP="00EB3442">
      <w:pPr>
        <w:pStyle w:val="Titre1"/>
        <w:numPr>
          <w:ilvl w:val="0"/>
          <w:numId w:val="0"/>
        </w:numPr>
        <w:jc w:val="both"/>
        <w:rPr>
          <w:rFonts w:ascii="Verdana" w:hAnsi="Verdana"/>
          <w:sz w:val="18"/>
          <w:szCs w:val="18"/>
        </w:rPr>
      </w:pPr>
      <w:bookmarkStart w:id="10" w:name="_Toc211414139"/>
      <w:r w:rsidRPr="0081058C">
        <w:rPr>
          <w:rFonts w:ascii="Verdana" w:hAnsi="Verdana"/>
          <w:sz w:val="18"/>
          <w:szCs w:val="18"/>
        </w:rPr>
        <w:t>5</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Consistance des prestations de maintenance</w:t>
      </w:r>
      <w:bookmarkEnd w:id="9"/>
      <w:bookmarkEnd w:id="10"/>
      <w:r w:rsidR="008832CF" w:rsidRPr="0081058C">
        <w:rPr>
          <w:rFonts w:ascii="Verdana" w:hAnsi="Verdana"/>
          <w:sz w:val="18"/>
          <w:szCs w:val="18"/>
        </w:rPr>
        <w:t xml:space="preserve"> </w:t>
      </w:r>
    </w:p>
    <w:p w14:paraId="209555DB" w14:textId="77777777" w:rsidR="00532514" w:rsidRDefault="00532514" w:rsidP="00D03BAC">
      <w:pPr>
        <w:pStyle w:val="Corpsdetexte"/>
        <w:jc w:val="both"/>
        <w:rPr>
          <w:rFonts w:ascii="Verdana" w:hAnsi="Verdana"/>
          <w:sz w:val="18"/>
          <w:szCs w:val="18"/>
        </w:rPr>
      </w:pPr>
    </w:p>
    <w:p w14:paraId="1C0B8535" w14:textId="77777777" w:rsidR="00532514" w:rsidRPr="00EB0352" w:rsidRDefault="00532514" w:rsidP="008073D8">
      <w:pPr>
        <w:pStyle w:val="Titre2"/>
        <w:numPr>
          <w:ilvl w:val="0"/>
          <w:numId w:val="0"/>
        </w:numPr>
        <w:ind w:left="372"/>
        <w:jc w:val="both"/>
        <w:rPr>
          <w:rFonts w:ascii="Verdana" w:hAnsi="Verdana"/>
          <w:sz w:val="20"/>
        </w:rPr>
      </w:pPr>
      <w:bookmarkStart w:id="11" w:name="_Toc211414140"/>
      <w:r w:rsidRPr="00EB0352">
        <w:rPr>
          <w:rFonts w:ascii="Verdana" w:hAnsi="Verdana"/>
          <w:sz w:val="20"/>
        </w:rPr>
        <w:t xml:space="preserve">5.1 </w:t>
      </w:r>
      <w:r w:rsidRPr="00EB0352">
        <w:rPr>
          <w:rFonts w:ascii="Verdana" w:hAnsi="Verdana"/>
          <w:i/>
          <w:iCs/>
          <w:sz w:val="20"/>
          <w:u w:val="single"/>
        </w:rPr>
        <w:t>Cadre général de la maintenance</w:t>
      </w:r>
      <w:bookmarkEnd w:id="11"/>
      <w:r w:rsidRPr="00EB0352">
        <w:rPr>
          <w:rFonts w:ascii="Verdana" w:hAnsi="Verdana"/>
          <w:sz w:val="20"/>
        </w:rPr>
        <w:t xml:space="preserve"> </w:t>
      </w:r>
    </w:p>
    <w:p w14:paraId="01020325" w14:textId="77777777" w:rsidR="00532514" w:rsidRDefault="00532514" w:rsidP="00D03BAC">
      <w:pPr>
        <w:pStyle w:val="Corpsdetexte"/>
        <w:jc w:val="both"/>
        <w:rPr>
          <w:rFonts w:ascii="Verdana" w:hAnsi="Verdana"/>
          <w:sz w:val="18"/>
          <w:szCs w:val="18"/>
        </w:rPr>
      </w:pPr>
    </w:p>
    <w:p w14:paraId="453F6175" w14:textId="77777777" w:rsidR="00E42F80" w:rsidRDefault="002E041C" w:rsidP="00D03BAC">
      <w:pPr>
        <w:pStyle w:val="Corpsdetexte"/>
        <w:jc w:val="both"/>
        <w:rPr>
          <w:rFonts w:ascii="Verdana" w:hAnsi="Verdana"/>
          <w:sz w:val="18"/>
          <w:szCs w:val="18"/>
        </w:rPr>
      </w:pPr>
      <w:r w:rsidRPr="0081058C">
        <w:rPr>
          <w:rFonts w:ascii="Verdana" w:hAnsi="Verdana"/>
          <w:sz w:val="18"/>
          <w:szCs w:val="18"/>
        </w:rPr>
        <w:t>Les obligations et les responsabilités du titulaire sont celles définies au paragraphe 4 du « </w:t>
      </w:r>
      <w:r w:rsidRPr="0081058C">
        <w:rPr>
          <w:rFonts w:ascii="Verdana" w:hAnsi="Verdana"/>
          <w:i/>
          <w:sz w:val="18"/>
          <w:szCs w:val="18"/>
        </w:rPr>
        <w:t>Guide de rédaction des marchés publics d’exploitation de chauffage</w:t>
      </w:r>
      <w:r w:rsidRPr="0081058C">
        <w:rPr>
          <w:rFonts w:ascii="Verdana" w:hAnsi="Verdana"/>
          <w:sz w:val="18"/>
          <w:szCs w:val="18"/>
        </w:rPr>
        <w:t> » (brochure du Groupe d’Etude des marchés de Chauffage et de Climatisation) et ont notamment pour objet</w:t>
      </w:r>
      <w:r w:rsidR="00674721" w:rsidRPr="0081058C">
        <w:rPr>
          <w:rFonts w:ascii="Verdana" w:hAnsi="Verdana"/>
          <w:sz w:val="18"/>
          <w:szCs w:val="18"/>
        </w:rPr>
        <w:t xml:space="preserve">, la conduite, </w:t>
      </w:r>
      <w:r w:rsidRPr="0081058C">
        <w:rPr>
          <w:rFonts w:ascii="Verdana" w:hAnsi="Verdana"/>
          <w:sz w:val="18"/>
          <w:szCs w:val="18"/>
        </w:rPr>
        <w:t>la maintenance préventive et corrective des éléments constituant les installations.</w:t>
      </w:r>
    </w:p>
    <w:p w14:paraId="2B8A9621" w14:textId="77777777" w:rsidR="00A61848" w:rsidRDefault="00A61848" w:rsidP="00D03BAC">
      <w:pPr>
        <w:pStyle w:val="Corpsdetexte"/>
        <w:jc w:val="both"/>
        <w:rPr>
          <w:rFonts w:ascii="Verdana" w:hAnsi="Verdana"/>
          <w:sz w:val="18"/>
          <w:szCs w:val="18"/>
        </w:rPr>
      </w:pPr>
    </w:p>
    <w:p w14:paraId="7EAE4002" w14:textId="77777777" w:rsidR="00A61848" w:rsidRDefault="000A66C9" w:rsidP="00D03BAC">
      <w:pPr>
        <w:pStyle w:val="Corpsdetexte"/>
        <w:jc w:val="both"/>
        <w:rPr>
          <w:rFonts w:ascii="Verdana" w:hAnsi="Verdana"/>
          <w:b/>
          <w:bCs/>
          <w:i/>
          <w:sz w:val="18"/>
          <w:szCs w:val="18"/>
        </w:rPr>
      </w:pPr>
      <w:r w:rsidRPr="00AC1B03">
        <w:rPr>
          <w:rFonts w:ascii="Verdana" w:hAnsi="Verdana"/>
          <w:b/>
          <w:bCs/>
          <w:i/>
          <w:sz w:val="18"/>
          <w:szCs w:val="18"/>
        </w:rPr>
        <w:t>Le TITULAIRE doit, la réalisation de l’ensemble des prestations de la maintenance préventive et corrective</w:t>
      </w:r>
      <w:r w:rsidR="0006588B">
        <w:rPr>
          <w:rFonts w:ascii="Verdana" w:hAnsi="Verdana"/>
          <w:b/>
          <w:bCs/>
          <w:i/>
          <w:sz w:val="18"/>
          <w:szCs w:val="18"/>
        </w:rPr>
        <w:t>/ curative</w:t>
      </w:r>
      <w:r w:rsidRPr="00AC1B03">
        <w:rPr>
          <w:rFonts w:ascii="Verdana" w:hAnsi="Verdana"/>
          <w:b/>
          <w:bCs/>
          <w:i/>
          <w:sz w:val="18"/>
          <w:szCs w:val="18"/>
        </w:rPr>
        <w:t xml:space="preserve"> jusqu’au niveau 4 </w:t>
      </w:r>
      <w:r w:rsidR="00F228FD" w:rsidRPr="00AC1B03">
        <w:rPr>
          <w:rFonts w:ascii="Verdana" w:hAnsi="Verdana"/>
          <w:b/>
          <w:bCs/>
          <w:i/>
          <w:sz w:val="18"/>
          <w:szCs w:val="18"/>
        </w:rPr>
        <w:t>inclus</w:t>
      </w:r>
      <w:r w:rsidRPr="00AC1B03">
        <w:rPr>
          <w:rFonts w:ascii="Verdana" w:hAnsi="Verdana"/>
          <w:b/>
          <w:bCs/>
          <w:i/>
          <w:sz w:val="18"/>
          <w:szCs w:val="18"/>
        </w:rPr>
        <w:t xml:space="preserve"> de maintenance de la norme FDX</w:t>
      </w:r>
      <w:r w:rsidR="00F228FD">
        <w:rPr>
          <w:rFonts w:ascii="Verdana" w:hAnsi="Verdana"/>
          <w:b/>
          <w:bCs/>
          <w:i/>
          <w:sz w:val="18"/>
          <w:szCs w:val="18"/>
        </w:rPr>
        <w:t xml:space="preserve"> </w:t>
      </w:r>
      <w:r w:rsidRPr="00AC1B03">
        <w:rPr>
          <w:rFonts w:ascii="Verdana" w:hAnsi="Verdana"/>
          <w:b/>
          <w:bCs/>
          <w:i/>
          <w:sz w:val="18"/>
          <w:szCs w:val="18"/>
        </w:rPr>
        <w:t xml:space="preserve">60-000. </w:t>
      </w:r>
    </w:p>
    <w:p w14:paraId="7DDA8CA0" w14:textId="77777777" w:rsidR="00861F34" w:rsidRDefault="00861F34" w:rsidP="00D03BAC">
      <w:pPr>
        <w:pStyle w:val="Corpsdetexte"/>
        <w:jc w:val="both"/>
        <w:rPr>
          <w:rFonts w:ascii="Verdana" w:hAnsi="Verdana"/>
          <w:b/>
          <w:bCs/>
          <w:i/>
          <w:sz w:val="18"/>
          <w:szCs w:val="18"/>
        </w:rPr>
      </w:pPr>
    </w:p>
    <w:p w14:paraId="4451D8B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1</w:t>
      </w:r>
    </w:p>
    <w:p w14:paraId="12F4222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Réglages simples prévus par le constructeur au moyen d’organes accessibles sans aucun</w:t>
      </w:r>
      <w:r w:rsidR="00C26E30">
        <w:rPr>
          <w:rFonts w:ascii="Verdana" w:hAnsi="Verdana" w:cs="Verdana"/>
          <w:color w:val="000000"/>
          <w:sz w:val="18"/>
          <w:szCs w:val="18"/>
        </w:rPr>
        <w:t xml:space="preserve"> </w:t>
      </w:r>
      <w:r w:rsidRPr="002A0BCE">
        <w:rPr>
          <w:rFonts w:ascii="Verdana" w:hAnsi="Verdana" w:cs="Verdana"/>
          <w:color w:val="000000"/>
          <w:sz w:val="18"/>
          <w:szCs w:val="18"/>
        </w:rPr>
        <w:t>démontage ou ouverture de l’équipement, ou échanges d’éléments consommables</w:t>
      </w:r>
      <w:r w:rsidR="00C26E30">
        <w:rPr>
          <w:rFonts w:ascii="Verdana" w:hAnsi="Verdana" w:cs="Verdana"/>
          <w:color w:val="000000"/>
          <w:sz w:val="18"/>
          <w:szCs w:val="18"/>
        </w:rPr>
        <w:t xml:space="preserve"> </w:t>
      </w:r>
      <w:r w:rsidRPr="002A0BCE">
        <w:rPr>
          <w:rFonts w:ascii="Verdana" w:hAnsi="Verdana" w:cs="Verdana"/>
          <w:color w:val="000000"/>
          <w:sz w:val="18"/>
          <w:szCs w:val="18"/>
        </w:rPr>
        <w:t>accessibles en toute sécurité, tels que voyants, fusibles...</w:t>
      </w:r>
    </w:p>
    <w:p w14:paraId="3ACDF533"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2</w:t>
      </w:r>
    </w:p>
    <w:p w14:paraId="0A447BA0"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Dépannages par échanges standard des éléments prévus à cet effet et opérations mineures</w:t>
      </w:r>
      <w:r w:rsidR="00C26E30">
        <w:rPr>
          <w:rFonts w:ascii="Verdana" w:hAnsi="Verdana" w:cs="Verdana"/>
          <w:color w:val="000000"/>
          <w:sz w:val="18"/>
          <w:szCs w:val="18"/>
        </w:rPr>
        <w:t xml:space="preserve"> </w:t>
      </w:r>
      <w:r w:rsidRPr="002A0BCE">
        <w:rPr>
          <w:rFonts w:ascii="Verdana" w:hAnsi="Verdana" w:cs="Verdana"/>
          <w:color w:val="000000"/>
          <w:sz w:val="18"/>
          <w:szCs w:val="18"/>
        </w:rPr>
        <w:t>de maintenance préventive, telles que graissage ou contrôle de bon fonctionnement.</w:t>
      </w:r>
    </w:p>
    <w:p w14:paraId="0047514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3</w:t>
      </w:r>
    </w:p>
    <w:p w14:paraId="4B064525"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Identification et diagnostic des pannes, réparations par échanges de composants ou</w:t>
      </w:r>
      <w:r w:rsidR="00C26E30">
        <w:rPr>
          <w:rFonts w:ascii="Verdana" w:hAnsi="Verdana" w:cs="Verdana"/>
          <w:color w:val="000000"/>
          <w:sz w:val="18"/>
          <w:szCs w:val="18"/>
        </w:rPr>
        <w:t xml:space="preserve"> </w:t>
      </w:r>
      <w:r w:rsidRPr="002A0BCE">
        <w:rPr>
          <w:rFonts w:ascii="Verdana" w:hAnsi="Verdana" w:cs="Verdana"/>
          <w:color w:val="000000"/>
          <w:sz w:val="18"/>
          <w:szCs w:val="18"/>
        </w:rPr>
        <w:t>d’éléments fonctionnels, réparations mécaniques mineures, et toutes opérations courantes</w:t>
      </w:r>
      <w:r w:rsidR="00C26E30">
        <w:rPr>
          <w:rFonts w:ascii="Verdana" w:hAnsi="Verdana" w:cs="Verdana"/>
          <w:color w:val="000000"/>
          <w:sz w:val="18"/>
          <w:szCs w:val="18"/>
        </w:rPr>
        <w:t xml:space="preserve"> </w:t>
      </w:r>
      <w:r w:rsidRPr="002A0BCE">
        <w:rPr>
          <w:rFonts w:ascii="Verdana" w:hAnsi="Verdana" w:cs="Verdana"/>
          <w:color w:val="000000"/>
          <w:sz w:val="18"/>
          <w:szCs w:val="18"/>
        </w:rPr>
        <w:t xml:space="preserve">de maintenance </w:t>
      </w:r>
      <w:r w:rsidR="00C26E30">
        <w:rPr>
          <w:rFonts w:ascii="Verdana" w:hAnsi="Verdana" w:cs="Verdana"/>
          <w:color w:val="000000"/>
          <w:sz w:val="18"/>
          <w:szCs w:val="18"/>
        </w:rPr>
        <w:t>p</w:t>
      </w:r>
      <w:r w:rsidRPr="002A0BCE">
        <w:rPr>
          <w:rFonts w:ascii="Verdana" w:hAnsi="Verdana" w:cs="Verdana"/>
          <w:color w:val="000000"/>
          <w:sz w:val="18"/>
          <w:szCs w:val="18"/>
        </w:rPr>
        <w:t>réventive telles que réglage général ou réalignement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w:t>
      </w:r>
    </w:p>
    <w:p w14:paraId="4A977E4D"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4</w:t>
      </w:r>
    </w:p>
    <w:p w14:paraId="30D51A6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Tous les travaux importants de maintenance corrective ou préventive à l’exception de la</w:t>
      </w:r>
      <w:r w:rsidR="00C26E30">
        <w:rPr>
          <w:rFonts w:ascii="Verdana" w:hAnsi="Verdana" w:cs="Verdana"/>
          <w:color w:val="000000"/>
          <w:sz w:val="18"/>
          <w:szCs w:val="18"/>
        </w:rPr>
        <w:t xml:space="preserve"> </w:t>
      </w:r>
      <w:r w:rsidRPr="002A0BCE">
        <w:rPr>
          <w:rFonts w:ascii="Verdana" w:hAnsi="Verdana" w:cs="Verdana"/>
          <w:color w:val="000000"/>
          <w:sz w:val="18"/>
          <w:szCs w:val="18"/>
        </w:rPr>
        <w:t>rénovation et de la reconstruction. Ce niveau comprend aussi le réglage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 utilisés pour la maintenance, et éventuellement la vérification des étalons de travail</w:t>
      </w:r>
      <w:r w:rsidR="00C26E30">
        <w:rPr>
          <w:rFonts w:ascii="Verdana" w:hAnsi="Verdana" w:cs="Verdana"/>
          <w:color w:val="000000"/>
          <w:sz w:val="18"/>
          <w:szCs w:val="18"/>
        </w:rPr>
        <w:t xml:space="preserve"> </w:t>
      </w:r>
      <w:r w:rsidRPr="002A0BCE">
        <w:rPr>
          <w:rFonts w:ascii="Verdana" w:hAnsi="Verdana" w:cs="Verdana"/>
          <w:color w:val="000000"/>
          <w:sz w:val="18"/>
          <w:szCs w:val="18"/>
        </w:rPr>
        <w:t>par les organismes spécialisés.</w:t>
      </w:r>
    </w:p>
    <w:p w14:paraId="7A61BCDF"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5</w:t>
      </w:r>
    </w:p>
    <w:p w14:paraId="1297BBB6" w14:textId="77777777" w:rsidR="00787B4F" w:rsidRDefault="002A0BCE" w:rsidP="00C26E30">
      <w:pPr>
        <w:autoSpaceDE w:val="0"/>
        <w:autoSpaceDN w:val="0"/>
        <w:adjustRightInd w:val="0"/>
        <w:rPr>
          <w:rFonts w:ascii="Verdana" w:hAnsi="Verdana" w:cs="Arial"/>
          <w:b/>
          <w:bCs/>
          <w:sz w:val="18"/>
          <w:szCs w:val="18"/>
          <w:u w:val="single"/>
        </w:rPr>
      </w:pPr>
      <w:r w:rsidRPr="002A0BCE">
        <w:rPr>
          <w:rFonts w:ascii="Verdana" w:hAnsi="Verdana" w:cs="Verdana"/>
          <w:color w:val="000000"/>
          <w:sz w:val="18"/>
          <w:szCs w:val="18"/>
        </w:rPr>
        <w:t>Rénovation, reconstruction, ou exécution des réparations importantes confiées à un atelier</w:t>
      </w:r>
      <w:r w:rsidR="00C26E30">
        <w:rPr>
          <w:rFonts w:ascii="Verdana" w:hAnsi="Verdana" w:cs="Verdana"/>
          <w:color w:val="000000"/>
          <w:sz w:val="18"/>
          <w:szCs w:val="18"/>
        </w:rPr>
        <w:t xml:space="preserve"> </w:t>
      </w:r>
      <w:r w:rsidRPr="002A0BCE">
        <w:rPr>
          <w:rFonts w:ascii="Verdana" w:hAnsi="Verdana" w:cs="Verdana"/>
          <w:color w:val="000000"/>
          <w:sz w:val="18"/>
          <w:szCs w:val="18"/>
        </w:rPr>
        <w:t>central ou à une unité extérieur</w:t>
      </w:r>
      <w:r>
        <w:rPr>
          <w:rFonts w:ascii="Verdana" w:hAnsi="Verdana" w:cs="Verdana"/>
          <w:color w:val="000000"/>
          <w:sz w:val="18"/>
          <w:szCs w:val="18"/>
        </w:rPr>
        <w:t xml:space="preserve">e travaux GER, modification ou implantations d’installations neuves </w:t>
      </w:r>
    </w:p>
    <w:p w14:paraId="620902F7" w14:textId="77777777" w:rsidR="00861F34" w:rsidRDefault="00861F34" w:rsidP="00D03BAC">
      <w:pPr>
        <w:pStyle w:val="Corpsdetexte"/>
        <w:jc w:val="both"/>
        <w:rPr>
          <w:rFonts w:ascii="Verdana" w:hAnsi="Verdana" w:cs="Arial"/>
          <w:b/>
          <w:bCs/>
          <w:sz w:val="18"/>
          <w:szCs w:val="18"/>
          <w:u w:val="single"/>
        </w:rPr>
      </w:pPr>
    </w:p>
    <w:p w14:paraId="507E49B7" w14:textId="77777777" w:rsidR="0025648F" w:rsidRDefault="0025648F" w:rsidP="0025648F">
      <w:pPr>
        <w:pStyle w:val="Corpsdetexte"/>
        <w:jc w:val="both"/>
        <w:rPr>
          <w:rFonts w:ascii="Verdana" w:hAnsi="Verdana" w:cs="Arial"/>
          <w:b/>
          <w:bCs/>
          <w:sz w:val="18"/>
          <w:szCs w:val="18"/>
          <w:u w:val="single"/>
        </w:rPr>
      </w:pPr>
      <w:r>
        <w:rPr>
          <w:rFonts w:ascii="Verdana" w:hAnsi="Verdana" w:cs="Arial"/>
          <w:b/>
          <w:bCs/>
          <w:sz w:val="18"/>
          <w:szCs w:val="18"/>
          <w:u w:val="single"/>
        </w:rPr>
        <w:t>MAINTENANCE DE NIVEAU 5 / TRAVAUX DE GER</w:t>
      </w:r>
      <w:r w:rsidRPr="00AC1B03">
        <w:rPr>
          <w:rFonts w:ascii="Verdana" w:hAnsi="Verdana" w:cs="Arial"/>
          <w:b/>
          <w:bCs/>
          <w:sz w:val="18"/>
          <w:szCs w:val="18"/>
          <w:u w:val="single"/>
        </w:rPr>
        <w:t xml:space="preserve"> </w:t>
      </w:r>
    </w:p>
    <w:p w14:paraId="17DEDC1B" w14:textId="77777777" w:rsidR="0025648F" w:rsidRPr="00AC1B03" w:rsidRDefault="0025648F" w:rsidP="0025648F">
      <w:pPr>
        <w:pStyle w:val="Corpsdetexte"/>
        <w:jc w:val="both"/>
        <w:rPr>
          <w:rFonts w:ascii="Verdana" w:hAnsi="Verdana" w:cs="Arial"/>
          <w:sz w:val="18"/>
          <w:szCs w:val="18"/>
        </w:rPr>
      </w:pPr>
    </w:p>
    <w:p w14:paraId="5BAEBD7E" w14:textId="77777777" w:rsidR="0025648F" w:rsidRDefault="0025648F" w:rsidP="0025648F">
      <w:pPr>
        <w:pStyle w:val="Corpsdetexte"/>
        <w:jc w:val="both"/>
        <w:rPr>
          <w:rFonts w:ascii="Verdana" w:hAnsi="Verdana" w:cs="Arial"/>
          <w:b/>
          <w:bCs/>
          <w:sz w:val="18"/>
          <w:szCs w:val="18"/>
        </w:rPr>
      </w:pPr>
      <w:r>
        <w:rPr>
          <w:rFonts w:ascii="Verdana" w:hAnsi="Verdana" w:cs="Arial"/>
          <w:sz w:val="18"/>
          <w:szCs w:val="18"/>
        </w:rPr>
        <w:t xml:space="preserve">Les travaux de niveau 5, travaux de GER, pourront être commandées au TITULAIRE dans le cadre de ce marché </w:t>
      </w:r>
      <w:r w:rsidRPr="002060F6">
        <w:rPr>
          <w:rFonts w:ascii="Verdana" w:hAnsi="Verdana" w:cs="Arial"/>
          <w:color w:val="4F81BD" w:themeColor="accent1"/>
          <w:sz w:val="18"/>
          <w:szCs w:val="18"/>
        </w:rPr>
        <w:t>(sur devis</w:t>
      </w:r>
      <w:r>
        <w:rPr>
          <w:rFonts w:ascii="Verdana" w:hAnsi="Verdana" w:cs="Arial"/>
          <w:color w:val="4F81BD" w:themeColor="accent1"/>
          <w:sz w:val="18"/>
          <w:szCs w:val="18"/>
        </w:rPr>
        <w:t xml:space="preserve"> </w:t>
      </w:r>
      <w:proofErr w:type="gramStart"/>
      <w:r>
        <w:rPr>
          <w:rFonts w:ascii="Verdana" w:hAnsi="Verdana" w:cs="Arial"/>
          <w:color w:val="4F81BD" w:themeColor="accent1"/>
          <w:sz w:val="18"/>
          <w:szCs w:val="18"/>
        </w:rPr>
        <w:t>( pièces</w:t>
      </w:r>
      <w:proofErr w:type="gramEnd"/>
      <w:r>
        <w:rPr>
          <w:rFonts w:ascii="Verdana" w:hAnsi="Verdana" w:cs="Arial"/>
          <w:color w:val="4F81BD" w:themeColor="accent1"/>
          <w:sz w:val="18"/>
          <w:szCs w:val="18"/>
        </w:rPr>
        <w:t xml:space="preserve"> et Main d’œuvre ) </w:t>
      </w:r>
      <w:r w:rsidRPr="002060F6">
        <w:rPr>
          <w:rFonts w:ascii="Verdana" w:hAnsi="Verdana" w:cs="Arial"/>
          <w:color w:val="4F81BD" w:themeColor="accent1"/>
          <w:sz w:val="18"/>
          <w:szCs w:val="18"/>
        </w:rPr>
        <w:t xml:space="preserve"> établis selon les modalités du paragraphe 5.3</w:t>
      </w:r>
      <w:r w:rsidRPr="00B54F2D">
        <w:rPr>
          <w:rFonts w:ascii="Verdana" w:hAnsi="Verdana" w:cs="Arial"/>
          <w:color w:val="8DB3E2" w:themeColor="text2" w:themeTint="66"/>
          <w:sz w:val="18"/>
          <w:szCs w:val="18"/>
        </w:rPr>
        <w:t xml:space="preserve"> ) </w:t>
      </w:r>
    </w:p>
    <w:p w14:paraId="59A861C4" w14:textId="77777777" w:rsidR="0025648F" w:rsidRDefault="0025648F" w:rsidP="0025648F">
      <w:pPr>
        <w:pStyle w:val="Corpsdetexte"/>
        <w:jc w:val="both"/>
        <w:rPr>
          <w:rFonts w:ascii="Verdana" w:hAnsi="Verdana" w:cs="Arial"/>
          <w:b/>
          <w:bCs/>
          <w:sz w:val="18"/>
          <w:szCs w:val="18"/>
        </w:rPr>
      </w:pPr>
    </w:p>
    <w:p w14:paraId="2BBB719F" w14:textId="77777777" w:rsidR="0025648F" w:rsidRDefault="0025648F" w:rsidP="0025648F">
      <w:pPr>
        <w:pStyle w:val="Corpsdetexte"/>
        <w:jc w:val="both"/>
        <w:rPr>
          <w:rFonts w:ascii="Verdana" w:hAnsi="Verdana" w:cs="Arial"/>
          <w:sz w:val="18"/>
          <w:szCs w:val="18"/>
        </w:rPr>
      </w:pPr>
      <w:r w:rsidRPr="00AC1B03">
        <w:rPr>
          <w:rFonts w:ascii="Verdana" w:hAnsi="Verdana" w:cs="Arial"/>
          <w:sz w:val="18"/>
          <w:szCs w:val="18"/>
        </w:rPr>
        <w:t xml:space="preserve">Afin de simplifier la </w:t>
      </w:r>
      <w:r>
        <w:rPr>
          <w:rFonts w:ascii="Verdana" w:hAnsi="Verdana" w:cs="Arial"/>
          <w:sz w:val="18"/>
          <w:szCs w:val="18"/>
        </w:rPr>
        <w:t xml:space="preserve">compréhension de la </w:t>
      </w:r>
      <w:r w:rsidRPr="00AC1B03">
        <w:rPr>
          <w:rFonts w:ascii="Verdana" w:hAnsi="Verdana" w:cs="Arial"/>
          <w:sz w:val="18"/>
          <w:szCs w:val="18"/>
        </w:rPr>
        <w:t xml:space="preserve">limite </w:t>
      </w:r>
      <w:r>
        <w:rPr>
          <w:rFonts w:ascii="Verdana" w:hAnsi="Verdana" w:cs="Arial"/>
          <w:sz w:val="18"/>
          <w:szCs w:val="18"/>
        </w:rPr>
        <w:t xml:space="preserve">de prestations </w:t>
      </w:r>
      <w:r w:rsidRPr="00AC1B03">
        <w:rPr>
          <w:rFonts w:ascii="Verdana" w:hAnsi="Verdana" w:cs="Arial"/>
          <w:sz w:val="18"/>
          <w:szCs w:val="18"/>
        </w:rPr>
        <w:t xml:space="preserve">entre les niveaux 4 et 5 de maintenance, on assimilera au niveau 5 : </w:t>
      </w:r>
    </w:p>
    <w:p w14:paraId="5102BD4C" w14:textId="77777777" w:rsidR="0025648F" w:rsidRPr="00AC1B03" w:rsidRDefault="0025648F" w:rsidP="0025648F">
      <w:pPr>
        <w:pStyle w:val="Corpsdetexte"/>
        <w:jc w:val="both"/>
        <w:rPr>
          <w:rFonts w:ascii="Verdana" w:hAnsi="Verdana" w:cs="Arial"/>
          <w:sz w:val="18"/>
          <w:szCs w:val="18"/>
        </w:rPr>
      </w:pPr>
    </w:p>
    <w:p w14:paraId="7124F2F5" w14:textId="77777777" w:rsidR="0025648F" w:rsidRPr="00AC1B03"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3189A5DA" w14:textId="77777777" w:rsidR="0025648F"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08AC77FC" w14:textId="77777777" w:rsidR="0025648F" w:rsidRPr="00AC1B03"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5B83C594" w14:textId="77777777" w:rsidR="0025648F" w:rsidRPr="00AC1B03"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693FA018" w14:textId="77777777" w:rsidR="0025648F" w:rsidRPr="00AC1B03"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48EDB70C" w14:textId="77777777" w:rsidR="0025648F" w:rsidRPr="00AC1B03"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62942AA3" w14:textId="77777777" w:rsidR="0025648F" w:rsidRDefault="0025648F" w:rsidP="0025648F">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mise aux normes d’installations </w:t>
      </w:r>
    </w:p>
    <w:p w14:paraId="6934A2E7" w14:textId="77777777" w:rsidR="0025648F" w:rsidRPr="00AC1B03" w:rsidRDefault="0025648F" w:rsidP="0025648F">
      <w:pPr>
        <w:pStyle w:val="Corpsdetexte"/>
        <w:numPr>
          <w:ilvl w:val="0"/>
          <w:numId w:val="20"/>
        </w:numPr>
        <w:jc w:val="both"/>
        <w:rPr>
          <w:rFonts w:ascii="Verdana" w:hAnsi="Verdana" w:cs="Arial"/>
          <w:sz w:val="18"/>
          <w:szCs w:val="18"/>
        </w:rPr>
      </w:pPr>
      <w:r>
        <w:rPr>
          <w:rFonts w:ascii="Verdana" w:hAnsi="Verdana" w:cs="Arial"/>
          <w:sz w:val="18"/>
          <w:szCs w:val="18"/>
        </w:rPr>
        <w:lastRenderedPageBreak/>
        <w:t>Tous travaux visant l’amélioration des qualités intrinsèques d’une installation</w:t>
      </w:r>
    </w:p>
    <w:p w14:paraId="5C8CBFE6" w14:textId="77777777" w:rsidR="0025648F" w:rsidRPr="00AC1B03" w:rsidRDefault="0025648F" w:rsidP="0025648F">
      <w:pPr>
        <w:pStyle w:val="Corpsdetexte"/>
        <w:jc w:val="both"/>
        <w:rPr>
          <w:rFonts w:ascii="Verdana" w:hAnsi="Verdana" w:cs="Arial"/>
          <w:sz w:val="18"/>
          <w:szCs w:val="18"/>
        </w:rPr>
      </w:pPr>
    </w:p>
    <w:p w14:paraId="0C47A489" w14:textId="77777777" w:rsidR="00DB4BA1" w:rsidRDefault="00DB4BA1" w:rsidP="0025648F">
      <w:pPr>
        <w:pStyle w:val="Corpsdetexte"/>
        <w:jc w:val="both"/>
        <w:rPr>
          <w:rFonts w:ascii="Verdana" w:hAnsi="Verdana" w:cs="Arial"/>
          <w:b/>
          <w:bCs/>
          <w:sz w:val="18"/>
          <w:szCs w:val="18"/>
          <w:u w:val="single"/>
        </w:rPr>
      </w:pPr>
    </w:p>
    <w:p w14:paraId="1EAAC807" w14:textId="445F04CA" w:rsidR="0025648F" w:rsidRDefault="0025648F" w:rsidP="0025648F">
      <w:pPr>
        <w:pStyle w:val="Corpsdetexte"/>
        <w:jc w:val="both"/>
        <w:rPr>
          <w:rFonts w:ascii="Verdana" w:hAnsi="Verdana" w:cs="Arial"/>
          <w:b/>
          <w:bCs/>
          <w:sz w:val="18"/>
          <w:szCs w:val="18"/>
          <w:u w:val="single"/>
        </w:rPr>
      </w:pPr>
      <w:r w:rsidRPr="00903147">
        <w:rPr>
          <w:rFonts w:ascii="Verdana" w:hAnsi="Verdana" w:cs="Arial"/>
          <w:b/>
          <w:bCs/>
          <w:sz w:val="18"/>
          <w:szCs w:val="18"/>
          <w:u w:val="single"/>
        </w:rPr>
        <w:t xml:space="preserve">Autres travaux </w:t>
      </w:r>
      <w:r>
        <w:rPr>
          <w:rFonts w:ascii="Verdana" w:hAnsi="Verdana" w:cs="Arial"/>
          <w:b/>
          <w:bCs/>
          <w:sz w:val="18"/>
          <w:szCs w:val="18"/>
          <w:u w:val="single"/>
        </w:rPr>
        <w:t>dans le domaine CVC (OPERATIONS DE TRAVAUX hors maintenance)</w:t>
      </w:r>
    </w:p>
    <w:p w14:paraId="18C8767C" w14:textId="77777777" w:rsidR="0025648F" w:rsidRPr="00903147" w:rsidRDefault="0025648F" w:rsidP="0025648F">
      <w:pPr>
        <w:pStyle w:val="Corpsdetexte"/>
        <w:jc w:val="both"/>
        <w:rPr>
          <w:rFonts w:ascii="Verdana" w:hAnsi="Verdana" w:cs="Arial"/>
          <w:b/>
          <w:bCs/>
          <w:sz w:val="18"/>
          <w:szCs w:val="18"/>
          <w:u w:val="single"/>
        </w:rPr>
      </w:pPr>
    </w:p>
    <w:p w14:paraId="5D762087" w14:textId="77777777" w:rsidR="0025648F" w:rsidRDefault="0025648F" w:rsidP="0025648F">
      <w:pPr>
        <w:pStyle w:val="Corpsdetexte"/>
        <w:jc w:val="both"/>
        <w:rPr>
          <w:rFonts w:ascii="Verdana" w:hAnsi="Verdana" w:cs="Arial"/>
          <w:sz w:val="18"/>
          <w:szCs w:val="18"/>
        </w:rPr>
      </w:pPr>
      <w:r>
        <w:rPr>
          <w:rFonts w:ascii="Verdana" w:hAnsi="Verdana" w:cs="Arial"/>
          <w:sz w:val="18"/>
          <w:szCs w:val="18"/>
        </w:rPr>
        <w:t xml:space="preserve">Dans le cadre d’une opérations multi lots ou grosses réhabilitations, ou de mise en place nouvelles installations, le MOA pourra organiser une mise en concurrence, utiliser ses autres accords travaux, le titulaire de ce marché pourra également répondre à la mise en concurrence, </w:t>
      </w:r>
    </w:p>
    <w:p w14:paraId="17CABEB3" w14:textId="77777777" w:rsidR="0025648F" w:rsidRDefault="0025648F" w:rsidP="0025648F">
      <w:pPr>
        <w:pStyle w:val="Corpsdetexte"/>
        <w:jc w:val="both"/>
        <w:rPr>
          <w:rFonts w:ascii="Verdana" w:hAnsi="Verdana" w:cs="Arial"/>
          <w:sz w:val="18"/>
          <w:szCs w:val="18"/>
        </w:rPr>
      </w:pPr>
      <w:r>
        <w:rPr>
          <w:rFonts w:ascii="Verdana" w:hAnsi="Verdana" w:cs="Arial"/>
          <w:sz w:val="18"/>
          <w:szCs w:val="18"/>
        </w:rPr>
        <w:t xml:space="preserve">Le Titulaire ne peut refuser alors que les travaux soient réalisés par une autre entreprise. </w:t>
      </w:r>
    </w:p>
    <w:p w14:paraId="5802A2D5" w14:textId="005B5363" w:rsidR="0025648F" w:rsidRDefault="0025648F" w:rsidP="0025648F">
      <w:pPr>
        <w:pStyle w:val="Corpsdetexte"/>
        <w:ind w:left="708" w:hanging="708"/>
        <w:jc w:val="both"/>
        <w:rPr>
          <w:rFonts w:ascii="Verdana" w:hAnsi="Verdana" w:cs="Arial"/>
          <w:sz w:val="18"/>
          <w:szCs w:val="18"/>
        </w:rPr>
      </w:pPr>
      <w:r>
        <w:rPr>
          <w:rFonts w:ascii="Verdana" w:hAnsi="Verdana" w:cs="Arial"/>
          <w:sz w:val="18"/>
          <w:szCs w:val="18"/>
        </w:rPr>
        <w:t>Un avenant au marché sera ensuite établi pour la prise en charge de ces travaux en maintenance qu’il ne peut refuser de prendre en charge (hors GPA)</w:t>
      </w:r>
    </w:p>
    <w:p w14:paraId="782D9BFE" w14:textId="77777777" w:rsidR="0025648F" w:rsidRDefault="0025648F" w:rsidP="0025648F">
      <w:pPr>
        <w:pStyle w:val="Corpsdetexte"/>
        <w:jc w:val="both"/>
        <w:rPr>
          <w:rFonts w:ascii="Verdana" w:hAnsi="Verdana" w:cs="Arial"/>
          <w:sz w:val="18"/>
          <w:szCs w:val="18"/>
        </w:rPr>
      </w:pPr>
    </w:p>
    <w:p w14:paraId="35476AD7" w14:textId="77777777" w:rsidR="001B6B28" w:rsidRPr="00AC1B03" w:rsidRDefault="001B6B28" w:rsidP="00D03BAC">
      <w:pPr>
        <w:pStyle w:val="Corpsdetexte"/>
        <w:jc w:val="both"/>
        <w:rPr>
          <w:rFonts w:ascii="Verdana" w:hAnsi="Verdana" w:cs="Arial"/>
          <w:sz w:val="18"/>
          <w:szCs w:val="18"/>
        </w:rPr>
      </w:pPr>
    </w:p>
    <w:p w14:paraId="09EC9F41" w14:textId="77777777" w:rsidR="00356D67" w:rsidRPr="00AC1B03" w:rsidRDefault="00356D67" w:rsidP="00D03BAC">
      <w:pPr>
        <w:pStyle w:val="Corpsdetexte"/>
        <w:jc w:val="both"/>
        <w:rPr>
          <w:rFonts w:ascii="Verdana" w:hAnsi="Verdana" w:cs="Arial"/>
          <w:sz w:val="18"/>
          <w:szCs w:val="18"/>
        </w:rPr>
      </w:pPr>
    </w:p>
    <w:p w14:paraId="55A637FC" w14:textId="77777777" w:rsidR="00532514" w:rsidRPr="004B2C1A" w:rsidRDefault="00927A00" w:rsidP="00A659C2">
      <w:pPr>
        <w:pStyle w:val="Titre2"/>
        <w:numPr>
          <w:ilvl w:val="1"/>
          <w:numId w:val="19"/>
        </w:numPr>
        <w:jc w:val="both"/>
        <w:rPr>
          <w:rFonts w:ascii="Verdana" w:hAnsi="Verdana"/>
          <w:i/>
          <w:iCs/>
          <w:sz w:val="18"/>
          <w:szCs w:val="18"/>
          <w:u w:val="single"/>
        </w:rPr>
      </w:pPr>
      <w:bookmarkStart w:id="12" w:name="_Toc211414141"/>
      <w:bookmarkStart w:id="13" w:name="_Toc347243369"/>
      <w:r w:rsidRPr="004B2C1A">
        <w:rPr>
          <w:rFonts w:ascii="Verdana" w:hAnsi="Verdana"/>
          <w:i/>
          <w:iCs/>
          <w:sz w:val="18"/>
          <w:szCs w:val="18"/>
          <w:u w:val="single"/>
        </w:rPr>
        <w:t>D</w:t>
      </w:r>
      <w:r w:rsidR="00532514" w:rsidRPr="004B2C1A">
        <w:rPr>
          <w:rFonts w:ascii="Verdana" w:hAnsi="Verdana"/>
          <w:i/>
          <w:iCs/>
          <w:sz w:val="18"/>
          <w:szCs w:val="18"/>
          <w:u w:val="single"/>
        </w:rPr>
        <w:t>étails des prestations prévue au titre du forfait</w:t>
      </w:r>
      <w:bookmarkEnd w:id="12"/>
      <w:r w:rsidR="00532514" w:rsidRPr="004B2C1A">
        <w:rPr>
          <w:rFonts w:ascii="Verdana" w:hAnsi="Verdana"/>
          <w:i/>
          <w:iCs/>
          <w:sz w:val="18"/>
          <w:szCs w:val="18"/>
          <w:u w:val="single"/>
        </w:rPr>
        <w:t xml:space="preserve"> </w:t>
      </w:r>
    </w:p>
    <w:p w14:paraId="64BEA14D" w14:textId="77777777" w:rsidR="00927A00" w:rsidRDefault="00927A00" w:rsidP="00927A00">
      <w:pPr>
        <w:pStyle w:val="Titre2"/>
        <w:numPr>
          <w:ilvl w:val="0"/>
          <w:numId w:val="0"/>
        </w:numPr>
        <w:jc w:val="both"/>
        <w:rPr>
          <w:rFonts w:ascii="Verdana" w:hAnsi="Verdana"/>
          <w:sz w:val="18"/>
          <w:szCs w:val="18"/>
        </w:rPr>
      </w:pPr>
    </w:p>
    <w:p w14:paraId="003EF040" w14:textId="77777777" w:rsidR="00AD43C1" w:rsidRPr="00532514" w:rsidRDefault="006964F5" w:rsidP="00A659C2">
      <w:pPr>
        <w:pStyle w:val="Titre2"/>
        <w:numPr>
          <w:ilvl w:val="2"/>
          <w:numId w:val="19"/>
        </w:numPr>
        <w:ind w:left="1418" w:hanging="35"/>
        <w:jc w:val="both"/>
        <w:rPr>
          <w:rFonts w:ascii="Verdana" w:hAnsi="Verdana"/>
          <w:sz w:val="18"/>
          <w:szCs w:val="18"/>
        </w:rPr>
      </w:pPr>
      <w:bookmarkStart w:id="14" w:name="_Toc211414142"/>
      <w:r w:rsidRPr="00532514">
        <w:rPr>
          <w:rFonts w:ascii="Verdana" w:hAnsi="Verdana"/>
          <w:sz w:val="18"/>
          <w:szCs w:val="18"/>
        </w:rPr>
        <w:t>L</w:t>
      </w:r>
      <w:r w:rsidR="00AD43C1" w:rsidRPr="00532514">
        <w:rPr>
          <w:rFonts w:ascii="Verdana" w:hAnsi="Verdana"/>
          <w:sz w:val="18"/>
          <w:szCs w:val="18"/>
        </w:rPr>
        <w:t>a conduite</w:t>
      </w:r>
      <w:bookmarkEnd w:id="13"/>
      <w:r w:rsidR="00AD43C1" w:rsidRPr="00532514">
        <w:rPr>
          <w:rFonts w:ascii="Verdana" w:hAnsi="Verdana"/>
          <w:sz w:val="18"/>
          <w:szCs w:val="18"/>
        </w:rPr>
        <w:t> </w:t>
      </w:r>
      <w:r w:rsidR="00C704EA" w:rsidRPr="00532514">
        <w:rPr>
          <w:rFonts w:ascii="Verdana" w:hAnsi="Verdana"/>
          <w:sz w:val="18"/>
          <w:szCs w:val="18"/>
        </w:rPr>
        <w:t>et exploitation</w:t>
      </w:r>
      <w:bookmarkEnd w:id="14"/>
      <w:r w:rsidR="00C704EA" w:rsidRPr="00532514">
        <w:rPr>
          <w:rFonts w:ascii="Verdana" w:hAnsi="Verdana"/>
          <w:sz w:val="18"/>
          <w:szCs w:val="18"/>
        </w:rPr>
        <w:t xml:space="preserve"> </w:t>
      </w:r>
    </w:p>
    <w:p w14:paraId="09938299" w14:textId="77777777" w:rsidR="00CE620A" w:rsidRPr="0081058C" w:rsidRDefault="00CE620A" w:rsidP="00CE620A">
      <w:pPr>
        <w:rPr>
          <w:rFonts w:ascii="Verdana" w:hAnsi="Verdana"/>
          <w:sz w:val="18"/>
          <w:szCs w:val="18"/>
        </w:rPr>
      </w:pPr>
    </w:p>
    <w:p w14:paraId="7B05D5A9"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Les opérations de conduite porteront sur l’ensemble des </w:t>
      </w:r>
      <w:r w:rsidR="00C704EA" w:rsidRPr="0081058C">
        <w:rPr>
          <w:rFonts w:ascii="Verdana" w:hAnsi="Verdana"/>
          <w:sz w:val="18"/>
          <w:szCs w:val="18"/>
        </w:rPr>
        <w:t xml:space="preserve">installations CVC </w:t>
      </w:r>
      <w:r w:rsidR="00CB3BC0" w:rsidRPr="0081058C">
        <w:rPr>
          <w:rFonts w:ascii="Verdana" w:hAnsi="Verdana"/>
          <w:sz w:val="18"/>
          <w:szCs w:val="18"/>
        </w:rPr>
        <w:t>en particulier (</w:t>
      </w:r>
      <w:r w:rsidR="00813CD9" w:rsidRPr="0081058C">
        <w:rPr>
          <w:rFonts w:ascii="Verdana" w:hAnsi="Verdana"/>
          <w:sz w:val="18"/>
          <w:szCs w:val="18"/>
        </w:rPr>
        <w:t>liste non exhaustive)</w:t>
      </w:r>
    </w:p>
    <w:p w14:paraId="29E2B7D0" w14:textId="77777777" w:rsidR="002E041C" w:rsidRPr="0081058C" w:rsidRDefault="002E041C" w:rsidP="00D03BAC">
      <w:pPr>
        <w:jc w:val="both"/>
        <w:rPr>
          <w:rFonts w:ascii="Verdana" w:hAnsi="Verdana"/>
          <w:b/>
          <w:i/>
          <w:sz w:val="18"/>
          <w:szCs w:val="18"/>
          <w:u w:val="single"/>
        </w:rPr>
      </w:pPr>
    </w:p>
    <w:p w14:paraId="79B261AD" w14:textId="2AAA484D"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surveillance des canalisations, gaines et conduits (étanchéité, supports, états des filtres, isolation…) en locaux techniques,</w:t>
      </w:r>
      <w:r w:rsidR="008A0FF8">
        <w:rPr>
          <w:rFonts w:ascii="Verdana" w:hAnsi="Verdana"/>
          <w:sz w:val="18"/>
          <w:szCs w:val="18"/>
        </w:rPr>
        <w:t xml:space="preserve"> et leur nettoyage </w:t>
      </w:r>
    </w:p>
    <w:p w14:paraId="4B5A361D" w14:textId="61A46F1D"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pressions de réseaux et des équipements,</w:t>
      </w:r>
    </w:p>
    <w:p w14:paraId="5EDAD192"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et le fonctionnement des appareils de mesure, de contrôle, de réglage et de sécurité,</w:t>
      </w:r>
    </w:p>
    <w:p w14:paraId="0BA6C27B" w14:textId="5489635B"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 programmation des régulations,</w:t>
      </w:r>
      <w:r w:rsidR="005E4280" w:rsidRPr="0081058C">
        <w:rPr>
          <w:rFonts w:ascii="Verdana" w:hAnsi="Verdana"/>
          <w:sz w:val="18"/>
          <w:szCs w:val="18"/>
        </w:rPr>
        <w:t xml:space="preserve"> la mise en marche et l’arrêt ou le passage en réduit</w:t>
      </w:r>
      <w:r w:rsidR="00813CD9" w:rsidRPr="0081058C">
        <w:rPr>
          <w:rFonts w:ascii="Verdana" w:hAnsi="Verdana"/>
          <w:sz w:val="18"/>
          <w:szCs w:val="18"/>
        </w:rPr>
        <w:t xml:space="preserve"> et ou Hors gel</w:t>
      </w:r>
      <w:r w:rsidR="00356D67">
        <w:rPr>
          <w:rFonts w:ascii="Verdana" w:hAnsi="Verdana"/>
          <w:sz w:val="18"/>
          <w:szCs w:val="18"/>
        </w:rPr>
        <w:t xml:space="preserve"> et ce </w:t>
      </w:r>
      <w:r w:rsidR="00EB0352">
        <w:rPr>
          <w:rFonts w:ascii="Verdana" w:hAnsi="Verdana"/>
          <w:sz w:val="18"/>
          <w:szCs w:val="18"/>
        </w:rPr>
        <w:t>quel que</w:t>
      </w:r>
      <w:r w:rsidR="00356D67">
        <w:rPr>
          <w:rFonts w:ascii="Verdana" w:hAnsi="Verdana"/>
          <w:sz w:val="18"/>
          <w:szCs w:val="18"/>
        </w:rPr>
        <w:t xml:space="preserve"> soit les fréquences </w:t>
      </w:r>
    </w:p>
    <w:p w14:paraId="177FA681" w14:textId="77777777" w:rsidR="005E4280"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5E4280" w:rsidRPr="0081058C">
        <w:rPr>
          <w:rFonts w:ascii="Verdana" w:hAnsi="Verdana"/>
          <w:sz w:val="18"/>
          <w:szCs w:val="18"/>
        </w:rPr>
        <w:t xml:space="preserve"> programmation des régulations peut se faire sur demandes du responsable technique de site et doit intervenir sous 24h</w:t>
      </w:r>
    </w:p>
    <w:p w14:paraId="172350B9"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points de consignes, lois et paramètres de réglage de l’ensemble des appareils,</w:t>
      </w:r>
    </w:p>
    <w:p w14:paraId="40DC82FA" w14:textId="77777777" w:rsidR="005E4280" w:rsidRPr="0081058C" w:rsidRDefault="005E4280"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L’ajustement des valeurs de consignes et valeurs réelles en fonction des conditions climatiques </w:t>
      </w:r>
      <w:r w:rsidR="00CE620A" w:rsidRPr="0081058C">
        <w:rPr>
          <w:rFonts w:ascii="Verdana" w:hAnsi="Verdana"/>
          <w:sz w:val="18"/>
          <w:szCs w:val="18"/>
        </w:rPr>
        <w:t>et ce autant de fois que nécessaire</w:t>
      </w:r>
    </w:p>
    <w:p w14:paraId="66998C61" w14:textId="4B5799CC" w:rsidR="002E041C" w:rsidRDefault="00697764"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 xml:space="preserve">vérification de l’hygrométrie, et le renouvellement d’air pour chaque pièce, laboratoires ou services, doivent être réalisés conformément à la réglementation spécifique à chacun de ces locaux </w:t>
      </w:r>
    </w:p>
    <w:p w14:paraId="7AB408F6" w14:textId="0208D946" w:rsidR="008A0FF8" w:rsidRPr="008A0FF8" w:rsidRDefault="008A0FF8" w:rsidP="00D03BAC">
      <w:pPr>
        <w:pStyle w:val="Corpsdetexte2"/>
        <w:numPr>
          <w:ilvl w:val="0"/>
          <w:numId w:val="3"/>
        </w:numPr>
        <w:tabs>
          <w:tab w:val="clear" w:pos="1776"/>
          <w:tab w:val="num" w:pos="1134"/>
        </w:tabs>
        <w:ind w:left="1134"/>
        <w:rPr>
          <w:rFonts w:ascii="Verdana" w:hAnsi="Verdana"/>
          <w:color w:val="FF0000"/>
          <w:sz w:val="18"/>
          <w:szCs w:val="18"/>
        </w:rPr>
      </w:pPr>
      <w:r>
        <w:rPr>
          <w:rFonts w:ascii="Verdana" w:hAnsi="Verdana"/>
          <w:sz w:val="18"/>
          <w:szCs w:val="18"/>
        </w:rPr>
        <w:t xml:space="preserve">Rondes d’inspections de l’ensemble du </w:t>
      </w:r>
      <w:proofErr w:type="gramStart"/>
      <w:r>
        <w:rPr>
          <w:rFonts w:ascii="Verdana" w:hAnsi="Verdana"/>
          <w:sz w:val="18"/>
          <w:szCs w:val="18"/>
        </w:rPr>
        <w:t>parc ,</w:t>
      </w:r>
      <w:proofErr w:type="gramEnd"/>
      <w:r>
        <w:rPr>
          <w:rFonts w:ascii="Verdana" w:hAnsi="Verdana"/>
          <w:sz w:val="18"/>
          <w:szCs w:val="18"/>
        </w:rPr>
        <w:t xml:space="preserve"> </w:t>
      </w:r>
    </w:p>
    <w:p w14:paraId="4ED496DC" w14:textId="7B597535" w:rsidR="008A0FF8" w:rsidRDefault="008A0FF8" w:rsidP="008A0FF8">
      <w:pPr>
        <w:pStyle w:val="Corpsdetexte2"/>
        <w:numPr>
          <w:ilvl w:val="0"/>
          <w:numId w:val="3"/>
        </w:numPr>
        <w:tabs>
          <w:tab w:val="clear" w:pos="1776"/>
          <w:tab w:val="num" w:pos="1494"/>
        </w:tabs>
        <w:ind w:left="1494"/>
        <w:rPr>
          <w:rFonts w:ascii="Verdana" w:hAnsi="Verdana"/>
          <w:sz w:val="18"/>
          <w:szCs w:val="18"/>
        </w:rPr>
      </w:pPr>
      <w:r>
        <w:rPr>
          <w:rFonts w:ascii="Verdana" w:hAnsi="Verdana"/>
          <w:sz w:val="18"/>
          <w:szCs w:val="18"/>
        </w:rPr>
        <w:t xml:space="preserve">Ces rondes d’inspections permettent le contrôle du bon fonctionnement des installations, l’absences de fuites sur tous les points de puisage de l’eau sanitaire, l’absence de bruit anormaux, vibration machine en défaut </w:t>
      </w:r>
      <w:proofErr w:type="gramStart"/>
      <w:r>
        <w:rPr>
          <w:rFonts w:ascii="Verdana" w:hAnsi="Verdana"/>
          <w:sz w:val="18"/>
          <w:szCs w:val="18"/>
        </w:rPr>
        <w:t>etc..</w:t>
      </w:r>
      <w:proofErr w:type="gramEnd"/>
      <w:r>
        <w:rPr>
          <w:rFonts w:ascii="Verdana" w:hAnsi="Verdana"/>
          <w:sz w:val="18"/>
          <w:szCs w:val="18"/>
        </w:rPr>
        <w:t xml:space="preserve"> </w:t>
      </w:r>
    </w:p>
    <w:p w14:paraId="1D24EBB3" w14:textId="2AAEAA7A" w:rsidR="008A0FF8" w:rsidRPr="0081058C" w:rsidRDefault="008A0FF8" w:rsidP="008A0FF8">
      <w:pPr>
        <w:pStyle w:val="Corpsdetexte2"/>
        <w:ind w:left="1494"/>
        <w:rPr>
          <w:rFonts w:ascii="Verdana" w:hAnsi="Verdana"/>
          <w:sz w:val="18"/>
          <w:szCs w:val="18"/>
        </w:rPr>
      </w:pPr>
      <w:r>
        <w:rPr>
          <w:rFonts w:ascii="Verdana" w:hAnsi="Verdana"/>
          <w:sz w:val="18"/>
          <w:szCs w:val="18"/>
        </w:rPr>
        <w:t>Il est attendu 2 rondes par semaines par 1 technicien, fiche de contrôle à l’appui</w:t>
      </w:r>
    </w:p>
    <w:p w14:paraId="2BAB6418" w14:textId="77777777" w:rsidR="002E041C" w:rsidRPr="0081058C" w:rsidRDefault="002E041C" w:rsidP="00D03BAC">
      <w:pPr>
        <w:jc w:val="both"/>
        <w:rPr>
          <w:rFonts w:ascii="Verdana" w:hAnsi="Verdana"/>
          <w:sz w:val="18"/>
          <w:szCs w:val="18"/>
        </w:rPr>
      </w:pPr>
    </w:p>
    <w:p w14:paraId="692BB40C" w14:textId="4C3E5AEB" w:rsidR="002E041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installations de chauffage </w:t>
      </w:r>
      <w:r w:rsidRPr="0081058C">
        <w:rPr>
          <w:rFonts w:ascii="Verdana" w:hAnsi="Verdana"/>
          <w:sz w:val="18"/>
          <w:szCs w:val="18"/>
        </w:rPr>
        <w:t>comprend en particulier :</w:t>
      </w:r>
    </w:p>
    <w:p w14:paraId="0F32C982" w14:textId="77777777" w:rsidR="00372E8F" w:rsidRDefault="00372E8F" w:rsidP="00D03BAC">
      <w:pPr>
        <w:jc w:val="both"/>
        <w:rPr>
          <w:rFonts w:ascii="Verdana" w:hAnsi="Verdana"/>
          <w:sz w:val="18"/>
          <w:szCs w:val="18"/>
        </w:rPr>
      </w:pPr>
    </w:p>
    <w:p w14:paraId="78BDFB2C" w14:textId="2B10F97A" w:rsidR="00372E8F" w:rsidRDefault="00372E8F" w:rsidP="00372E8F">
      <w:pPr>
        <w:pStyle w:val="Paragraphedeliste"/>
        <w:numPr>
          <w:ilvl w:val="0"/>
          <w:numId w:val="28"/>
        </w:numPr>
        <w:rPr>
          <w:rFonts w:ascii="Verdana" w:hAnsi="Verdana"/>
          <w:sz w:val="18"/>
          <w:szCs w:val="18"/>
        </w:rPr>
      </w:pPr>
      <w:r w:rsidRPr="00372E8F">
        <w:rPr>
          <w:rFonts w:ascii="Verdana" w:hAnsi="Verdana"/>
          <w:sz w:val="18"/>
          <w:szCs w:val="18"/>
        </w:rPr>
        <w:t xml:space="preserve">La maintenance mensuelle / trimestrielle / annuelle des chaufferies avec maintien du cahier de chaufferie, contrôle réglementaire de combustion, réglage, </w:t>
      </w:r>
      <w:proofErr w:type="gramStart"/>
      <w:r w:rsidRPr="00372E8F">
        <w:rPr>
          <w:rFonts w:ascii="Verdana" w:hAnsi="Verdana"/>
          <w:sz w:val="18"/>
          <w:szCs w:val="18"/>
        </w:rPr>
        <w:t>ramonages ,</w:t>
      </w:r>
      <w:proofErr w:type="gramEnd"/>
      <w:r w:rsidRPr="00372E8F">
        <w:rPr>
          <w:rFonts w:ascii="Verdana" w:hAnsi="Verdana"/>
          <w:sz w:val="18"/>
          <w:szCs w:val="18"/>
        </w:rPr>
        <w:t xml:space="preserve"> ouverture des chaudière pour maintenance </w:t>
      </w:r>
    </w:p>
    <w:p w14:paraId="453F8DF1" w14:textId="0101EB14" w:rsidR="00C21E39" w:rsidRDefault="00C21E39" w:rsidP="00C21E39">
      <w:pPr>
        <w:pStyle w:val="Paragraphedeliste"/>
        <w:ind w:left="1776"/>
        <w:rPr>
          <w:rFonts w:ascii="Verdana" w:hAnsi="Verdana"/>
          <w:color w:val="FF0000"/>
          <w:sz w:val="18"/>
          <w:szCs w:val="18"/>
        </w:rPr>
      </w:pPr>
      <w:r w:rsidRPr="00965499">
        <w:rPr>
          <w:rFonts w:ascii="Verdana" w:hAnsi="Verdana"/>
          <w:color w:val="FF0000"/>
          <w:sz w:val="18"/>
          <w:szCs w:val="18"/>
        </w:rPr>
        <w:t xml:space="preserve">Le titulaire aura une certification pour travailler sur les chaudières, délivrés par </w:t>
      </w:r>
      <w:proofErr w:type="spellStart"/>
      <w:proofErr w:type="gramStart"/>
      <w:r w:rsidRPr="00965499">
        <w:rPr>
          <w:rFonts w:ascii="Verdana" w:hAnsi="Verdana"/>
          <w:color w:val="FF0000"/>
          <w:sz w:val="18"/>
          <w:szCs w:val="18"/>
        </w:rPr>
        <w:t>Viessman</w:t>
      </w:r>
      <w:proofErr w:type="spellEnd"/>
      <w:r w:rsidRPr="00965499">
        <w:rPr>
          <w:rFonts w:ascii="Verdana" w:hAnsi="Verdana"/>
          <w:color w:val="FF0000"/>
          <w:sz w:val="18"/>
          <w:szCs w:val="18"/>
        </w:rPr>
        <w:t xml:space="preserve"> </w:t>
      </w:r>
      <w:r w:rsidR="00EB0352">
        <w:rPr>
          <w:rFonts w:ascii="Verdana" w:hAnsi="Verdana"/>
          <w:color w:val="FF0000"/>
          <w:sz w:val="18"/>
          <w:szCs w:val="18"/>
        </w:rPr>
        <w:t>,</w:t>
      </w:r>
      <w:proofErr w:type="gramEnd"/>
      <w:r w:rsidR="00EB0352">
        <w:rPr>
          <w:rFonts w:ascii="Verdana" w:hAnsi="Verdana"/>
          <w:color w:val="FF0000"/>
          <w:sz w:val="18"/>
          <w:szCs w:val="18"/>
        </w:rPr>
        <w:t xml:space="preserve"> </w:t>
      </w:r>
      <w:proofErr w:type="spellStart"/>
      <w:r w:rsidR="00EB0352">
        <w:rPr>
          <w:rFonts w:ascii="Verdana" w:hAnsi="Verdana"/>
          <w:color w:val="FF0000"/>
          <w:sz w:val="18"/>
          <w:szCs w:val="18"/>
        </w:rPr>
        <w:t>hoval</w:t>
      </w:r>
      <w:proofErr w:type="spellEnd"/>
      <w:r w:rsidR="00EB0352">
        <w:rPr>
          <w:rFonts w:ascii="Verdana" w:hAnsi="Verdana"/>
          <w:color w:val="FF0000"/>
          <w:sz w:val="18"/>
          <w:szCs w:val="18"/>
        </w:rPr>
        <w:t xml:space="preserve">, </w:t>
      </w:r>
      <w:proofErr w:type="spellStart"/>
      <w:r w:rsidR="00EB0352">
        <w:rPr>
          <w:rFonts w:ascii="Verdana" w:hAnsi="Verdana"/>
          <w:color w:val="FF0000"/>
          <w:sz w:val="18"/>
          <w:szCs w:val="18"/>
        </w:rPr>
        <w:t>weish</w:t>
      </w:r>
      <w:r w:rsidR="0001167C">
        <w:rPr>
          <w:rFonts w:ascii="Verdana" w:hAnsi="Verdana"/>
          <w:color w:val="FF0000"/>
          <w:sz w:val="18"/>
          <w:szCs w:val="18"/>
        </w:rPr>
        <w:t>aupt</w:t>
      </w:r>
      <w:proofErr w:type="spellEnd"/>
    </w:p>
    <w:p w14:paraId="41A4017B" w14:textId="2C6C7C2F" w:rsidR="00085781" w:rsidRPr="00965499" w:rsidRDefault="00085781" w:rsidP="00C21E39">
      <w:pPr>
        <w:pStyle w:val="Paragraphedeliste"/>
        <w:ind w:left="1776"/>
        <w:rPr>
          <w:rFonts w:ascii="Verdana" w:hAnsi="Verdana"/>
          <w:color w:val="FF0000"/>
          <w:sz w:val="18"/>
          <w:szCs w:val="18"/>
        </w:rPr>
      </w:pPr>
      <w:r>
        <w:rPr>
          <w:rFonts w:ascii="Verdana" w:hAnsi="Verdana"/>
          <w:color w:val="FF0000"/>
          <w:sz w:val="18"/>
          <w:szCs w:val="18"/>
        </w:rPr>
        <w:t xml:space="preserve">Le titulaire présentera dès sa candidature des attestations de formations par </w:t>
      </w:r>
      <w:proofErr w:type="spellStart"/>
      <w:r>
        <w:rPr>
          <w:rFonts w:ascii="Verdana" w:hAnsi="Verdana"/>
          <w:color w:val="FF0000"/>
          <w:sz w:val="18"/>
          <w:szCs w:val="18"/>
        </w:rPr>
        <w:t>mitsubishi</w:t>
      </w:r>
      <w:proofErr w:type="spellEnd"/>
      <w:r>
        <w:rPr>
          <w:rFonts w:ascii="Verdana" w:hAnsi="Verdana"/>
          <w:color w:val="FF0000"/>
          <w:sz w:val="18"/>
          <w:szCs w:val="18"/>
        </w:rPr>
        <w:t xml:space="preserve"> électrique pour intervenir sur les systèmes HVRF </w:t>
      </w:r>
      <w:proofErr w:type="gramStart"/>
      <w:r>
        <w:rPr>
          <w:rFonts w:ascii="Verdana" w:hAnsi="Verdana"/>
          <w:color w:val="FF0000"/>
          <w:sz w:val="18"/>
          <w:szCs w:val="18"/>
        </w:rPr>
        <w:t>( hybride</w:t>
      </w:r>
      <w:proofErr w:type="gramEnd"/>
      <w:r>
        <w:rPr>
          <w:rFonts w:ascii="Verdana" w:hAnsi="Verdana"/>
          <w:color w:val="FF0000"/>
          <w:sz w:val="18"/>
          <w:szCs w:val="18"/>
        </w:rPr>
        <w:t xml:space="preserve"> ) sur pharmacie</w:t>
      </w:r>
    </w:p>
    <w:p w14:paraId="36B8E567" w14:textId="59C02668" w:rsidR="00372E8F" w:rsidRPr="00C21E39" w:rsidRDefault="00372E8F" w:rsidP="00E9213E">
      <w:pPr>
        <w:pStyle w:val="Paragraphedeliste"/>
        <w:numPr>
          <w:ilvl w:val="0"/>
          <w:numId w:val="28"/>
        </w:numPr>
        <w:rPr>
          <w:rFonts w:ascii="Verdana" w:hAnsi="Verdana"/>
          <w:sz w:val="18"/>
          <w:szCs w:val="18"/>
        </w:rPr>
      </w:pPr>
      <w:r w:rsidRPr="00C21E39">
        <w:rPr>
          <w:rFonts w:ascii="Verdana" w:hAnsi="Verdana"/>
          <w:sz w:val="18"/>
          <w:szCs w:val="18"/>
        </w:rPr>
        <w:t xml:space="preserve">Maintenance des </w:t>
      </w:r>
      <w:proofErr w:type="gramStart"/>
      <w:r w:rsidRPr="00C21E39">
        <w:rPr>
          <w:rFonts w:ascii="Verdana" w:hAnsi="Verdana"/>
          <w:sz w:val="18"/>
          <w:szCs w:val="18"/>
        </w:rPr>
        <w:t>PAC ,</w:t>
      </w:r>
      <w:proofErr w:type="gramEnd"/>
      <w:r w:rsidRPr="00C21E39">
        <w:rPr>
          <w:rFonts w:ascii="Verdana" w:hAnsi="Verdana"/>
          <w:sz w:val="18"/>
          <w:szCs w:val="18"/>
        </w:rPr>
        <w:t xml:space="preserve"> </w:t>
      </w:r>
    </w:p>
    <w:p w14:paraId="448BDB28" w14:textId="57A17DA7" w:rsidR="002E041C" w:rsidRPr="0081058C" w:rsidRDefault="00C21E39" w:rsidP="00372E8F">
      <w:pPr>
        <w:numPr>
          <w:ilvl w:val="0"/>
          <w:numId w:val="28"/>
        </w:numPr>
        <w:rPr>
          <w:rFonts w:ascii="Verdana" w:hAnsi="Verdana"/>
          <w:sz w:val="18"/>
          <w:szCs w:val="18"/>
        </w:rPr>
      </w:pPr>
      <w:r>
        <w:rPr>
          <w:rFonts w:ascii="Verdana" w:hAnsi="Verdana"/>
          <w:sz w:val="18"/>
          <w:szCs w:val="18"/>
        </w:rPr>
        <w:t>L</w:t>
      </w:r>
      <w:r w:rsidR="001A45DC" w:rsidRPr="0081058C">
        <w:rPr>
          <w:rFonts w:ascii="Verdana" w:hAnsi="Verdana"/>
          <w:sz w:val="18"/>
          <w:szCs w:val="18"/>
        </w:rPr>
        <w:t>a</w:t>
      </w:r>
      <w:r w:rsidR="002E041C" w:rsidRPr="0081058C">
        <w:rPr>
          <w:rFonts w:ascii="Verdana" w:hAnsi="Verdana"/>
          <w:sz w:val="18"/>
          <w:szCs w:val="18"/>
        </w:rPr>
        <w:t xml:space="preserve"> mise en œuvre des appareils de commande, de contrôle, et des systèmes de régulation automatique,</w:t>
      </w:r>
    </w:p>
    <w:p w14:paraId="4463724F"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sur la régulation,</w:t>
      </w:r>
      <w:r w:rsidR="00C704EA" w:rsidRPr="0081058C">
        <w:rPr>
          <w:rFonts w:ascii="Verdana" w:hAnsi="Verdana"/>
          <w:sz w:val="18"/>
          <w:szCs w:val="18"/>
        </w:rPr>
        <w:t xml:space="preserve"> sur le comptage</w:t>
      </w:r>
    </w:p>
    <w:p w14:paraId="3625264E" w14:textId="77777777" w:rsidR="00C704EA" w:rsidRPr="0081058C" w:rsidRDefault="00C704EA" w:rsidP="00372E8F">
      <w:pPr>
        <w:pStyle w:val="Corpsdetexte2"/>
        <w:numPr>
          <w:ilvl w:val="0"/>
          <w:numId w:val="28"/>
        </w:numPr>
        <w:jc w:val="left"/>
        <w:rPr>
          <w:rFonts w:ascii="Verdana" w:hAnsi="Verdana"/>
          <w:sz w:val="18"/>
          <w:szCs w:val="18"/>
        </w:rPr>
      </w:pPr>
      <w:r w:rsidRPr="0081058C">
        <w:rPr>
          <w:rFonts w:ascii="Verdana" w:hAnsi="Verdana"/>
          <w:sz w:val="18"/>
          <w:szCs w:val="18"/>
        </w:rPr>
        <w:t>Op</w:t>
      </w:r>
      <w:r w:rsidR="001A45DC" w:rsidRPr="0081058C">
        <w:rPr>
          <w:rFonts w:ascii="Verdana" w:hAnsi="Verdana"/>
          <w:sz w:val="18"/>
          <w:szCs w:val="18"/>
        </w:rPr>
        <w:t>ération sur le traitement d’eau</w:t>
      </w:r>
      <w:r w:rsidRPr="0081058C">
        <w:rPr>
          <w:rFonts w:ascii="Verdana" w:hAnsi="Verdana"/>
          <w:sz w:val="18"/>
          <w:szCs w:val="18"/>
        </w:rPr>
        <w:t>, appoint de produit nettoyage des filtres à boue</w:t>
      </w:r>
    </w:p>
    <w:p w14:paraId="4A3B3D80"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sur les pompes et sur l’ensemble des équipements des sous-stations,</w:t>
      </w:r>
    </w:p>
    <w:p w14:paraId="5DB3360F"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de base sur le réseau de chauffage statique (vérification</w:t>
      </w:r>
      <w:r w:rsidR="00CB3BC0" w:rsidRPr="0081058C">
        <w:rPr>
          <w:rFonts w:ascii="Verdana" w:hAnsi="Verdana"/>
          <w:sz w:val="18"/>
          <w:szCs w:val="18"/>
        </w:rPr>
        <w:t xml:space="preserve"> du bon fonctionnement, purges,</w:t>
      </w:r>
      <w:r w:rsidRPr="0081058C">
        <w:rPr>
          <w:rFonts w:ascii="Verdana" w:hAnsi="Verdana"/>
          <w:sz w:val="18"/>
          <w:szCs w:val="18"/>
        </w:rPr>
        <w:t>)</w:t>
      </w:r>
    </w:p>
    <w:p w14:paraId="3F2DC021"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lastRenderedPageBreak/>
        <w:t>Comptage :</w:t>
      </w:r>
    </w:p>
    <w:p w14:paraId="5930944B"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Electrique, thermique, hydraulique</w:t>
      </w:r>
    </w:p>
    <w:p w14:paraId="37B5E713"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Contrôle fonctionnement</w:t>
      </w:r>
    </w:p>
    <w:p w14:paraId="586E97F9" w14:textId="77777777" w:rsidR="00456200" w:rsidRPr="0081058C" w:rsidRDefault="00C704EA" w:rsidP="00372E8F">
      <w:pPr>
        <w:pStyle w:val="Corpsdetexte2"/>
        <w:numPr>
          <w:ilvl w:val="0"/>
          <w:numId w:val="28"/>
        </w:numPr>
        <w:jc w:val="left"/>
        <w:rPr>
          <w:rFonts w:ascii="Verdana" w:hAnsi="Verdana"/>
          <w:sz w:val="18"/>
          <w:szCs w:val="18"/>
        </w:rPr>
      </w:pPr>
      <w:r w:rsidRPr="0081058C">
        <w:rPr>
          <w:rFonts w:ascii="Verdana" w:hAnsi="Verdana"/>
          <w:sz w:val="18"/>
          <w:szCs w:val="18"/>
        </w:rPr>
        <w:t xml:space="preserve">Contrôle de la filtration </w:t>
      </w:r>
      <w:r w:rsidR="00813CD9" w:rsidRPr="0081058C">
        <w:rPr>
          <w:rFonts w:ascii="Verdana" w:hAnsi="Verdana"/>
          <w:sz w:val="18"/>
          <w:szCs w:val="18"/>
        </w:rPr>
        <w:t>des CTA, ventilo convecteur etc</w:t>
      </w:r>
      <w:r w:rsidR="00CB3BC0" w:rsidRPr="0081058C">
        <w:rPr>
          <w:rFonts w:ascii="Verdana" w:hAnsi="Verdana"/>
          <w:sz w:val="18"/>
          <w:szCs w:val="18"/>
        </w:rPr>
        <w:t>…</w:t>
      </w:r>
      <w:r w:rsidR="00813CD9" w:rsidRPr="0081058C">
        <w:rPr>
          <w:rFonts w:ascii="Verdana" w:hAnsi="Verdana"/>
          <w:sz w:val="18"/>
          <w:szCs w:val="18"/>
        </w:rPr>
        <w:t xml:space="preserve"> </w:t>
      </w:r>
    </w:p>
    <w:p w14:paraId="25C8FDA8" w14:textId="77777777" w:rsidR="00D0744F" w:rsidRPr="0081058C" w:rsidRDefault="00CB3BC0" w:rsidP="00372E8F">
      <w:pPr>
        <w:pStyle w:val="Corpsdetexte2"/>
        <w:numPr>
          <w:ilvl w:val="0"/>
          <w:numId w:val="28"/>
        </w:numPr>
        <w:jc w:val="left"/>
        <w:rPr>
          <w:rFonts w:ascii="Verdana" w:hAnsi="Verdana"/>
          <w:sz w:val="18"/>
          <w:szCs w:val="18"/>
        </w:rPr>
      </w:pPr>
      <w:r w:rsidRPr="0081058C">
        <w:rPr>
          <w:rFonts w:ascii="Verdana" w:hAnsi="Verdana"/>
          <w:sz w:val="18"/>
          <w:szCs w:val="18"/>
        </w:rPr>
        <w:t>Contrôle du traitement d’eau, des pots à boues</w:t>
      </w:r>
      <w:r w:rsidR="00813CD9" w:rsidRPr="0081058C">
        <w:rPr>
          <w:rFonts w:ascii="Verdana" w:hAnsi="Verdana"/>
          <w:sz w:val="18"/>
          <w:szCs w:val="18"/>
        </w:rPr>
        <w:t>, analyses d’eau</w:t>
      </w:r>
    </w:p>
    <w:p w14:paraId="2AB7D379" w14:textId="77777777" w:rsidR="00D0744F" w:rsidRPr="0081058C" w:rsidRDefault="00D0744F" w:rsidP="00D03BAC">
      <w:pPr>
        <w:pStyle w:val="Corpsdetexte"/>
        <w:jc w:val="both"/>
        <w:rPr>
          <w:rFonts w:ascii="Verdana" w:hAnsi="Verdana"/>
          <w:bCs/>
          <w:sz w:val="18"/>
          <w:szCs w:val="18"/>
        </w:rPr>
      </w:pPr>
    </w:p>
    <w:p w14:paraId="6938A0B2"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w:t>
      </w:r>
      <w:r w:rsidR="00586C92" w:rsidRPr="0081058C">
        <w:rPr>
          <w:rFonts w:ascii="Verdana" w:hAnsi="Verdana"/>
          <w:i/>
          <w:sz w:val="18"/>
          <w:szCs w:val="18"/>
          <w:u w:val="single"/>
        </w:rPr>
        <w:t xml:space="preserve">Installations </w:t>
      </w:r>
      <w:r w:rsidR="00B72244" w:rsidRPr="0081058C">
        <w:rPr>
          <w:rFonts w:ascii="Verdana" w:hAnsi="Verdana"/>
          <w:i/>
          <w:sz w:val="18"/>
          <w:szCs w:val="18"/>
          <w:u w:val="single"/>
        </w:rPr>
        <w:t>climatiques</w:t>
      </w:r>
      <w:r w:rsidR="00B72244" w:rsidRPr="0081058C">
        <w:rPr>
          <w:rFonts w:ascii="Verdana" w:hAnsi="Verdana"/>
          <w:i/>
          <w:sz w:val="18"/>
          <w:szCs w:val="18"/>
        </w:rPr>
        <w:t xml:space="preserve"> </w:t>
      </w:r>
      <w:r w:rsidRPr="0081058C">
        <w:rPr>
          <w:rFonts w:ascii="Verdana" w:hAnsi="Verdana"/>
          <w:sz w:val="18"/>
          <w:szCs w:val="18"/>
        </w:rPr>
        <w:t>comprend en particulier :</w:t>
      </w:r>
    </w:p>
    <w:p w14:paraId="3C79C167" w14:textId="77777777" w:rsidR="001D220D" w:rsidRPr="0081058C" w:rsidRDefault="001D220D" w:rsidP="00D03BAC">
      <w:pPr>
        <w:jc w:val="both"/>
        <w:rPr>
          <w:rFonts w:ascii="Verdana" w:hAnsi="Verdana"/>
          <w:sz w:val="18"/>
          <w:szCs w:val="18"/>
        </w:rPr>
      </w:pPr>
    </w:p>
    <w:p w14:paraId="25FD661C"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conduite rationnelle des installations</w:t>
      </w:r>
    </w:p>
    <w:p w14:paraId="054303E9"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périodique :</w:t>
      </w:r>
    </w:p>
    <w:p w14:paraId="76F9BCE9"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général du bon fonctionnement des régulations,</w:t>
      </w:r>
    </w:p>
    <w:p w14:paraId="65D12A7B"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des conditions climatiques intérieures et extérieures (température et hygrométrie),</w:t>
      </w:r>
    </w:p>
    <w:p w14:paraId="2457A9D8"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appareils de mesures et contrôle (thermostats, pressostats, hygrostats, thermomètres, manomètres, et hygromètres),</w:t>
      </w:r>
    </w:p>
    <w:p w14:paraId="521B924B"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capteurs (sondes de température, d’humidité, fin de course, etc.)</w:t>
      </w:r>
    </w:p>
    <w:p w14:paraId="06C82463"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actionneurs (moteurs de vanne, servomoteurs de registre, etc</w:t>
      </w:r>
      <w:r w:rsidR="00CB3BC0" w:rsidRPr="0081058C">
        <w:rPr>
          <w:rFonts w:ascii="Verdana" w:hAnsi="Verdana"/>
          <w:sz w:val="18"/>
          <w:szCs w:val="18"/>
        </w:rPr>
        <w:t>…</w:t>
      </w:r>
      <w:r w:rsidRPr="0081058C">
        <w:rPr>
          <w:rFonts w:ascii="Verdana" w:hAnsi="Verdana"/>
          <w:sz w:val="18"/>
          <w:szCs w:val="18"/>
        </w:rPr>
        <w:t xml:space="preserve">) </w:t>
      </w:r>
    </w:p>
    <w:p w14:paraId="472894F9"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rendements électriques des moteurs,</w:t>
      </w:r>
    </w:p>
    <w:p w14:paraId="7AE7F855"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u régulateur de puissance,</w:t>
      </w:r>
    </w:p>
    <w:p w14:paraId="302ED9F4"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organes des appareils de transmission de puissances</w:t>
      </w:r>
    </w:p>
    <w:p w14:paraId="106C2FE6"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liaisons et accouplement des appareils de transmission de puissances</w:t>
      </w:r>
    </w:p>
    <w:p w14:paraId="21763E42"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 l’état des filtres</w:t>
      </w:r>
    </w:p>
    <w:p w14:paraId="503F2A30" w14:textId="3C33B037" w:rsidR="002E041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plots anti-vibratiles</w:t>
      </w:r>
    </w:p>
    <w:p w14:paraId="25FBF95C" w14:textId="77777777" w:rsidR="00372E8F" w:rsidRPr="0081058C" w:rsidRDefault="00372E8F" w:rsidP="00372E8F">
      <w:pPr>
        <w:jc w:val="both"/>
        <w:rPr>
          <w:rFonts w:ascii="Verdana" w:hAnsi="Verdana"/>
          <w:sz w:val="18"/>
          <w:szCs w:val="18"/>
        </w:rPr>
      </w:pPr>
    </w:p>
    <w:p w14:paraId="224266D4"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Fiche de </w:t>
      </w:r>
      <w:r w:rsidR="00586C92" w:rsidRPr="0081058C">
        <w:rPr>
          <w:rFonts w:ascii="Verdana" w:hAnsi="Verdana"/>
          <w:sz w:val="18"/>
          <w:szCs w:val="18"/>
        </w:rPr>
        <w:t>relever</w:t>
      </w:r>
      <w:r w:rsidRPr="0081058C">
        <w:rPr>
          <w:rFonts w:ascii="Verdana" w:hAnsi="Verdana"/>
          <w:sz w:val="18"/>
          <w:szCs w:val="18"/>
        </w:rPr>
        <w:t xml:space="preserve"> des paramètres de fonctionnement</w:t>
      </w:r>
      <w:r w:rsidR="00586C92" w:rsidRPr="0081058C">
        <w:rPr>
          <w:rFonts w:ascii="Verdana" w:hAnsi="Verdana"/>
          <w:sz w:val="18"/>
          <w:szCs w:val="18"/>
        </w:rPr>
        <w:t xml:space="preserve"> tenue sur carnet de chaufferie</w:t>
      </w:r>
    </w:p>
    <w:p w14:paraId="686FA25D"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et le réglage de la température, de l’hygrométrie, et le re</w:t>
      </w:r>
      <w:r w:rsidR="00AD6D76" w:rsidRPr="0081058C">
        <w:rPr>
          <w:rFonts w:ascii="Verdana" w:hAnsi="Verdana"/>
          <w:sz w:val="18"/>
          <w:szCs w:val="18"/>
        </w:rPr>
        <w:t xml:space="preserve">nouvellement d’air pour chaque </w:t>
      </w:r>
      <w:r w:rsidR="002E041C" w:rsidRPr="0081058C">
        <w:rPr>
          <w:rFonts w:ascii="Verdana" w:hAnsi="Verdana"/>
          <w:sz w:val="18"/>
          <w:szCs w:val="18"/>
        </w:rPr>
        <w:t xml:space="preserve">pièce, laboratoire ou service, doivent être réalisés conformément à la réglementation spécifique à chacun de ces locaux. </w:t>
      </w:r>
    </w:p>
    <w:p w14:paraId="1DB4B157"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Le nettoyage et la vérification des batteries par mesure de la différence de perte de charge amont et aval, réalisation des purges et dégazage éventuel. </w:t>
      </w:r>
    </w:p>
    <w:p w14:paraId="38040B22"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l’équilibrage des réseaux et le réglage des débits, </w:t>
      </w:r>
    </w:p>
    <w:p w14:paraId="0E2BD77E" w14:textId="4BE827D4" w:rsidR="002E041C" w:rsidRPr="0081058C" w:rsidRDefault="00586C92" w:rsidP="00CE620A">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l’étanchéité des </w:t>
      </w:r>
      <w:r w:rsidR="00CE620A" w:rsidRPr="0081058C">
        <w:rPr>
          <w:rFonts w:ascii="Verdana" w:hAnsi="Verdana"/>
          <w:sz w:val="18"/>
          <w:szCs w:val="18"/>
        </w:rPr>
        <w:t>gaines et des conduits</w:t>
      </w:r>
      <w:r w:rsidR="0001167C">
        <w:rPr>
          <w:rFonts w:ascii="Verdana" w:hAnsi="Verdana"/>
          <w:sz w:val="18"/>
          <w:szCs w:val="18"/>
        </w:rPr>
        <w:t xml:space="preserve"> </w:t>
      </w:r>
      <w:r w:rsidR="0001167C" w:rsidRPr="0001167C">
        <w:rPr>
          <w:rFonts w:ascii="Verdana" w:hAnsi="Verdana"/>
          <w:b/>
          <w:bCs/>
          <w:sz w:val="18"/>
          <w:szCs w:val="18"/>
          <w:highlight w:val="cyan"/>
        </w:rPr>
        <w:t>annuellement</w:t>
      </w:r>
      <w:r w:rsidR="0001167C" w:rsidRPr="0001167C">
        <w:rPr>
          <w:rFonts w:ascii="Verdana" w:hAnsi="Verdana"/>
          <w:b/>
          <w:bCs/>
          <w:sz w:val="18"/>
          <w:szCs w:val="18"/>
        </w:rPr>
        <w:t xml:space="preserve"> </w:t>
      </w:r>
      <w:r w:rsidR="0001167C" w:rsidRPr="0001167C">
        <w:rPr>
          <w:rFonts w:ascii="Verdana" w:hAnsi="Verdana"/>
          <w:b/>
          <w:bCs/>
          <w:sz w:val="18"/>
          <w:szCs w:val="18"/>
          <w:highlight w:val="cyan"/>
        </w:rPr>
        <w:t>inclus au forfait</w:t>
      </w:r>
    </w:p>
    <w:p w14:paraId="3FEB3C38" w14:textId="2D99B360" w:rsidR="0001167C" w:rsidRPr="0001167C" w:rsidRDefault="00586C92" w:rsidP="0001167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AD6D76" w:rsidRPr="0081058C">
        <w:rPr>
          <w:rFonts w:ascii="Verdana" w:hAnsi="Verdana"/>
          <w:sz w:val="18"/>
          <w:szCs w:val="18"/>
        </w:rPr>
        <w:t xml:space="preserve">a vérification </w:t>
      </w:r>
      <w:r w:rsidR="002E041C" w:rsidRPr="0081058C">
        <w:rPr>
          <w:rFonts w:ascii="Verdana" w:hAnsi="Verdana"/>
          <w:sz w:val="18"/>
          <w:szCs w:val="18"/>
        </w:rPr>
        <w:t>le réglage des débits des bouches de soufflages, de reprises, de transfert et d’extraction</w:t>
      </w:r>
      <w:r w:rsidR="0001167C">
        <w:rPr>
          <w:rFonts w:ascii="Verdana" w:hAnsi="Verdana"/>
          <w:sz w:val="18"/>
          <w:szCs w:val="18"/>
        </w:rPr>
        <w:t xml:space="preserve"> </w:t>
      </w:r>
      <w:r w:rsidR="0001167C" w:rsidRPr="0001167C">
        <w:rPr>
          <w:rFonts w:ascii="Verdana" w:hAnsi="Verdana"/>
          <w:b/>
          <w:bCs/>
          <w:sz w:val="18"/>
          <w:szCs w:val="18"/>
          <w:highlight w:val="cyan"/>
        </w:rPr>
        <w:t>annuellement</w:t>
      </w:r>
      <w:r w:rsidR="0001167C" w:rsidRPr="0001167C">
        <w:rPr>
          <w:rFonts w:ascii="Verdana" w:hAnsi="Verdana"/>
          <w:b/>
          <w:bCs/>
          <w:sz w:val="18"/>
          <w:szCs w:val="18"/>
        </w:rPr>
        <w:t xml:space="preserve"> </w:t>
      </w:r>
      <w:r w:rsidR="0001167C" w:rsidRPr="0001167C">
        <w:rPr>
          <w:rFonts w:ascii="Verdana" w:hAnsi="Verdana"/>
          <w:b/>
          <w:bCs/>
          <w:sz w:val="18"/>
          <w:szCs w:val="18"/>
          <w:highlight w:val="cyan"/>
        </w:rPr>
        <w:t>inclus au forfait</w:t>
      </w:r>
      <w:r w:rsidR="0001167C">
        <w:rPr>
          <w:rFonts w:ascii="Verdana" w:hAnsi="Verdana"/>
          <w:b/>
          <w:bCs/>
          <w:sz w:val="18"/>
          <w:szCs w:val="18"/>
        </w:rPr>
        <w:t>.</w:t>
      </w:r>
    </w:p>
    <w:p w14:paraId="1D9AC403"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Le contrôle de </w:t>
      </w:r>
      <w:r w:rsidR="002E041C" w:rsidRPr="0081058C">
        <w:rPr>
          <w:rFonts w:ascii="Verdana" w:hAnsi="Verdana"/>
          <w:sz w:val="18"/>
          <w:szCs w:val="18"/>
        </w:rPr>
        <w:t>l’état du calorifuge des tuyauteries et reprise éventuelle,</w:t>
      </w:r>
    </w:p>
    <w:p w14:paraId="555E5F23"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de l’état des soufflets, des manchettes et des plots anti-vibratiles,</w:t>
      </w:r>
    </w:p>
    <w:p w14:paraId="20749676" w14:textId="77777777" w:rsidR="002E041C" w:rsidRPr="0081058C" w:rsidRDefault="00AD6D76"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des organes de sécurité,</w:t>
      </w:r>
    </w:p>
    <w:p w14:paraId="33BCF10E" w14:textId="77777777" w:rsidR="002E041C" w:rsidRPr="0081058C" w:rsidRDefault="00AD6D76"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vérification des organes de coupures</w:t>
      </w:r>
    </w:p>
    <w:p w14:paraId="727864CC" w14:textId="77777777" w:rsidR="002E041C" w:rsidRPr="0081058C" w:rsidRDefault="00AD6D76"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des compteurs et le relevé des consommations,</w:t>
      </w:r>
    </w:p>
    <w:p w14:paraId="0FBFE797" w14:textId="77777777" w:rsidR="002E041C" w:rsidRPr="0081058C" w:rsidRDefault="0071723F"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P</w:t>
      </w:r>
      <w:r w:rsidR="002E041C" w:rsidRPr="0081058C">
        <w:rPr>
          <w:rFonts w:ascii="Verdana" w:hAnsi="Verdana"/>
          <w:sz w:val="18"/>
          <w:szCs w:val="18"/>
        </w:rPr>
        <w:t>our chaque appareil ou installation le con</w:t>
      </w:r>
      <w:r w:rsidR="001B39A3" w:rsidRPr="0081058C">
        <w:rPr>
          <w:rFonts w:ascii="Verdana" w:hAnsi="Verdana"/>
          <w:sz w:val="18"/>
          <w:szCs w:val="18"/>
        </w:rPr>
        <w:t xml:space="preserve">trôle et la vérification de la </w:t>
      </w:r>
      <w:r w:rsidR="002E041C" w:rsidRPr="0081058C">
        <w:rPr>
          <w:rFonts w:ascii="Verdana" w:hAnsi="Verdana"/>
          <w:sz w:val="18"/>
          <w:szCs w:val="18"/>
        </w:rPr>
        <w:t>charge de gaz,</w:t>
      </w:r>
    </w:p>
    <w:p w14:paraId="50243A89" w14:textId="77777777" w:rsidR="002E041C" w:rsidRPr="0081058C" w:rsidRDefault="002E041C" w:rsidP="00D03BAC">
      <w:pPr>
        <w:pStyle w:val="Corpsdetexte2"/>
        <w:rPr>
          <w:rFonts w:ascii="Verdana" w:hAnsi="Verdana"/>
          <w:sz w:val="18"/>
          <w:szCs w:val="18"/>
        </w:rPr>
      </w:pPr>
    </w:p>
    <w:p w14:paraId="18E679D5" w14:textId="77777777" w:rsidR="005F4608" w:rsidRPr="0081058C" w:rsidRDefault="002E041C" w:rsidP="00CB3BC0">
      <w:pPr>
        <w:pStyle w:val="Corpsdetexte2"/>
        <w:rPr>
          <w:rFonts w:ascii="Verdana" w:hAnsi="Verdana"/>
          <w:sz w:val="18"/>
          <w:szCs w:val="18"/>
        </w:rPr>
      </w:pPr>
      <w:r w:rsidRPr="0081058C">
        <w:rPr>
          <w:rFonts w:ascii="Verdana" w:hAnsi="Verdana"/>
          <w:sz w:val="18"/>
          <w:szCs w:val="18"/>
        </w:rPr>
        <w:t>Les commandes d’arrêt ou de mise en service des climatiseurs individuels sont assurées par les utilisateurs.</w:t>
      </w:r>
    </w:p>
    <w:p w14:paraId="5CDC8E9C" w14:textId="77777777" w:rsidR="005F4608" w:rsidRPr="0081058C" w:rsidRDefault="005F4608" w:rsidP="00D03BAC">
      <w:pPr>
        <w:jc w:val="both"/>
        <w:rPr>
          <w:rFonts w:ascii="Verdana" w:hAnsi="Verdana"/>
          <w:sz w:val="18"/>
          <w:szCs w:val="18"/>
        </w:rPr>
      </w:pPr>
    </w:p>
    <w:p w14:paraId="1457D349" w14:textId="7F06A076" w:rsidR="002E041C" w:rsidRPr="0081058C" w:rsidRDefault="00F55E8E" w:rsidP="00D03BAC">
      <w:pPr>
        <w:jc w:val="both"/>
        <w:rPr>
          <w:rFonts w:ascii="Verdana" w:hAnsi="Verdana"/>
          <w:b/>
          <w:sz w:val="18"/>
          <w:szCs w:val="18"/>
        </w:rPr>
      </w:pPr>
      <w:r w:rsidRPr="0081058C">
        <w:rPr>
          <w:rFonts w:ascii="Verdana" w:hAnsi="Verdana"/>
          <w:b/>
          <w:sz w:val="18"/>
          <w:szCs w:val="18"/>
        </w:rPr>
        <w:t xml:space="preserve">La conduite des installations prévoit </w:t>
      </w:r>
      <w:r w:rsidR="005F4608" w:rsidRPr="0081058C">
        <w:rPr>
          <w:rFonts w:ascii="Verdana" w:hAnsi="Verdana"/>
          <w:b/>
          <w:sz w:val="18"/>
          <w:szCs w:val="18"/>
        </w:rPr>
        <w:t>l’équilibrage des systèmes de chauffage et climatisation ainsi que l’équilibrage des réseaux aéraulique</w:t>
      </w:r>
      <w:r w:rsidR="0001167C">
        <w:rPr>
          <w:rFonts w:ascii="Verdana" w:hAnsi="Verdana"/>
          <w:b/>
          <w:sz w:val="18"/>
          <w:szCs w:val="18"/>
        </w:rPr>
        <w:t xml:space="preserve"> </w:t>
      </w:r>
      <w:r w:rsidR="0001167C" w:rsidRPr="0001167C">
        <w:rPr>
          <w:rFonts w:ascii="Verdana" w:hAnsi="Verdana"/>
          <w:b/>
          <w:sz w:val="18"/>
          <w:szCs w:val="18"/>
          <w:highlight w:val="cyan"/>
        </w:rPr>
        <w:t>annuellement et in</w:t>
      </w:r>
      <w:r w:rsidR="0001167C">
        <w:rPr>
          <w:rFonts w:ascii="Verdana" w:hAnsi="Verdana"/>
          <w:b/>
          <w:sz w:val="18"/>
          <w:szCs w:val="18"/>
          <w:highlight w:val="cyan"/>
        </w:rPr>
        <w:t>c</w:t>
      </w:r>
      <w:r w:rsidR="0001167C" w:rsidRPr="0001167C">
        <w:rPr>
          <w:rFonts w:ascii="Verdana" w:hAnsi="Verdana"/>
          <w:b/>
          <w:sz w:val="18"/>
          <w:szCs w:val="18"/>
          <w:highlight w:val="cyan"/>
        </w:rPr>
        <w:t>lus au marché</w:t>
      </w:r>
    </w:p>
    <w:p w14:paraId="08515E7B" w14:textId="77777777" w:rsidR="001541A9" w:rsidRPr="0081058C" w:rsidRDefault="001541A9" w:rsidP="005F4608">
      <w:pPr>
        <w:pStyle w:val="Corpsdetexte"/>
        <w:rPr>
          <w:rFonts w:ascii="Verdana" w:hAnsi="Verdana"/>
          <w:b/>
          <w:sz w:val="18"/>
          <w:szCs w:val="18"/>
        </w:rPr>
      </w:pPr>
    </w:p>
    <w:p w14:paraId="34A248AF"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L’équilibrage des installations aérauliques est une obligation permanente du Titulaire.</w:t>
      </w:r>
    </w:p>
    <w:p w14:paraId="50CB3DA9"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Il doit :</w:t>
      </w:r>
    </w:p>
    <w:p w14:paraId="20095F4D" w14:textId="77777777" w:rsidR="005F4608" w:rsidRPr="0081058C" w:rsidRDefault="005F4608" w:rsidP="005F4608">
      <w:pPr>
        <w:pStyle w:val="Enumration1"/>
        <w:rPr>
          <w:rFonts w:eastAsia="Times New Roman"/>
          <w:spacing w:val="0"/>
        </w:rPr>
      </w:pPr>
      <w:r w:rsidRPr="0081058C">
        <w:rPr>
          <w:rFonts w:eastAsia="Times New Roman"/>
          <w:spacing w:val="0"/>
        </w:rPr>
        <w:t>En assurer la charge technique et financière dans le cadre du présent Marché, de manière à assurer l’uniformité des températures.</w:t>
      </w:r>
    </w:p>
    <w:p w14:paraId="2299DDD3" w14:textId="77777777" w:rsidR="005F4608" w:rsidRPr="0081058C" w:rsidRDefault="005F4608" w:rsidP="005F4608">
      <w:pPr>
        <w:pStyle w:val="Enumration1"/>
        <w:rPr>
          <w:rFonts w:eastAsia="Times New Roman"/>
          <w:spacing w:val="0"/>
        </w:rPr>
      </w:pPr>
      <w:r w:rsidRPr="0081058C">
        <w:rPr>
          <w:rFonts w:eastAsia="Times New Roman"/>
          <w:spacing w:val="0"/>
        </w:rPr>
        <w:t>En vérifier périodiquement les résultats par le contrôle des températures intérieures.</w:t>
      </w:r>
    </w:p>
    <w:p w14:paraId="03DF9AC2" w14:textId="77777777" w:rsidR="005F4608" w:rsidRPr="0081058C" w:rsidRDefault="005F4608" w:rsidP="005F4608">
      <w:pPr>
        <w:pStyle w:val="Enumration1"/>
        <w:rPr>
          <w:rFonts w:eastAsia="Times New Roman"/>
          <w:spacing w:val="0"/>
        </w:rPr>
      </w:pPr>
      <w:r w:rsidRPr="0081058C">
        <w:rPr>
          <w:rFonts w:eastAsia="Times New Roman"/>
          <w:spacing w:val="0"/>
        </w:rPr>
        <w:t>Procéder aux mesures de débit par réseau et aux bouches</w:t>
      </w:r>
    </w:p>
    <w:p w14:paraId="3440B34F" w14:textId="77777777" w:rsidR="005F4608" w:rsidRPr="0081058C" w:rsidRDefault="005F4608" w:rsidP="005F4608">
      <w:pPr>
        <w:pStyle w:val="Enumration1"/>
        <w:rPr>
          <w:rFonts w:eastAsia="Times New Roman"/>
          <w:spacing w:val="0"/>
        </w:rPr>
      </w:pPr>
      <w:r w:rsidRPr="0081058C">
        <w:rPr>
          <w:rFonts w:eastAsia="Times New Roman"/>
          <w:spacing w:val="0"/>
        </w:rPr>
        <w:t>Faire en sorte de maintenir et rendre les réglages inviolables.</w:t>
      </w:r>
    </w:p>
    <w:p w14:paraId="312BA555" w14:textId="77777777" w:rsidR="001541A9" w:rsidRPr="0081058C" w:rsidRDefault="001541A9" w:rsidP="001541A9">
      <w:pPr>
        <w:pStyle w:val="Enumration1"/>
        <w:numPr>
          <w:ilvl w:val="0"/>
          <w:numId w:val="0"/>
        </w:numPr>
        <w:ind w:left="502"/>
        <w:rPr>
          <w:rFonts w:eastAsia="Times New Roman"/>
          <w:spacing w:val="0"/>
        </w:rPr>
      </w:pPr>
    </w:p>
    <w:p w14:paraId="72727A3A" w14:textId="52336AE9" w:rsidR="00B13BFC" w:rsidRDefault="005F4608" w:rsidP="00CB3BC0">
      <w:pPr>
        <w:pStyle w:val="Corpsdetexte"/>
        <w:rPr>
          <w:rFonts w:ascii="Verdana" w:hAnsi="Verdana"/>
          <w:sz w:val="18"/>
          <w:szCs w:val="18"/>
        </w:rPr>
      </w:pPr>
      <w:r w:rsidRPr="0081058C">
        <w:rPr>
          <w:rFonts w:ascii="Verdana" w:hAnsi="Verdana"/>
          <w:sz w:val="18"/>
          <w:szCs w:val="18"/>
        </w:rPr>
        <w:t>Cet équilibrage se fera par ac</w:t>
      </w:r>
      <w:r w:rsidR="00BA79CE" w:rsidRPr="0081058C">
        <w:rPr>
          <w:rFonts w:ascii="Verdana" w:hAnsi="Verdana"/>
          <w:sz w:val="18"/>
          <w:szCs w:val="18"/>
        </w:rPr>
        <w:t>tion sur les volets de réglage</w:t>
      </w:r>
      <w:r w:rsidRPr="0081058C">
        <w:rPr>
          <w:rFonts w:ascii="Verdana" w:hAnsi="Verdana"/>
          <w:sz w:val="18"/>
          <w:szCs w:val="18"/>
        </w:rPr>
        <w:t>, bouches de soufflage et de reprise, après contrôle dans les locaux traités.</w:t>
      </w:r>
    </w:p>
    <w:p w14:paraId="199942D1" w14:textId="77777777" w:rsidR="00B13BFC" w:rsidRDefault="00B13BFC">
      <w:pPr>
        <w:rPr>
          <w:rFonts w:ascii="Verdana" w:hAnsi="Verdana"/>
          <w:sz w:val="18"/>
          <w:szCs w:val="18"/>
        </w:rPr>
      </w:pPr>
      <w:r>
        <w:rPr>
          <w:rFonts w:ascii="Verdana" w:hAnsi="Verdana"/>
          <w:sz w:val="18"/>
          <w:szCs w:val="18"/>
        </w:rPr>
        <w:br w:type="page"/>
      </w:r>
    </w:p>
    <w:p w14:paraId="10B98007" w14:textId="77777777" w:rsidR="002E041C" w:rsidRPr="0081058C" w:rsidRDefault="00B72244" w:rsidP="00927A00">
      <w:pPr>
        <w:pStyle w:val="Titre2"/>
        <w:numPr>
          <w:ilvl w:val="0"/>
          <w:numId w:val="0"/>
        </w:numPr>
        <w:ind w:left="1418"/>
        <w:jc w:val="both"/>
        <w:rPr>
          <w:rFonts w:ascii="Verdana" w:hAnsi="Verdana"/>
          <w:sz w:val="18"/>
          <w:szCs w:val="18"/>
        </w:rPr>
      </w:pPr>
      <w:bookmarkStart w:id="15" w:name="_Toc347243370"/>
      <w:bookmarkStart w:id="16" w:name="_Toc211414143"/>
      <w:r w:rsidRPr="0081058C">
        <w:rPr>
          <w:rFonts w:ascii="Verdana" w:hAnsi="Verdana"/>
          <w:sz w:val="18"/>
          <w:szCs w:val="18"/>
        </w:rPr>
        <w:lastRenderedPageBreak/>
        <w:t>5.2</w:t>
      </w:r>
      <w:r w:rsidR="00485C04">
        <w:rPr>
          <w:rFonts w:ascii="Verdana" w:hAnsi="Verdana"/>
          <w:sz w:val="18"/>
          <w:szCs w:val="18"/>
        </w:rPr>
        <w:t xml:space="preserve">.2 </w:t>
      </w:r>
      <w:r w:rsidR="00AF2652" w:rsidRPr="0081058C">
        <w:rPr>
          <w:rFonts w:ascii="Verdana" w:hAnsi="Verdana"/>
          <w:sz w:val="18"/>
          <w:szCs w:val="18"/>
        </w:rPr>
        <w:t xml:space="preserve">La maintenance </w:t>
      </w:r>
      <w:r w:rsidRPr="0081058C">
        <w:rPr>
          <w:rFonts w:ascii="Verdana" w:hAnsi="Verdana"/>
          <w:sz w:val="18"/>
          <w:szCs w:val="18"/>
        </w:rPr>
        <w:t xml:space="preserve">préventive </w:t>
      </w:r>
      <w:r w:rsidR="00AF2652" w:rsidRPr="0081058C">
        <w:rPr>
          <w:rFonts w:ascii="Verdana" w:hAnsi="Verdana"/>
          <w:sz w:val="18"/>
          <w:szCs w:val="18"/>
        </w:rPr>
        <w:t>prévue au forfait</w:t>
      </w:r>
      <w:bookmarkEnd w:id="15"/>
      <w:bookmarkEnd w:id="16"/>
      <w:r w:rsidR="00FA4F18">
        <w:rPr>
          <w:rFonts w:ascii="Verdana" w:hAnsi="Verdana"/>
          <w:sz w:val="18"/>
          <w:szCs w:val="18"/>
        </w:rPr>
        <w:t xml:space="preserve"> </w:t>
      </w:r>
    </w:p>
    <w:p w14:paraId="37713DB2" w14:textId="77777777" w:rsidR="002E041C" w:rsidRPr="0081058C" w:rsidRDefault="002E041C" w:rsidP="00D03BAC">
      <w:pPr>
        <w:jc w:val="both"/>
        <w:rPr>
          <w:rFonts w:ascii="Verdana" w:hAnsi="Verdana"/>
          <w:sz w:val="18"/>
          <w:szCs w:val="18"/>
        </w:rPr>
      </w:pPr>
    </w:p>
    <w:p w14:paraId="0E58B580" w14:textId="77777777" w:rsidR="002E041C" w:rsidRDefault="002E041C" w:rsidP="00D03BAC">
      <w:pPr>
        <w:pStyle w:val="Corpsdetexte"/>
        <w:jc w:val="both"/>
        <w:rPr>
          <w:rFonts w:ascii="Verdana" w:hAnsi="Verdana"/>
          <w:sz w:val="18"/>
          <w:szCs w:val="18"/>
        </w:rPr>
      </w:pPr>
      <w:r w:rsidRPr="0081058C">
        <w:rPr>
          <w:rFonts w:ascii="Verdana" w:hAnsi="Verdana"/>
          <w:sz w:val="18"/>
          <w:szCs w:val="18"/>
        </w:rPr>
        <w:t xml:space="preserve">Les </w:t>
      </w:r>
      <w:r w:rsidR="00F77C88" w:rsidRPr="0081058C">
        <w:rPr>
          <w:rFonts w:ascii="Verdana" w:hAnsi="Verdana"/>
          <w:sz w:val="18"/>
          <w:szCs w:val="18"/>
        </w:rPr>
        <w:t xml:space="preserve">opérations </w:t>
      </w:r>
      <w:r w:rsidR="00AF2652" w:rsidRPr="0081058C">
        <w:rPr>
          <w:rFonts w:ascii="Verdana" w:hAnsi="Verdana"/>
          <w:sz w:val="18"/>
          <w:szCs w:val="18"/>
        </w:rPr>
        <w:t xml:space="preserve">de maintenance </w:t>
      </w:r>
      <w:r w:rsidR="00F77C88" w:rsidRPr="0081058C">
        <w:rPr>
          <w:rFonts w:ascii="Verdana" w:hAnsi="Verdana"/>
          <w:sz w:val="18"/>
          <w:szCs w:val="18"/>
        </w:rPr>
        <w:t>portent</w:t>
      </w:r>
      <w:r w:rsidRPr="0081058C">
        <w:rPr>
          <w:rFonts w:ascii="Verdana" w:hAnsi="Verdana"/>
          <w:sz w:val="18"/>
          <w:szCs w:val="18"/>
        </w:rPr>
        <w:t xml:space="preserve"> sur l’ensemble des installations </w:t>
      </w:r>
      <w:r w:rsidR="00813CD9" w:rsidRPr="0081058C">
        <w:rPr>
          <w:rFonts w:ascii="Verdana" w:hAnsi="Verdana"/>
          <w:sz w:val="18"/>
          <w:szCs w:val="18"/>
        </w:rPr>
        <w:t xml:space="preserve">de ventilation, chauffage et climatisation </w:t>
      </w:r>
      <w:r w:rsidR="00485C04">
        <w:rPr>
          <w:rFonts w:ascii="Verdana" w:hAnsi="Verdana"/>
          <w:sz w:val="18"/>
          <w:szCs w:val="18"/>
        </w:rPr>
        <w:t>et eau chaude sanitaire</w:t>
      </w:r>
    </w:p>
    <w:p w14:paraId="7C37AF30" w14:textId="77777777" w:rsidR="00DA586B" w:rsidRDefault="001B6B28" w:rsidP="00DA586B">
      <w:pPr>
        <w:pStyle w:val="Corpsdetexte"/>
        <w:numPr>
          <w:ilvl w:val="0"/>
          <w:numId w:val="23"/>
        </w:numPr>
        <w:jc w:val="both"/>
        <w:rPr>
          <w:rFonts w:ascii="Verdana" w:hAnsi="Verdana"/>
          <w:sz w:val="18"/>
          <w:szCs w:val="18"/>
        </w:rPr>
      </w:pPr>
      <w:r w:rsidRPr="00F228FD">
        <w:rPr>
          <w:rFonts w:ascii="Verdana" w:hAnsi="Verdana"/>
          <w:sz w:val="18"/>
          <w:szCs w:val="18"/>
        </w:rPr>
        <w:t xml:space="preserve">Le planning de maintenance préventive est intégré à l’outil de Gestion de la Maintenance Assistée par Ordinateur (GMAO) dans </w:t>
      </w:r>
      <w:r w:rsidR="00F228FD">
        <w:rPr>
          <w:rFonts w:ascii="Verdana" w:hAnsi="Verdana"/>
          <w:sz w:val="18"/>
          <w:szCs w:val="18"/>
        </w:rPr>
        <w:t>le délai de 1 mois après notification,</w:t>
      </w:r>
      <w:r w:rsidRPr="00F228FD">
        <w:rPr>
          <w:rFonts w:ascii="Verdana" w:hAnsi="Verdana"/>
          <w:sz w:val="18"/>
          <w:szCs w:val="18"/>
        </w:rPr>
        <w:t xml:space="preserve"> pour l’initialisation de cet outil</w:t>
      </w:r>
    </w:p>
    <w:p w14:paraId="7F48AD69" w14:textId="1C7E8658" w:rsidR="00DA586B" w:rsidRDefault="00DA586B" w:rsidP="00DA586B">
      <w:pPr>
        <w:pStyle w:val="Corpsdetexte"/>
        <w:numPr>
          <w:ilvl w:val="0"/>
          <w:numId w:val="23"/>
        </w:numPr>
        <w:jc w:val="both"/>
        <w:rPr>
          <w:rFonts w:ascii="Verdana" w:hAnsi="Verdana"/>
          <w:sz w:val="18"/>
          <w:szCs w:val="18"/>
        </w:rPr>
      </w:pPr>
      <w:r>
        <w:rPr>
          <w:rFonts w:ascii="Verdana" w:hAnsi="Verdana"/>
          <w:sz w:val="18"/>
          <w:szCs w:val="18"/>
        </w:rPr>
        <w:t>Le titulaire prend les installations en l’état et ne peut invoquer un déficit de maintenance pour ne pas intervenir et réaliser dès la prise du marché les opérations de maintenance prévues au marché et incluses au forfait</w:t>
      </w:r>
    </w:p>
    <w:p w14:paraId="3CF4969D" w14:textId="77777777" w:rsidR="00AD79F6" w:rsidRDefault="00AD79F6" w:rsidP="00AD79F6">
      <w:pPr>
        <w:pStyle w:val="Corpsdetexte"/>
        <w:ind w:left="720"/>
        <w:jc w:val="both"/>
        <w:rPr>
          <w:rFonts w:ascii="Verdana" w:hAnsi="Verdana"/>
          <w:sz w:val="18"/>
          <w:szCs w:val="18"/>
        </w:rPr>
      </w:pPr>
    </w:p>
    <w:p w14:paraId="5F455DB5"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A ce titre, le titulaire s’engage à assurer les prestations suivantes </w:t>
      </w:r>
      <w:r w:rsidR="00B72244" w:rsidRPr="0081058C">
        <w:rPr>
          <w:rFonts w:ascii="Verdana" w:hAnsi="Verdana"/>
          <w:sz w:val="18"/>
          <w:szCs w:val="18"/>
        </w:rPr>
        <w:t xml:space="preserve">pour toutes les installations techniques </w:t>
      </w:r>
    </w:p>
    <w:p w14:paraId="0328C24C" w14:textId="77777777" w:rsidR="00C704EA" w:rsidRPr="0081058C" w:rsidRDefault="00C704EA" w:rsidP="00813CD9">
      <w:pPr>
        <w:jc w:val="both"/>
        <w:rPr>
          <w:rFonts w:ascii="Verdana" w:hAnsi="Verdana"/>
          <w:sz w:val="18"/>
          <w:szCs w:val="18"/>
        </w:rPr>
      </w:pPr>
    </w:p>
    <w:p w14:paraId="4DB29368" w14:textId="77777777" w:rsidR="00CE620A" w:rsidRDefault="00533DF7"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E620A" w:rsidRPr="0081058C">
        <w:rPr>
          <w:rFonts w:ascii="Verdana" w:hAnsi="Verdana"/>
          <w:sz w:val="18"/>
          <w:szCs w:val="18"/>
        </w:rPr>
        <w:t>e contrôle et le nettoyage des bouches de soufflages, de reprises, de transfert et d’extraction</w:t>
      </w:r>
      <w:r w:rsidR="0071723F" w:rsidRPr="0081058C">
        <w:rPr>
          <w:rFonts w:ascii="Verdana" w:hAnsi="Verdana"/>
          <w:sz w:val="18"/>
          <w:szCs w:val="18"/>
        </w:rPr>
        <w:t xml:space="preserve"> (</w:t>
      </w:r>
      <w:r w:rsidR="00AD6D76" w:rsidRPr="0081058C">
        <w:rPr>
          <w:rFonts w:ascii="Verdana" w:hAnsi="Verdana"/>
          <w:sz w:val="18"/>
          <w:szCs w:val="18"/>
        </w:rPr>
        <w:t>VMC), reprise etc</w:t>
      </w:r>
      <w:r w:rsidR="00CB3BC0" w:rsidRPr="0081058C">
        <w:rPr>
          <w:rFonts w:ascii="Verdana" w:hAnsi="Verdana"/>
          <w:sz w:val="18"/>
          <w:szCs w:val="18"/>
        </w:rPr>
        <w:t>…</w:t>
      </w:r>
    </w:p>
    <w:p w14:paraId="4ADCBF5F" w14:textId="77777777" w:rsidR="00B13BFC" w:rsidRDefault="00B13BFC" w:rsidP="00B13BFC">
      <w:pPr>
        <w:jc w:val="both"/>
        <w:rPr>
          <w:rFonts w:ascii="Verdana" w:hAnsi="Verdana"/>
          <w:sz w:val="18"/>
          <w:szCs w:val="18"/>
        </w:rPr>
      </w:pPr>
    </w:p>
    <w:p w14:paraId="1A95AD94" w14:textId="77777777" w:rsidR="00B13BFC" w:rsidRPr="00880DE7" w:rsidRDefault="00B13BFC" w:rsidP="00B13BFC">
      <w:pPr>
        <w:pStyle w:val="Corpsdetexte2"/>
        <w:ind w:left="1134"/>
        <w:rPr>
          <w:rFonts w:ascii="Verdana" w:hAnsi="Verdana"/>
          <w:b/>
          <w:bCs/>
          <w:sz w:val="18"/>
          <w:szCs w:val="18"/>
        </w:rPr>
      </w:pPr>
      <w:r w:rsidRPr="00880DE7">
        <w:rPr>
          <w:rFonts w:ascii="Verdana" w:hAnsi="Verdana"/>
          <w:b/>
          <w:bCs/>
          <w:sz w:val="18"/>
          <w:szCs w:val="18"/>
        </w:rPr>
        <w:t xml:space="preserve">Compte tenu de l’environnement une attention particulière est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porter sur la filtration :</w:t>
      </w:r>
    </w:p>
    <w:p w14:paraId="7B30B511" w14:textId="77777777"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G4, F7, F9 et M5 sera réalisé </w:t>
      </w:r>
      <w:r w:rsidRPr="00880DE7">
        <w:rPr>
          <w:rFonts w:ascii="Verdana" w:hAnsi="Verdana"/>
          <w:b/>
          <w:bCs/>
          <w:sz w:val="18"/>
          <w:szCs w:val="18"/>
          <w:u w:val="single"/>
        </w:rPr>
        <w:t>4 fois par an</w:t>
      </w:r>
      <w:r w:rsidRPr="00880DE7">
        <w:rPr>
          <w:rFonts w:ascii="Verdana" w:hAnsi="Verdana"/>
          <w:b/>
          <w:bCs/>
          <w:sz w:val="18"/>
          <w:szCs w:val="18"/>
        </w:rPr>
        <w:t xml:space="preserve"> sur l’ensemble des installations (suivant annexes filtres)</w:t>
      </w:r>
    </w:p>
    <w:p w14:paraId="169F571F" w14:textId="6CD233EF"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pour cassette et Climatiseurs Mono split ou bi-split seront réalisé </w:t>
      </w:r>
      <w:r w:rsidR="00491F30">
        <w:rPr>
          <w:rFonts w:ascii="Verdana" w:hAnsi="Verdana"/>
          <w:b/>
          <w:bCs/>
          <w:sz w:val="18"/>
          <w:szCs w:val="18"/>
          <w:u w:val="single"/>
        </w:rPr>
        <w:t xml:space="preserve">3 </w:t>
      </w:r>
      <w:r w:rsidRPr="00880DE7">
        <w:rPr>
          <w:rFonts w:ascii="Verdana" w:hAnsi="Verdana"/>
          <w:b/>
          <w:bCs/>
          <w:sz w:val="18"/>
          <w:szCs w:val="18"/>
          <w:u w:val="single"/>
        </w:rPr>
        <w:t>fois par an</w:t>
      </w:r>
      <w:r w:rsidRPr="00880DE7">
        <w:rPr>
          <w:rFonts w:ascii="Verdana" w:hAnsi="Verdana"/>
          <w:b/>
          <w:bCs/>
          <w:sz w:val="18"/>
          <w:szCs w:val="18"/>
        </w:rPr>
        <w:t xml:space="preserve"> (suivant annexes filtres)</w:t>
      </w:r>
    </w:p>
    <w:p w14:paraId="79DE032B" w14:textId="77777777"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En complément des remplacements programmés des nettoyages complémentaires seront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réaliser sur simple demande du client et ceux autant de fois que nécessaire. </w:t>
      </w:r>
    </w:p>
    <w:p w14:paraId="3C928BF6" w14:textId="77777777" w:rsidR="00B13BFC" w:rsidRPr="00880DE7" w:rsidRDefault="00B13BFC" w:rsidP="00B13BFC">
      <w:pPr>
        <w:jc w:val="both"/>
        <w:rPr>
          <w:rFonts w:ascii="Verdana" w:hAnsi="Verdana"/>
          <w:b/>
          <w:bCs/>
          <w:sz w:val="18"/>
          <w:szCs w:val="18"/>
        </w:rPr>
      </w:pPr>
    </w:p>
    <w:p w14:paraId="21F3FB51" w14:textId="77777777" w:rsidR="00B13BFC" w:rsidRPr="00880DE7" w:rsidRDefault="00B970D5" w:rsidP="00562587">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Remplacement des filtres HEPA des laboratoires</w:t>
      </w:r>
      <w:r w:rsidR="00B13BFC" w:rsidRPr="00880DE7">
        <w:rPr>
          <w:rFonts w:ascii="Verdana" w:hAnsi="Verdana"/>
          <w:b/>
          <w:bCs/>
          <w:sz w:val="18"/>
          <w:szCs w:val="18"/>
        </w:rPr>
        <w:t xml:space="preserve"> H10, H14, H13 une fois par an</w:t>
      </w:r>
      <w:r w:rsidRPr="00880DE7">
        <w:rPr>
          <w:rFonts w:ascii="Verdana" w:hAnsi="Verdana"/>
          <w:b/>
          <w:bCs/>
          <w:sz w:val="18"/>
          <w:szCs w:val="18"/>
        </w:rPr>
        <w:t xml:space="preserve"> </w:t>
      </w:r>
      <w:r w:rsidR="00A6218C" w:rsidRPr="00880DE7">
        <w:rPr>
          <w:rFonts w:ascii="Verdana" w:hAnsi="Verdana"/>
          <w:b/>
          <w:bCs/>
          <w:sz w:val="18"/>
          <w:szCs w:val="18"/>
        </w:rPr>
        <w:t>(labo P3</w:t>
      </w:r>
      <w:r w:rsidR="00B13BFC" w:rsidRPr="00880DE7">
        <w:rPr>
          <w:rFonts w:ascii="Verdana" w:hAnsi="Verdana"/>
          <w:b/>
          <w:bCs/>
          <w:sz w:val="18"/>
          <w:szCs w:val="18"/>
        </w:rPr>
        <w:t>, P3+</w:t>
      </w:r>
      <w:r w:rsidR="004B2C1A" w:rsidRPr="00880DE7">
        <w:rPr>
          <w:rFonts w:ascii="Verdana" w:hAnsi="Verdana"/>
          <w:b/>
          <w:bCs/>
          <w:sz w:val="18"/>
          <w:szCs w:val="18"/>
        </w:rPr>
        <w:t xml:space="preserve"> et P2</w:t>
      </w:r>
      <w:r w:rsidR="00A6218C" w:rsidRPr="00880DE7">
        <w:rPr>
          <w:rFonts w:ascii="Verdana" w:hAnsi="Verdana"/>
          <w:b/>
          <w:bCs/>
          <w:sz w:val="18"/>
          <w:szCs w:val="18"/>
        </w:rPr>
        <w:t xml:space="preserve"> sur </w:t>
      </w:r>
      <w:proofErr w:type="gramStart"/>
      <w:r w:rsidR="00A6218C" w:rsidRPr="00880DE7">
        <w:rPr>
          <w:rFonts w:ascii="Verdana" w:hAnsi="Verdana"/>
          <w:b/>
          <w:bCs/>
          <w:sz w:val="18"/>
          <w:szCs w:val="18"/>
        </w:rPr>
        <w:t>santé )</w:t>
      </w:r>
      <w:proofErr w:type="gramEnd"/>
      <w:r w:rsidR="004B2C1A" w:rsidRPr="00880DE7">
        <w:rPr>
          <w:rFonts w:ascii="Verdana" w:hAnsi="Verdana"/>
          <w:b/>
          <w:bCs/>
          <w:sz w:val="18"/>
          <w:szCs w:val="18"/>
        </w:rPr>
        <w:t xml:space="preserve">, </w:t>
      </w:r>
    </w:p>
    <w:p w14:paraId="27FD042E" w14:textId="77777777" w:rsidR="00B13BFC" w:rsidRPr="00880DE7" w:rsidRDefault="00B13BFC" w:rsidP="00B13BFC">
      <w:pPr>
        <w:pStyle w:val="Paragraphedeliste"/>
        <w:rPr>
          <w:rFonts w:ascii="Verdana" w:hAnsi="Verdana"/>
          <w:b/>
          <w:bCs/>
          <w:sz w:val="18"/>
          <w:szCs w:val="18"/>
        </w:rPr>
      </w:pPr>
    </w:p>
    <w:p w14:paraId="3834C03A" w14:textId="5A326A1B" w:rsidR="00562587" w:rsidRDefault="00B13BFC" w:rsidP="00562587">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Suite aux remplacement des filtres annuellement </w:t>
      </w:r>
      <w:r w:rsidR="004B2C1A" w:rsidRPr="00880DE7">
        <w:rPr>
          <w:rFonts w:ascii="Verdana" w:hAnsi="Verdana"/>
          <w:b/>
          <w:bCs/>
          <w:sz w:val="18"/>
          <w:szCs w:val="18"/>
        </w:rPr>
        <w:t>un test d’étanchéité</w:t>
      </w:r>
      <w:r w:rsidRPr="00880DE7">
        <w:rPr>
          <w:rFonts w:ascii="Verdana" w:hAnsi="Verdana"/>
          <w:b/>
          <w:bCs/>
          <w:sz w:val="18"/>
          <w:szCs w:val="18"/>
        </w:rPr>
        <w:t xml:space="preserve"> et qualification de salle</w:t>
      </w:r>
      <w:r w:rsidR="004B2C1A" w:rsidRPr="00880DE7">
        <w:rPr>
          <w:rFonts w:ascii="Verdana" w:hAnsi="Verdana"/>
          <w:b/>
          <w:bCs/>
          <w:sz w:val="18"/>
          <w:szCs w:val="18"/>
        </w:rPr>
        <w:t xml:space="preserve"> sera réalisé sur </w:t>
      </w:r>
      <w:proofErr w:type="gramStart"/>
      <w:r w:rsidRPr="00880DE7">
        <w:rPr>
          <w:rFonts w:ascii="Verdana" w:hAnsi="Verdana"/>
          <w:b/>
          <w:bCs/>
          <w:sz w:val="18"/>
          <w:szCs w:val="18"/>
        </w:rPr>
        <w:t>l</w:t>
      </w:r>
      <w:r w:rsidR="004B2C1A" w:rsidRPr="00880DE7">
        <w:rPr>
          <w:rFonts w:ascii="Verdana" w:hAnsi="Verdana"/>
          <w:b/>
          <w:bCs/>
          <w:sz w:val="18"/>
          <w:szCs w:val="18"/>
        </w:rPr>
        <w:t>es  laboratoires</w:t>
      </w:r>
      <w:proofErr w:type="gramEnd"/>
      <w:r w:rsidR="00562587" w:rsidRPr="00880DE7">
        <w:rPr>
          <w:rFonts w:ascii="Verdana" w:hAnsi="Verdana"/>
          <w:b/>
          <w:bCs/>
          <w:sz w:val="18"/>
          <w:szCs w:val="18"/>
        </w:rPr>
        <w:t xml:space="preserve"> (P3, P3+ et CTA10)</w:t>
      </w:r>
      <w:r w:rsidR="004B2C1A" w:rsidRPr="00880DE7">
        <w:rPr>
          <w:rFonts w:ascii="Verdana" w:hAnsi="Verdana"/>
          <w:b/>
          <w:bCs/>
          <w:sz w:val="18"/>
          <w:szCs w:val="18"/>
        </w:rPr>
        <w:t>, à chaque remplacement du filtre HEPA par la méthode DOP ou EMERY</w:t>
      </w:r>
      <w:r w:rsidR="00562587" w:rsidRPr="00880DE7">
        <w:rPr>
          <w:rFonts w:ascii="Verdana" w:hAnsi="Verdana"/>
          <w:b/>
          <w:bCs/>
          <w:sz w:val="18"/>
          <w:szCs w:val="18"/>
        </w:rPr>
        <w:t xml:space="preserve">  (</w:t>
      </w:r>
      <w:r w:rsidRPr="00880DE7">
        <w:rPr>
          <w:rFonts w:ascii="Verdana" w:hAnsi="Verdana"/>
          <w:b/>
          <w:bCs/>
          <w:sz w:val="18"/>
          <w:szCs w:val="18"/>
        </w:rPr>
        <w:t xml:space="preserve">voir </w:t>
      </w:r>
      <w:r w:rsidR="00562587" w:rsidRPr="00880DE7">
        <w:rPr>
          <w:rFonts w:ascii="Verdana" w:hAnsi="Verdana"/>
          <w:b/>
          <w:bCs/>
          <w:sz w:val="18"/>
          <w:szCs w:val="18"/>
        </w:rPr>
        <w:t>annexes filtres)</w:t>
      </w:r>
    </w:p>
    <w:p w14:paraId="124C1AE9" w14:textId="77777777" w:rsidR="00A437FB" w:rsidRDefault="00A437FB" w:rsidP="00A437FB">
      <w:pPr>
        <w:pStyle w:val="Paragraphedeliste"/>
        <w:rPr>
          <w:rFonts w:ascii="Verdana" w:hAnsi="Verdana"/>
          <w:b/>
          <w:bCs/>
          <w:sz w:val="18"/>
          <w:szCs w:val="18"/>
        </w:rPr>
      </w:pPr>
    </w:p>
    <w:p w14:paraId="5B1D68D8" w14:textId="1263CCA4" w:rsidR="00A437FB" w:rsidRDefault="00A437FB" w:rsidP="00562587">
      <w:pPr>
        <w:pStyle w:val="Corpsdetexte2"/>
        <w:numPr>
          <w:ilvl w:val="0"/>
          <w:numId w:val="3"/>
        </w:numPr>
        <w:tabs>
          <w:tab w:val="clear" w:pos="1776"/>
          <w:tab w:val="num" w:pos="1134"/>
        </w:tabs>
        <w:ind w:left="1134"/>
        <w:rPr>
          <w:rFonts w:ascii="Verdana" w:hAnsi="Verdana"/>
          <w:b/>
          <w:bCs/>
          <w:sz w:val="18"/>
          <w:szCs w:val="18"/>
        </w:rPr>
      </w:pPr>
      <w:r>
        <w:rPr>
          <w:rFonts w:ascii="Verdana" w:hAnsi="Verdana"/>
          <w:b/>
          <w:bCs/>
          <w:sz w:val="18"/>
          <w:szCs w:val="18"/>
        </w:rPr>
        <w:t xml:space="preserve">Pharmacie : Nettoyage des bouches d’entrée d’air de compensation de ventilation sorbonnes avec filtration </w:t>
      </w:r>
      <w:r w:rsidR="000A3E8A">
        <w:rPr>
          <w:rFonts w:ascii="Verdana" w:hAnsi="Verdana"/>
          <w:b/>
          <w:bCs/>
          <w:sz w:val="18"/>
          <w:szCs w:val="18"/>
        </w:rPr>
        <w:t>3</w:t>
      </w:r>
      <w:r>
        <w:rPr>
          <w:rFonts w:ascii="Verdana" w:hAnsi="Verdana"/>
          <w:b/>
          <w:bCs/>
          <w:sz w:val="18"/>
          <w:szCs w:val="18"/>
        </w:rPr>
        <w:t xml:space="preserve"> fois par an soit par démontage soit par accès cordiste</w:t>
      </w:r>
      <w:r w:rsidR="000A3E8A">
        <w:rPr>
          <w:rFonts w:ascii="Verdana" w:hAnsi="Verdana"/>
          <w:b/>
          <w:bCs/>
          <w:sz w:val="18"/>
          <w:szCs w:val="18"/>
        </w:rPr>
        <w:t xml:space="preserve"> sur 220 entrée </w:t>
      </w:r>
      <w:proofErr w:type="gramStart"/>
      <w:r w:rsidR="000A3E8A">
        <w:rPr>
          <w:rFonts w:ascii="Verdana" w:hAnsi="Verdana"/>
          <w:b/>
          <w:bCs/>
          <w:sz w:val="18"/>
          <w:szCs w:val="18"/>
        </w:rPr>
        <w:t>d’air ,</w:t>
      </w:r>
      <w:proofErr w:type="gramEnd"/>
      <w:r w:rsidR="000A3E8A">
        <w:rPr>
          <w:rFonts w:ascii="Verdana" w:hAnsi="Verdana"/>
          <w:b/>
          <w:bCs/>
          <w:sz w:val="18"/>
          <w:szCs w:val="18"/>
        </w:rPr>
        <w:t xml:space="preserve"> et 1h30 de temps de travail pour 1 bouche d’entrée d’air </w:t>
      </w:r>
    </w:p>
    <w:p w14:paraId="338576A8" w14:textId="77777777" w:rsidR="00085781" w:rsidRDefault="00085781" w:rsidP="00085781">
      <w:pPr>
        <w:pStyle w:val="Paragraphedeliste"/>
        <w:rPr>
          <w:rFonts w:ascii="Verdana" w:hAnsi="Verdana"/>
          <w:b/>
          <w:bCs/>
          <w:sz w:val="18"/>
          <w:szCs w:val="18"/>
        </w:rPr>
      </w:pPr>
    </w:p>
    <w:p w14:paraId="5F82AF21" w14:textId="22F39187" w:rsidR="00085781" w:rsidRPr="00880DE7" w:rsidRDefault="00085781" w:rsidP="00562587">
      <w:pPr>
        <w:pStyle w:val="Corpsdetexte2"/>
        <w:numPr>
          <w:ilvl w:val="0"/>
          <w:numId w:val="3"/>
        </w:numPr>
        <w:tabs>
          <w:tab w:val="clear" w:pos="1776"/>
          <w:tab w:val="num" w:pos="1134"/>
        </w:tabs>
        <w:ind w:left="1134"/>
        <w:rPr>
          <w:rFonts w:ascii="Verdana" w:hAnsi="Verdana"/>
          <w:b/>
          <w:bCs/>
          <w:sz w:val="18"/>
          <w:szCs w:val="18"/>
        </w:rPr>
      </w:pPr>
      <w:r>
        <w:rPr>
          <w:rFonts w:ascii="Verdana" w:hAnsi="Verdana"/>
          <w:b/>
          <w:bCs/>
          <w:sz w:val="18"/>
          <w:szCs w:val="18"/>
        </w:rPr>
        <w:t xml:space="preserve">Maintenance préventive des DRV </w:t>
      </w:r>
      <w:proofErr w:type="gramStart"/>
      <w:r>
        <w:rPr>
          <w:rFonts w:ascii="Verdana" w:hAnsi="Verdana"/>
          <w:b/>
          <w:bCs/>
          <w:sz w:val="18"/>
          <w:szCs w:val="18"/>
        </w:rPr>
        <w:t>( 20</w:t>
      </w:r>
      <w:proofErr w:type="gramEnd"/>
      <w:r>
        <w:rPr>
          <w:rFonts w:ascii="Verdana" w:hAnsi="Verdana"/>
          <w:b/>
          <w:bCs/>
          <w:sz w:val="18"/>
          <w:szCs w:val="18"/>
        </w:rPr>
        <w:t xml:space="preserve"> ) et </w:t>
      </w:r>
      <w:proofErr w:type="spellStart"/>
      <w:r>
        <w:rPr>
          <w:rFonts w:ascii="Verdana" w:hAnsi="Verdana"/>
          <w:b/>
          <w:bCs/>
          <w:sz w:val="18"/>
          <w:szCs w:val="18"/>
        </w:rPr>
        <w:t>Cmb</w:t>
      </w:r>
      <w:proofErr w:type="spellEnd"/>
      <w:r>
        <w:rPr>
          <w:rFonts w:ascii="Verdana" w:hAnsi="Verdana"/>
          <w:b/>
          <w:bCs/>
          <w:sz w:val="18"/>
          <w:szCs w:val="18"/>
        </w:rPr>
        <w:t xml:space="preserve"> ( 60 ) sur pharmacie , avec intervention sur les filtres, EV , et pompes sur les CMB</w:t>
      </w:r>
    </w:p>
    <w:p w14:paraId="62D56F9C" w14:textId="5ABF4969" w:rsidR="00B970D5" w:rsidRPr="00880DE7" w:rsidRDefault="00B970D5" w:rsidP="00562587">
      <w:pPr>
        <w:ind w:left="1134"/>
        <w:jc w:val="both"/>
        <w:rPr>
          <w:rFonts w:ascii="Verdana" w:hAnsi="Verdana"/>
          <w:b/>
          <w:bCs/>
          <w:sz w:val="18"/>
          <w:szCs w:val="18"/>
        </w:rPr>
      </w:pPr>
    </w:p>
    <w:p w14:paraId="3127AC88" w14:textId="77777777" w:rsidR="002E041C" w:rsidRPr="0081058C" w:rsidRDefault="001A45DC"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graissages, appoints, réfections, garnissages, nettoyages, rinçages, remplacements des petites pièces et d’une manière générale, l’entretien du matériel dans la totalité des installations,</w:t>
      </w:r>
    </w:p>
    <w:p w14:paraId="5A12B6B8" w14:textId="77777777" w:rsidR="00456200" w:rsidRPr="0081058C" w:rsidRDefault="00813CD9"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456200" w:rsidRPr="0081058C">
        <w:rPr>
          <w:rFonts w:ascii="Verdana" w:hAnsi="Verdana"/>
          <w:sz w:val="18"/>
          <w:szCs w:val="18"/>
        </w:rPr>
        <w:t>e maintien en état et si besoin le remplacement partiel des calorifugeages.</w:t>
      </w:r>
    </w:p>
    <w:p w14:paraId="1AF89E77" w14:textId="77777777" w:rsidR="00456200" w:rsidRPr="0081058C" w:rsidRDefault="00456200" w:rsidP="00D03BAC">
      <w:pPr>
        <w:ind w:left="1134"/>
        <w:jc w:val="both"/>
        <w:rPr>
          <w:rFonts w:ascii="Verdana" w:hAnsi="Verdana"/>
          <w:sz w:val="18"/>
          <w:szCs w:val="18"/>
        </w:rPr>
      </w:pPr>
      <w:r w:rsidRPr="0081058C">
        <w:rPr>
          <w:rFonts w:ascii="Verdana" w:hAnsi="Verdana"/>
          <w:sz w:val="18"/>
          <w:szCs w:val="18"/>
        </w:rPr>
        <w:t xml:space="preserve">En cas d’intervention sur une installation ou la dépose </w:t>
      </w:r>
      <w:r w:rsidR="008832CF" w:rsidRPr="0081058C">
        <w:rPr>
          <w:rFonts w:ascii="Verdana" w:hAnsi="Verdana"/>
          <w:sz w:val="18"/>
          <w:szCs w:val="18"/>
        </w:rPr>
        <w:t>du calorifugeage est nécessaire</w:t>
      </w:r>
      <w:r w:rsidRPr="0081058C">
        <w:rPr>
          <w:rFonts w:ascii="Verdana" w:hAnsi="Verdana"/>
          <w:sz w:val="18"/>
          <w:szCs w:val="18"/>
        </w:rPr>
        <w:t>, il sera remplacé</w:t>
      </w:r>
      <w:r w:rsidR="00CE0DE4" w:rsidRPr="0081058C">
        <w:rPr>
          <w:rFonts w:ascii="Verdana" w:hAnsi="Verdana"/>
          <w:sz w:val="18"/>
          <w:szCs w:val="18"/>
        </w:rPr>
        <w:t xml:space="preserve"> dans le cadre de la maintenance curative</w:t>
      </w:r>
    </w:p>
    <w:p w14:paraId="4EE40B1A"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maintien en parfait état de propreté et d’entretien des locaux techniques et locaux annexes contenant des équipements techniques, notamment les réfections de peinture, calorifuge, enduits de sols ou de murs dont la dégradation serait imputable au titulaire,</w:t>
      </w:r>
    </w:p>
    <w:p w14:paraId="1D8AD66A"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E</w:t>
      </w:r>
      <w:r w:rsidR="002E041C" w:rsidRPr="0081058C">
        <w:rPr>
          <w:rFonts w:ascii="Verdana" w:hAnsi="Verdana"/>
          <w:sz w:val="18"/>
          <w:szCs w:val="18"/>
        </w:rPr>
        <w:t>n fin de période d’utilisation la mise en condition d’arrêt des installations (graissage des parties métalliques, arrêt des circuits électriques, isolement entre chaudières et chemin</w:t>
      </w:r>
      <w:r w:rsidR="00AF2652" w:rsidRPr="0081058C">
        <w:rPr>
          <w:rFonts w:ascii="Verdana" w:hAnsi="Verdana"/>
          <w:sz w:val="18"/>
          <w:szCs w:val="18"/>
        </w:rPr>
        <w:t>ées, protection anti-humidité…)</w:t>
      </w:r>
    </w:p>
    <w:p w14:paraId="72505E8C" w14:textId="77777777" w:rsidR="002E041C" w:rsidRDefault="0071723F"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le maintien en parfait état de fonctionnement des tableaux électriques, le remplacement des lampes de signalisation.</w:t>
      </w:r>
    </w:p>
    <w:p w14:paraId="4947EF8A" w14:textId="7FF8E9DF" w:rsidR="006660D0" w:rsidRDefault="006660D0" w:rsidP="00D03BAC">
      <w:pPr>
        <w:numPr>
          <w:ilvl w:val="0"/>
          <w:numId w:val="3"/>
        </w:numPr>
        <w:tabs>
          <w:tab w:val="clear" w:pos="1776"/>
          <w:tab w:val="num" w:pos="1134"/>
        </w:tabs>
        <w:ind w:left="1134"/>
        <w:jc w:val="both"/>
        <w:rPr>
          <w:rFonts w:ascii="Verdana" w:hAnsi="Verdana"/>
          <w:sz w:val="18"/>
          <w:szCs w:val="18"/>
        </w:rPr>
      </w:pPr>
      <w:r>
        <w:rPr>
          <w:rFonts w:ascii="Verdana" w:hAnsi="Verdana"/>
          <w:sz w:val="18"/>
          <w:szCs w:val="18"/>
        </w:rPr>
        <w:t>Maintenance des disconnecteurs par une société spécialisée ou technicien habilité.</w:t>
      </w:r>
    </w:p>
    <w:p w14:paraId="74843CEF" w14:textId="678935D7" w:rsidR="006660D0" w:rsidRPr="0081058C" w:rsidRDefault="006660D0" w:rsidP="006660D0">
      <w:pPr>
        <w:numPr>
          <w:ilvl w:val="0"/>
          <w:numId w:val="3"/>
        </w:numPr>
        <w:tabs>
          <w:tab w:val="clear" w:pos="1776"/>
          <w:tab w:val="num" w:pos="1494"/>
        </w:tabs>
        <w:ind w:left="1494"/>
        <w:jc w:val="both"/>
        <w:rPr>
          <w:rFonts w:ascii="Verdana" w:hAnsi="Verdana"/>
          <w:sz w:val="18"/>
          <w:szCs w:val="18"/>
        </w:rPr>
      </w:pPr>
      <w:r>
        <w:rPr>
          <w:rFonts w:ascii="Verdana" w:hAnsi="Verdana"/>
          <w:sz w:val="18"/>
          <w:szCs w:val="18"/>
        </w:rPr>
        <w:t xml:space="preserve">Le sel et les produits de traitement sont </w:t>
      </w:r>
      <w:proofErr w:type="spellStart"/>
      <w:proofErr w:type="gramStart"/>
      <w:r>
        <w:rPr>
          <w:rFonts w:ascii="Verdana" w:hAnsi="Verdana"/>
          <w:sz w:val="18"/>
          <w:szCs w:val="18"/>
        </w:rPr>
        <w:t>a</w:t>
      </w:r>
      <w:proofErr w:type="spellEnd"/>
      <w:proofErr w:type="gramEnd"/>
      <w:r>
        <w:rPr>
          <w:rFonts w:ascii="Verdana" w:hAnsi="Verdana"/>
          <w:sz w:val="18"/>
          <w:szCs w:val="18"/>
        </w:rPr>
        <w:t xml:space="preserve"> la charge du prestataire.</w:t>
      </w:r>
    </w:p>
    <w:p w14:paraId="104809FD" w14:textId="77777777" w:rsidR="00B970D5" w:rsidRDefault="00B970D5" w:rsidP="00D03BAC">
      <w:pPr>
        <w:jc w:val="both"/>
        <w:rPr>
          <w:rFonts w:ascii="Verdana" w:hAnsi="Verdana"/>
          <w:color w:val="000000"/>
          <w:sz w:val="18"/>
          <w:szCs w:val="18"/>
        </w:rPr>
      </w:pPr>
    </w:p>
    <w:p w14:paraId="36B3DC64" w14:textId="77777777" w:rsidR="00C02219" w:rsidRPr="0081058C" w:rsidRDefault="00C02219" w:rsidP="00D03BAC">
      <w:pPr>
        <w:jc w:val="both"/>
        <w:rPr>
          <w:rFonts w:ascii="Verdana" w:hAnsi="Verdana"/>
          <w:color w:val="000000"/>
          <w:sz w:val="18"/>
          <w:szCs w:val="18"/>
        </w:rPr>
      </w:pPr>
      <w:r w:rsidRPr="0081058C">
        <w:rPr>
          <w:rFonts w:ascii="Verdana" w:hAnsi="Verdana"/>
          <w:color w:val="000000"/>
          <w:sz w:val="18"/>
          <w:szCs w:val="18"/>
        </w:rPr>
        <w:t>Pour la réalisation des prestations d’entretien courant, le titulaire doit la fourniture des divers produits consommables, des petites fournitures mécaniques, des petites fournitures électriques, notamment :</w:t>
      </w:r>
    </w:p>
    <w:p w14:paraId="2D1ACBFC"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huiles, graisses, chiffons</w:t>
      </w:r>
    </w:p>
    <w:p w14:paraId="78104C59"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décapant, dégrippant, dégraissant, déshydratant, détartrant</w:t>
      </w:r>
    </w:p>
    <w:p w14:paraId="244DEF50"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pâte à roder, Téflon, ruban adhésif</w:t>
      </w:r>
    </w:p>
    <w:p w14:paraId="5CE2A900" w14:textId="77777777" w:rsidR="00C02219"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lastRenderedPageBreak/>
        <w:tab/>
        <w:t>•</w:t>
      </w:r>
      <w:r w:rsidRPr="0081058C">
        <w:rPr>
          <w:rFonts w:ascii="Verdana" w:hAnsi="Verdana"/>
          <w:sz w:val="18"/>
          <w:szCs w:val="18"/>
        </w:rPr>
        <w:tab/>
        <w:t>ampoules, voyants, fusibles, filtres climatiseurs</w:t>
      </w:r>
    </w:p>
    <w:p w14:paraId="7E7A5623" w14:textId="77777777" w:rsidR="001B7F09" w:rsidRDefault="001B7F09" w:rsidP="00D03BAC">
      <w:pPr>
        <w:tabs>
          <w:tab w:val="left" w:pos="1134"/>
          <w:tab w:val="right" w:pos="4536"/>
          <w:tab w:val="left" w:pos="4678"/>
        </w:tabs>
        <w:ind w:left="1560" w:hanging="1560"/>
        <w:jc w:val="both"/>
        <w:rPr>
          <w:rFonts w:ascii="Verdana" w:hAnsi="Verdana"/>
          <w:sz w:val="18"/>
          <w:szCs w:val="18"/>
        </w:rPr>
      </w:pPr>
    </w:p>
    <w:p w14:paraId="3647878F" w14:textId="1FAAB335" w:rsidR="001B7F09" w:rsidRDefault="001B7F09" w:rsidP="00117D30">
      <w:pPr>
        <w:numPr>
          <w:ilvl w:val="0"/>
          <w:numId w:val="3"/>
        </w:numPr>
        <w:tabs>
          <w:tab w:val="clear" w:pos="1776"/>
          <w:tab w:val="num" w:pos="1134"/>
        </w:tabs>
        <w:ind w:left="1134"/>
        <w:jc w:val="both"/>
        <w:rPr>
          <w:rFonts w:ascii="Verdana" w:hAnsi="Verdana"/>
          <w:b/>
          <w:sz w:val="18"/>
          <w:szCs w:val="18"/>
        </w:rPr>
      </w:pPr>
      <w:r w:rsidRPr="00117D30">
        <w:rPr>
          <w:rFonts w:ascii="Verdana" w:hAnsi="Verdana"/>
          <w:b/>
          <w:sz w:val="18"/>
          <w:szCs w:val="18"/>
        </w:rPr>
        <w:t>Maintenance préventive selon préconisation</w:t>
      </w:r>
      <w:r w:rsidR="00117D30" w:rsidRPr="00117D30">
        <w:rPr>
          <w:rFonts w:ascii="Verdana" w:hAnsi="Verdana"/>
          <w:b/>
          <w:sz w:val="18"/>
          <w:szCs w:val="18"/>
        </w:rPr>
        <w:t>s</w:t>
      </w:r>
      <w:r w:rsidRPr="00117D30">
        <w:rPr>
          <w:rFonts w:ascii="Verdana" w:hAnsi="Verdana"/>
          <w:b/>
          <w:sz w:val="18"/>
          <w:szCs w:val="18"/>
        </w:rPr>
        <w:t xml:space="preserve"> </w:t>
      </w:r>
      <w:r w:rsidR="00117D30" w:rsidRPr="00117D30">
        <w:rPr>
          <w:rFonts w:ascii="Verdana" w:hAnsi="Verdana"/>
          <w:b/>
          <w:sz w:val="18"/>
          <w:szCs w:val="18"/>
        </w:rPr>
        <w:t>constructeur (PAC, Groupe eau glacé ou chiller, CTA, Groupe DRV</w:t>
      </w:r>
      <w:r w:rsidR="00117D30">
        <w:rPr>
          <w:rFonts w:ascii="Verdana" w:hAnsi="Verdana"/>
          <w:b/>
          <w:sz w:val="18"/>
          <w:szCs w:val="18"/>
        </w:rPr>
        <w:t xml:space="preserve">) </w:t>
      </w:r>
    </w:p>
    <w:p w14:paraId="712842C0" w14:textId="77777777" w:rsidR="00117D30" w:rsidRPr="00117D30" w:rsidRDefault="00117D30" w:rsidP="00117D30">
      <w:pPr>
        <w:ind w:left="1134"/>
        <w:jc w:val="both"/>
        <w:rPr>
          <w:rFonts w:ascii="Verdana" w:hAnsi="Verdana"/>
          <w:b/>
          <w:sz w:val="18"/>
          <w:szCs w:val="18"/>
        </w:rPr>
      </w:pPr>
    </w:p>
    <w:p w14:paraId="3095BCBB" w14:textId="45CF0678" w:rsidR="00117D30" w:rsidRDefault="00117D30" w:rsidP="00117D30">
      <w:pPr>
        <w:tabs>
          <w:tab w:val="num" w:pos="1134"/>
        </w:tabs>
        <w:jc w:val="both"/>
        <w:rPr>
          <w:rFonts w:ascii="Verdana" w:hAnsi="Verdana"/>
          <w:sz w:val="18"/>
          <w:szCs w:val="18"/>
        </w:rPr>
      </w:pPr>
      <w:r w:rsidRPr="00117D30">
        <w:rPr>
          <w:rFonts w:ascii="Verdana" w:hAnsi="Verdana"/>
          <w:sz w:val="18"/>
          <w:szCs w:val="18"/>
        </w:rPr>
        <w:t xml:space="preserve">Le TITULAIRE a pour obligation de faire assurer, obligatoirement </w:t>
      </w:r>
      <w:r w:rsidRPr="00117D30">
        <w:rPr>
          <w:rFonts w:ascii="Verdana" w:hAnsi="Verdana"/>
          <w:b/>
          <w:sz w:val="18"/>
          <w:szCs w:val="18"/>
          <w:u w:val="single"/>
        </w:rPr>
        <w:t>par le constructeur</w:t>
      </w:r>
      <w:r w:rsidRPr="00117D30">
        <w:rPr>
          <w:rFonts w:ascii="Verdana" w:hAnsi="Verdana"/>
          <w:sz w:val="18"/>
          <w:szCs w:val="18"/>
        </w:rPr>
        <w:t xml:space="preserve"> au</w:t>
      </w:r>
      <w:r>
        <w:rPr>
          <w:rFonts w:ascii="Verdana" w:hAnsi="Verdana"/>
          <w:sz w:val="18"/>
          <w:szCs w:val="18"/>
        </w:rPr>
        <w:t xml:space="preserve"> </w:t>
      </w:r>
      <w:r w:rsidRPr="00117D30">
        <w:rPr>
          <w:rFonts w:ascii="Verdana" w:hAnsi="Verdana"/>
          <w:sz w:val="18"/>
          <w:szCs w:val="18"/>
        </w:rPr>
        <w:t>minimum une intervention de maintenance préventive par an.</w:t>
      </w:r>
    </w:p>
    <w:p w14:paraId="32381425" w14:textId="10C0D812" w:rsidR="00C21E39" w:rsidRPr="00562587" w:rsidRDefault="00C21E39" w:rsidP="00117D30">
      <w:pPr>
        <w:tabs>
          <w:tab w:val="num" w:pos="1134"/>
        </w:tabs>
        <w:jc w:val="both"/>
        <w:rPr>
          <w:rFonts w:ascii="Verdana" w:hAnsi="Verdana"/>
          <w:b/>
          <w:bCs/>
          <w:sz w:val="18"/>
          <w:szCs w:val="18"/>
        </w:rPr>
      </w:pPr>
      <w:r w:rsidRPr="00562587">
        <w:rPr>
          <w:rFonts w:ascii="Verdana" w:hAnsi="Verdana"/>
          <w:b/>
          <w:bCs/>
          <w:sz w:val="18"/>
          <w:szCs w:val="18"/>
        </w:rPr>
        <w:t xml:space="preserve">Dans le cas de chaudières Viessmann le titulaire doit faire intervenir le constructeur 2 fois par an en préventif </w:t>
      </w:r>
    </w:p>
    <w:p w14:paraId="0B88FD5A" w14:textId="23AB1D01" w:rsidR="00C21E39" w:rsidRDefault="00C21E39" w:rsidP="00117D30">
      <w:pPr>
        <w:tabs>
          <w:tab w:val="num" w:pos="1134"/>
        </w:tabs>
        <w:jc w:val="both"/>
        <w:rPr>
          <w:rFonts w:ascii="Verdana" w:hAnsi="Verdana"/>
          <w:sz w:val="18"/>
          <w:szCs w:val="18"/>
        </w:rPr>
      </w:pPr>
      <w:r>
        <w:rPr>
          <w:rFonts w:ascii="Verdana" w:hAnsi="Verdana"/>
          <w:sz w:val="18"/>
          <w:szCs w:val="18"/>
        </w:rPr>
        <w:t>Et autant de fois que nécessaire en curatif sans facturation de l’intervention (prévu au forfait)</w:t>
      </w:r>
    </w:p>
    <w:p w14:paraId="6A31D406" w14:textId="77777777" w:rsidR="00C21E39" w:rsidRPr="00117D30" w:rsidRDefault="00C21E39" w:rsidP="00117D30">
      <w:pPr>
        <w:tabs>
          <w:tab w:val="num" w:pos="1134"/>
        </w:tabs>
        <w:jc w:val="both"/>
        <w:rPr>
          <w:rFonts w:ascii="Verdana" w:hAnsi="Verdana"/>
          <w:sz w:val="18"/>
          <w:szCs w:val="18"/>
        </w:rPr>
      </w:pPr>
    </w:p>
    <w:p w14:paraId="7B762ADF" w14:textId="77777777" w:rsidR="00117D30" w:rsidRDefault="00117D30" w:rsidP="00117D30">
      <w:pPr>
        <w:tabs>
          <w:tab w:val="num" w:pos="1134"/>
        </w:tabs>
        <w:jc w:val="both"/>
        <w:rPr>
          <w:rFonts w:ascii="Verdana" w:hAnsi="Verdana"/>
          <w:sz w:val="18"/>
          <w:szCs w:val="18"/>
        </w:rPr>
      </w:pPr>
      <w:r w:rsidRPr="00117D30">
        <w:rPr>
          <w:rFonts w:ascii="Verdana" w:hAnsi="Verdana"/>
          <w:sz w:val="18"/>
          <w:szCs w:val="18"/>
        </w:rPr>
        <w:t>Dans le cas des groupes de production d</w:t>
      </w:r>
      <w:r w:rsidRPr="00117D30">
        <w:rPr>
          <w:rFonts w:ascii="Verdana" w:hAnsi="Verdana" w:hint="eastAsia"/>
          <w:sz w:val="18"/>
          <w:szCs w:val="18"/>
        </w:rPr>
        <w:t>’</w:t>
      </w:r>
      <w:r w:rsidRPr="00117D30">
        <w:rPr>
          <w:rFonts w:ascii="Verdana" w:hAnsi="Verdana"/>
          <w:sz w:val="18"/>
          <w:szCs w:val="18"/>
        </w:rPr>
        <w:t>eau glacée, le TITULAIRE doit faire assurer par le</w:t>
      </w:r>
      <w:r>
        <w:rPr>
          <w:rFonts w:ascii="Verdana" w:hAnsi="Verdana"/>
          <w:sz w:val="18"/>
          <w:szCs w:val="18"/>
        </w:rPr>
        <w:t xml:space="preserve"> </w:t>
      </w:r>
      <w:r w:rsidRPr="00117D30">
        <w:rPr>
          <w:rFonts w:ascii="Verdana" w:hAnsi="Verdana"/>
          <w:sz w:val="18"/>
          <w:szCs w:val="18"/>
        </w:rPr>
        <w:t>constructeur au minimum une intervention de maintenance par an avec analyses d’huile de</w:t>
      </w:r>
      <w:r>
        <w:rPr>
          <w:rFonts w:ascii="Verdana" w:hAnsi="Verdana"/>
          <w:sz w:val="18"/>
          <w:szCs w:val="18"/>
        </w:rPr>
        <w:t xml:space="preserve"> </w:t>
      </w:r>
      <w:r w:rsidRPr="00117D30">
        <w:rPr>
          <w:rFonts w:ascii="Verdana" w:hAnsi="Verdana"/>
          <w:sz w:val="18"/>
          <w:szCs w:val="18"/>
        </w:rPr>
        <w:t>type DPH.</w:t>
      </w:r>
    </w:p>
    <w:p w14:paraId="7F579E26" w14:textId="77777777" w:rsidR="00117D30" w:rsidRPr="00117D30" w:rsidRDefault="00117D30" w:rsidP="00117D30">
      <w:pPr>
        <w:tabs>
          <w:tab w:val="num" w:pos="1134"/>
        </w:tabs>
        <w:jc w:val="both"/>
        <w:rPr>
          <w:rFonts w:ascii="Verdana" w:hAnsi="Verdana"/>
          <w:sz w:val="18"/>
          <w:szCs w:val="18"/>
        </w:rPr>
      </w:pPr>
    </w:p>
    <w:p w14:paraId="5F5B22A5" w14:textId="77777777" w:rsidR="00117D30" w:rsidRPr="00117D30" w:rsidRDefault="00117D30" w:rsidP="00117D30">
      <w:pPr>
        <w:jc w:val="both"/>
        <w:rPr>
          <w:rFonts w:ascii="Verdana" w:hAnsi="Verdana"/>
          <w:sz w:val="18"/>
          <w:szCs w:val="18"/>
        </w:rPr>
      </w:pPr>
      <w:r>
        <w:rPr>
          <w:rFonts w:ascii="Verdana" w:hAnsi="Verdana"/>
          <w:sz w:val="18"/>
          <w:szCs w:val="18"/>
        </w:rPr>
        <w:t>En</w:t>
      </w:r>
      <w:r w:rsidRPr="00117D30">
        <w:rPr>
          <w:rFonts w:ascii="Verdana" w:hAnsi="Verdana"/>
          <w:sz w:val="18"/>
          <w:szCs w:val="18"/>
        </w:rPr>
        <w:t xml:space="preserve"> complément, le TITULAIRE réalise les opérations de maintenance courante </w:t>
      </w:r>
      <w:r w:rsidR="00895F3B" w:rsidRPr="00117D30">
        <w:rPr>
          <w:rFonts w:ascii="Verdana" w:hAnsi="Verdana"/>
          <w:sz w:val="18"/>
          <w:szCs w:val="18"/>
        </w:rPr>
        <w:t>nécessaires</w:t>
      </w:r>
      <w:r w:rsidR="00895F3B">
        <w:rPr>
          <w:rFonts w:ascii="Verdana" w:hAnsi="Verdana"/>
          <w:sz w:val="18"/>
          <w:szCs w:val="18"/>
        </w:rPr>
        <w:t>, conformément</w:t>
      </w:r>
      <w:r w:rsidRPr="00117D30">
        <w:rPr>
          <w:rFonts w:ascii="Verdana" w:hAnsi="Verdana"/>
          <w:sz w:val="18"/>
          <w:szCs w:val="18"/>
        </w:rPr>
        <w:t xml:space="preserve"> aux préconisations du constructeur, notamment lorsque ces opérations sont</w:t>
      </w:r>
      <w:r>
        <w:rPr>
          <w:rFonts w:ascii="Verdana" w:hAnsi="Verdana"/>
          <w:sz w:val="18"/>
          <w:szCs w:val="18"/>
        </w:rPr>
        <w:t xml:space="preserve"> </w:t>
      </w:r>
      <w:r w:rsidRPr="00117D30">
        <w:rPr>
          <w:rFonts w:ascii="Verdana" w:hAnsi="Verdana"/>
          <w:sz w:val="18"/>
          <w:szCs w:val="18"/>
        </w:rPr>
        <w:t xml:space="preserve">liées </w:t>
      </w:r>
      <w:r w:rsidR="00895F3B">
        <w:rPr>
          <w:rFonts w:ascii="Verdana" w:hAnsi="Verdana"/>
          <w:sz w:val="18"/>
          <w:szCs w:val="18"/>
        </w:rPr>
        <w:t>à</w:t>
      </w:r>
      <w:r w:rsidRPr="00117D30">
        <w:rPr>
          <w:rFonts w:ascii="Verdana" w:hAnsi="Verdana"/>
          <w:sz w:val="18"/>
          <w:szCs w:val="18"/>
        </w:rPr>
        <w:t xml:space="preserve"> la durée de fonctionnement.</w:t>
      </w:r>
    </w:p>
    <w:p w14:paraId="464D041C" w14:textId="77777777" w:rsidR="00117D30" w:rsidRDefault="00895F3B" w:rsidP="00117D30">
      <w:pPr>
        <w:tabs>
          <w:tab w:val="num" w:pos="1134"/>
        </w:tabs>
        <w:jc w:val="both"/>
        <w:rPr>
          <w:rFonts w:ascii="Verdana" w:hAnsi="Verdana"/>
          <w:sz w:val="18"/>
          <w:szCs w:val="18"/>
        </w:rPr>
      </w:pPr>
      <w:r>
        <w:rPr>
          <w:rFonts w:ascii="Verdana" w:hAnsi="Verdana"/>
          <w:sz w:val="18"/>
          <w:szCs w:val="18"/>
        </w:rPr>
        <w:t>L</w:t>
      </w:r>
      <w:r w:rsidR="00117D30" w:rsidRPr="00117D30">
        <w:rPr>
          <w:rFonts w:ascii="Verdana" w:hAnsi="Verdana"/>
          <w:sz w:val="18"/>
          <w:szCs w:val="18"/>
        </w:rPr>
        <w:t xml:space="preserve">e TITULAIRE réalise autant que nécessaire les tests acides, les recherches de fuite de fluide frigorigène, le nettoyage du </w:t>
      </w:r>
      <w:r w:rsidR="00F228FD" w:rsidRPr="00117D30">
        <w:rPr>
          <w:rFonts w:ascii="Verdana" w:hAnsi="Verdana"/>
          <w:sz w:val="18"/>
          <w:szCs w:val="18"/>
        </w:rPr>
        <w:t>condenseur</w:t>
      </w:r>
      <w:r w:rsidR="00F228FD">
        <w:rPr>
          <w:rFonts w:ascii="Verdana" w:hAnsi="Verdana"/>
          <w:sz w:val="18"/>
          <w:szCs w:val="18"/>
        </w:rPr>
        <w:t>, le</w:t>
      </w:r>
      <w:r w:rsidR="00117D30">
        <w:rPr>
          <w:rFonts w:ascii="Verdana" w:hAnsi="Verdana"/>
          <w:sz w:val="18"/>
          <w:szCs w:val="18"/>
        </w:rPr>
        <w:t xml:space="preserve"> </w:t>
      </w:r>
      <w:r w:rsidR="00117D30" w:rsidRPr="00117D30">
        <w:rPr>
          <w:rFonts w:ascii="Verdana" w:hAnsi="Verdana"/>
          <w:sz w:val="18"/>
          <w:szCs w:val="18"/>
        </w:rPr>
        <w:t xml:space="preserve">remplacement des cartouches déshydratantes, des filtres et préfiltres </w:t>
      </w:r>
      <w:r w:rsidR="00117D30">
        <w:rPr>
          <w:rFonts w:ascii="Verdana" w:hAnsi="Verdana"/>
          <w:sz w:val="18"/>
          <w:szCs w:val="18"/>
        </w:rPr>
        <w:t>à</w:t>
      </w:r>
      <w:r w:rsidR="00117D30" w:rsidRPr="00117D30">
        <w:rPr>
          <w:rFonts w:ascii="Verdana" w:hAnsi="Verdana"/>
          <w:sz w:val="18"/>
          <w:szCs w:val="18"/>
        </w:rPr>
        <w:t xml:space="preserve"> huile, etc. Ces</w:t>
      </w:r>
      <w:r w:rsidR="00117D30">
        <w:rPr>
          <w:rFonts w:ascii="Verdana" w:hAnsi="Verdana"/>
          <w:sz w:val="18"/>
          <w:szCs w:val="18"/>
        </w:rPr>
        <w:t xml:space="preserve"> fournitures</w:t>
      </w:r>
      <w:r w:rsidR="00117D30" w:rsidRPr="00117D30">
        <w:rPr>
          <w:rFonts w:ascii="Verdana" w:hAnsi="Verdana"/>
          <w:sz w:val="18"/>
          <w:szCs w:val="18"/>
        </w:rPr>
        <w:t xml:space="preserve"> sont </w:t>
      </w:r>
      <w:r w:rsidR="00117D30">
        <w:rPr>
          <w:rFonts w:ascii="Verdana" w:hAnsi="Verdana"/>
          <w:sz w:val="18"/>
          <w:szCs w:val="18"/>
        </w:rPr>
        <w:t>à</w:t>
      </w:r>
      <w:r w:rsidR="00117D30" w:rsidRPr="00117D30">
        <w:rPr>
          <w:rFonts w:ascii="Verdana" w:hAnsi="Verdana"/>
          <w:sz w:val="18"/>
          <w:szCs w:val="18"/>
        </w:rPr>
        <w:t xml:space="preserve"> la charge du TITULAIRE.</w:t>
      </w:r>
    </w:p>
    <w:p w14:paraId="13A37CCB" w14:textId="77777777" w:rsidR="005D2869" w:rsidRDefault="005D2869" w:rsidP="00117D30">
      <w:pPr>
        <w:tabs>
          <w:tab w:val="num" w:pos="1134"/>
        </w:tabs>
        <w:jc w:val="both"/>
        <w:rPr>
          <w:rFonts w:ascii="Verdana" w:hAnsi="Verdana"/>
          <w:sz w:val="18"/>
          <w:szCs w:val="18"/>
        </w:rPr>
      </w:pPr>
    </w:p>
    <w:p w14:paraId="01F72A54" w14:textId="77777777" w:rsidR="005D2869" w:rsidRPr="00B31F0D" w:rsidRDefault="00B31F0D" w:rsidP="00EF2BC1">
      <w:pPr>
        <w:numPr>
          <w:ilvl w:val="0"/>
          <w:numId w:val="3"/>
        </w:numPr>
        <w:tabs>
          <w:tab w:val="clear" w:pos="1776"/>
          <w:tab w:val="num" w:pos="1134"/>
        </w:tabs>
        <w:ind w:left="1134"/>
        <w:jc w:val="both"/>
        <w:rPr>
          <w:rFonts w:ascii="Verdana" w:hAnsi="Verdana"/>
          <w:sz w:val="18"/>
          <w:szCs w:val="18"/>
        </w:rPr>
      </w:pPr>
      <w:r w:rsidRPr="00B31F0D">
        <w:rPr>
          <w:rFonts w:ascii="Verdana" w:hAnsi="Verdana"/>
          <w:b/>
          <w:sz w:val="18"/>
          <w:szCs w:val="18"/>
        </w:rPr>
        <w:t xml:space="preserve">Maintenance préventive </w:t>
      </w:r>
      <w:r>
        <w:rPr>
          <w:rFonts w:ascii="Verdana" w:hAnsi="Verdana"/>
          <w:b/>
          <w:sz w:val="18"/>
          <w:szCs w:val="18"/>
        </w:rPr>
        <w:t xml:space="preserve">des GTC, régulations, automatisme </w:t>
      </w:r>
    </w:p>
    <w:p w14:paraId="021F7CEF" w14:textId="77777777" w:rsidR="00B31F0D" w:rsidRDefault="00B31F0D" w:rsidP="00B31F0D">
      <w:pPr>
        <w:tabs>
          <w:tab w:val="num" w:pos="1134"/>
        </w:tabs>
        <w:jc w:val="both"/>
        <w:rPr>
          <w:rFonts w:ascii="Verdana" w:hAnsi="Verdana"/>
          <w:sz w:val="18"/>
          <w:szCs w:val="18"/>
        </w:rPr>
      </w:pPr>
      <w:r>
        <w:rPr>
          <w:rFonts w:ascii="Verdana" w:hAnsi="Verdana"/>
          <w:sz w:val="18"/>
          <w:szCs w:val="18"/>
        </w:rPr>
        <w:t>LE TITULAIRE devra une fois par an faire intervenir le constructeur pour reprendre les réglages, les</w:t>
      </w:r>
      <w:r w:rsidR="006E45CC">
        <w:rPr>
          <w:rFonts w:ascii="Verdana" w:hAnsi="Verdana"/>
          <w:sz w:val="18"/>
          <w:szCs w:val="18"/>
        </w:rPr>
        <w:t xml:space="preserve"> </w:t>
      </w:r>
      <w:r>
        <w:rPr>
          <w:rFonts w:ascii="Verdana" w:hAnsi="Verdana"/>
          <w:sz w:val="18"/>
          <w:szCs w:val="18"/>
        </w:rPr>
        <w:t>paramétrage</w:t>
      </w:r>
      <w:r w:rsidR="006E45CC">
        <w:rPr>
          <w:rFonts w:ascii="Verdana" w:hAnsi="Verdana"/>
          <w:sz w:val="18"/>
          <w:szCs w:val="18"/>
        </w:rPr>
        <w:t>s</w:t>
      </w:r>
      <w:r>
        <w:rPr>
          <w:rFonts w:ascii="Verdana" w:hAnsi="Verdana"/>
          <w:sz w:val="18"/>
          <w:szCs w:val="18"/>
        </w:rPr>
        <w:t>, purger les automates des défauts, analyser et remettre en condition d’origine l’ensemble des réglages</w:t>
      </w:r>
      <w:r w:rsidR="00EA6B1D">
        <w:rPr>
          <w:rFonts w:ascii="Verdana" w:hAnsi="Verdana"/>
          <w:sz w:val="18"/>
          <w:szCs w:val="18"/>
        </w:rPr>
        <w:t>, effectuer le contrôle règlementaire des GTC selon le décret BACS</w:t>
      </w:r>
    </w:p>
    <w:p w14:paraId="0D089AF2" w14:textId="77777777" w:rsidR="00C02219" w:rsidRPr="0081058C" w:rsidRDefault="00C02219" w:rsidP="006E45CC">
      <w:pPr>
        <w:jc w:val="both"/>
        <w:rPr>
          <w:rFonts w:ascii="Verdana" w:hAnsi="Verdana"/>
          <w:sz w:val="18"/>
          <w:szCs w:val="18"/>
        </w:rPr>
      </w:pPr>
    </w:p>
    <w:p w14:paraId="1E2CF048" w14:textId="77777777" w:rsidR="00B72244" w:rsidRPr="0081058C" w:rsidRDefault="00B72244" w:rsidP="00D03BAC">
      <w:pPr>
        <w:jc w:val="both"/>
        <w:rPr>
          <w:rFonts w:ascii="Verdana" w:hAnsi="Verdana"/>
          <w:sz w:val="18"/>
          <w:szCs w:val="18"/>
        </w:rPr>
      </w:pPr>
    </w:p>
    <w:p w14:paraId="3D0AB91E" w14:textId="77777777" w:rsidR="002E041C" w:rsidRPr="0081058C" w:rsidRDefault="00AD6D76" w:rsidP="00D03BAC">
      <w:pPr>
        <w:jc w:val="both"/>
        <w:rPr>
          <w:rFonts w:ascii="Verdana" w:hAnsi="Verdana"/>
          <w:sz w:val="18"/>
          <w:szCs w:val="18"/>
        </w:rPr>
      </w:pPr>
      <w:r w:rsidRPr="0081058C">
        <w:rPr>
          <w:rFonts w:ascii="Verdana" w:hAnsi="Verdana"/>
          <w:sz w:val="18"/>
          <w:szCs w:val="18"/>
        </w:rPr>
        <w:t xml:space="preserve">Le plan de maintenance </w:t>
      </w:r>
      <w:r w:rsidR="000439B0" w:rsidRPr="0081058C">
        <w:rPr>
          <w:rFonts w:ascii="Verdana" w:hAnsi="Verdana"/>
          <w:sz w:val="18"/>
          <w:szCs w:val="18"/>
        </w:rPr>
        <w:t xml:space="preserve">joint en annexe </w:t>
      </w:r>
      <w:r w:rsidR="00556DB7" w:rsidRPr="0081058C">
        <w:rPr>
          <w:rFonts w:ascii="Verdana" w:hAnsi="Verdana"/>
          <w:sz w:val="18"/>
          <w:szCs w:val="18"/>
        </w:rPr>
        <w:t xml:space="preserve">1 au CCTP </w:t>
      </w:r>
      <w:r w:rsidR="000439B0" w:rsidRPr="0081058C">
        <w:rPr>
          <w:rFonts w:ascii="Verdana" w:hAnsi="Verdana"/>
          <w:sz w:val="18"/>
          <w:szCs w:val="18"/>
        </w:rPr>
        <w:t>est considéré comme le minimum à effectuer pour maintenir les installations en état de fonctionnement et de sécurité.</w:t>
      </w:r>
    </w:p>
    <w:p w14:paraId="5F6C75B9" w14:textId="77777777" w:rsidR="000439B0" w:rsidRPr="0081058C" w:rsidRDefault="000439B0" w:rsidP="00D03BAC">
      <w:pPr>
        <w:jc w:val="both"/>
        <w:rPr>
          <w:rFonts w:ascii="Verdana" w:hAnsi="Verdana"/>
          <w:sz w:val="18"/>
          <w:szCs w:val="18"/>
        </w:rPr>
      </w:pPr>
      <w:r w:rsidRPr="0081058C">
        <w:rPr>
          <w:rFonts w:ascii="Verdana" w:hAnsi="Verdana"/>
          <w:sz w:val="18"/>
          <w:szCs w:val="18"/>
        </w:rPr>
        <w:t>Si une gamme de maintenance sur une installation objet du marché n’a pas été prévue dans le plan de maintenance en annexe ou si une périodicité n’</w:t>
      </w:r>
      <w:r w:rsidR="00176EB7" w:rsidRPr="0081058C">
        <w:rPr>
          <w:rFonts w:ascii="Verdana" w:hAnsi="Verdana"/>
          <w:sz w:val="18"/>
          <w:szCs w:val="18"/>
        </w:rPr>
        <w:t>est pas adaptée</w:t>
      </w:r>
      <w:r w:rsidRPr="0081058C">
        <w:rPr>
          <w:rFonts w:ascii="Verdana" w:hAnsi="Verdana"/>
          <w:sz w:val="18"/>
          <w:szCs w:val="18"/>
        </w:rPr>
        <w:t xml:space="preserve"> à l’utilisation, il appartient au titulaire de s</w:t>
      </w:r>
      <w:r w:rsidR="00AD6D76" w:rsidRPr="0081058C">
        <w:rPr>
          <w:rFonts w:ascii="Verdana" w:hAnsi="Verdana"/>
          <w:sz w:val="18"/>
          <w:szCs w:val="18"/>
        </w:rPr>
        <w:t xml:space="preserve">ignaler cet écart </w:t>
      </w:r>
      <w:r w:rsidRPr="0081058C">
        <w:rPr>
          <w:rFonts w:ascii="Verdana" w:hAnsi="Verdana"/>
          <w:sz w:val="18"/>
          <w:szCs w:val="18"/>
        </w:rPr>
        <w:t>au responsable de l’université et d’effectuer la prestation manquante</w:t>
      </w:r>
      <w:r w:rsidR="00D01E74" w:rsidRPr="0081058C">
        <w:rPr>
          <w:rFonts w:ascii="Verdana" w:hAnsi="Verdana"/>
          <w:sz w:val="18"/>
          <w:szCs w:val="18"/>
        </w:rPr>
        <w:t>.</w:t>
      </w:r>
    </w:p>
    <w:p w14:paraId="5EED16D1" w14:textId="77777777" w:rsidR="0071723F" w:rsidRPr="0081058C" w:rsidRDefault="0071723F" w:rsidP="00D03BAC">
      <w:pPr>
        <w:jc w:val="both"/>
        <w:rPr>
          <w:rFonts w:ascii="Verdana" w:hAnsi="Verdana"/>
          <w:sz w:val="18"/>
          <w:szCs w:val="18"/>
        </w:rPr>
      </w:pPr>
    </w:p>
    <w:p w14:paraId="48913D3F" w14:textId="77777777" w:rsidR="000439B0" w:rsidRPr="0081058C" w:rsidRDefault="000439B0" w:rsidP="00D03BAC">
      <w:pPr>
        <w:jc w:val="both"/>
        <w:rPr>
          <w:rFonts w:ascii="Verdana" w:hAnsi="Verdana"/>
          <w:sz w:val="18"/>
          <w:szCs w:val="18"/>
        </w:rPr>
      </w:pPr>
      <w:r w:rsidRPr="0081058C">
        <w:rPr>
          <w:rFonts w:ascii="Verdana" w:hAnsi="Verdana"/>
          <w:sz w:val="18"/>
          <w:szCs w:val="18"/>
        </w:rPr>
        <w:t>Un dysfonctionnement sur un équipement ne pourra être tenu hors de la responsabilité du titulaire au regard d’une prestation manquante sur le plan de maintenance donné en annexe.</w:t>
      </w:r>
    </w:p>
    <w:p w14:paraId="06E77441" w14:textId="77777777" w:rsidR="008832CF" w:rsidRPr="0081058C" w:rsidRDefault="008832CF" w:rsidP="00D03BAC">
      <w:pPr>
        <w:jc w:val="both"/>
        <w:rPr>
          <w:rFonts w:ascii="Verdana" w:hAnsi="Verdana"/>
          <w:sz w:val="18"/>
          <w:szCs w:val="18"/>
        </w:rPr>
      </w:pPr>
    </w:p>
    <w:p w14:paraId="78639755" w14:textId="77777777" w:rsidR="00D01E74" w:rsidRDefault="008832CF" w:rsidP="00D03BAC">
      <w:pPr>
        <w:jc w:val="both"/>
        <w:rPr>
          <w:rFonts w:ascii="Verdana" w:hAnsi="Verdana"/>
          <w:sz w:val="18"/>
          <w:szCs w:val="18"/>
        </w:rPr>
      </w:pPr>
      <w:r w:rsidRPr="0081058C">
        <w:rPr>
          <w:rFonts w:ascii="Verdana" w:hAnsi="Verdana"/>
          <w:sz w:val="18"/>
          <w:szCs w:val="18"/>
        </w:rPr>
        <w:t xml:space="preserve">Le plan de maintenance définitif sera établi par le titulaire en accord avec le responsable du site </w:t>
      </w:r>
      <w:r w:rsidR="00927A00">
        <w:rPr>
          <w:rFonts w:ascii="Verdana" w:hAnsi="Verdana"/>
          <w:sz w:val="18"/>
          <w:szCs w:val="18"/>
        </w:rPr>
        <w:t>et inscrit dans la GMAO</w:t>
      </w:r>
    </w:p>
    <w:p w14:paraId="1FB1A126" w14:textId="77777777" w:rsidR="00356D67" w:rsidRDefault="00356D67" w:rsidP="00D03BAC">
      <w:pPr>
        <w:jc w:val="both"/>
        <w:rPr>
          <w:rFonts w:ascii="Verdana" w:hAnsi="Verdana"/>
          <w:sz w:val="18"/>
          <w:szCs w:val="18"/>
        </w:rPr>
      </w:pPr>
    </w:p>
    <w:p w14:paraId="7C7FFFA6" w14:textId="77777777" w:rsidR="00FF2AA2" w:rsidRDefault="00356D67" w:rsidP="00D03BAC">
      <w:pPr>
        <w:jc w:val="both"/>
        <w:rPr>
          <w:rFonts w:ascii="Verdana" w:hAnsi="Verdana"/>
          <w:sz w:val="18"/>
          <w:szCs w:val="18"/>
        </w:rPr>
      </w:pPr>
      <w:r>
        <w:rPr>
          <w:rFonts w:ascii="Verdana" w:hAnsi="Verdana"/>
          <w:sz w:val="18"/>
          <w:szCs w:val="18"/>
        </w:rPr>
        <w:t xml:space="preserve">La maintenance préventive comprend également toutes interventions de remplacement </w:t>
      </w:r>
      <w:r w:rsidR="00927A00">
        <w:rPr>
          <w:rFonts w:ascii="Verdana" w:hAnsi="Verdana"/>
          <w:sz w:val="18"/>
          <w:szCs w:val="18"/>
        </w:rPr>
        <w:t xml:space="preserve">de niveau 3 et 4 </w:t>
      </w:r>
      <w:r>
        <w:rPr>
          <w:rFonts w:ascii="Verdana" w:hAnsi="Verdana"/>
          <w:sz w:val="18"/>
          <w:szCs w:val="18"/>
        </w:rPr>
        <w:t xml:space="preserve">de pièces avant qu’un dysfonctionnement apparaissent </w:t>
      </w:r>
    </w:p>
    <w:p w14:paraId="557F8322" w14:textId="77777777" w:rsidR="00FF2AA2" w:rsidRDefault="00FF2AA2" w:rsidP="00D03BAC">
      <w:pPr>
        <w:jc w:val="both"/>
        <w:rPr>
          <w:rFonts w:ascii="Verdana" w:hAnsi="Verdana"/>
          <w:sz w:val="18"/>
          <w:szCs w:val="18"/>
        </w:rPr>
      </w:pPr>
    </w:p>
    <w:p w14:paraId="2358DDD3" w14:textId="77777777" w:rsidR="00EA6B1D" w:rsidRDefault="00EA6B1D" w:rsidP="00D03BAC">
      <w:pPr>
        <w:jc w:val="both"/>
        <w:rPr>
          <w:rFonts w:ascii="Verdana" w:hAnsi="Verdana"/>
          <w:sz w:val="18"/>
          <w:szCs w:val="18"/>
        </w:rPr>
      </w:pPr>
    </w:p>
    <w:p w14:paraId="2342BF3F" w14:textId="77777777" w:rsidR="00EA6B1D" w:rsidRDefault="00EA6B1D" w:rsidP="00D03BAC">
      <w:pPr>
        <w:jc w:val="both"/>
        <w:rPr>
          <w:rFonts w:ascii="Verdana" w:hAnsi="Verdana"/>
          <w:sz w:val="18"/>
          <w:szCs w:val="18"/>
        </w:rPr>
      </w:pPr>
    </w:p>
    <w:p w14:paraId="52AF9453" w14:textId="77777777" w:rsidR="000A66C9" w:rsidRPr="0081058C" w:rsidRDefault="000A66C9" w:rsidP="000A66C9">
      <w:pPr>
        <w:pStyle w:val="Titre2"/>
        <w:numPr>
          <w:ilvl w:val="0"/>
          <w:numId w:val="0"/>
        </w:numPr>
        <w:jc w:val="both"/>
        <w:rPr>
          <w:rFonts w:ascii="Verdana" w:hAnsi="Verdana"/>
          <w:sz w:val="18"/>
          <w:szCs w:val="18"/>
        </w:rPr>
      </w:pPr>
      <w:bookmarkStart w:id="17" w:name="_Toc211414144"/>
      <w:r w:rsidRPr="0081058C">
        <w:rPr>
          <w:rFonts w:ascii="Verdana" w:hAnsi="Verdana"/>
          <w:sz w:val="18"/>
          <w:szCs w:val="18"/>
        </w:rPr>
        <w:t>5.2</w:t>
      </w:r>
      <w:r w:rsidR="00927A00">
        <w:rPr>
          <w:rFonts w:ascii="Verdana" w:hAnsi="Verdana"/>
          <w:sz w:val="18"/>
          <w:szCs w:val="18"/>
        </w:rPr>
        <w:t>.3</w:t>
      </w:r>
      <w:r w:rsidRPr="0081058C">
        <w:rPr>
          <w:rFonts w:ascii="Verdana" w:hAnsi="Verdana"/>
          <w:sz w:val="18"/>
          <w:szCs w:val="18"/>
        </w:rPr>
        <w:t xml:space="preserve"> La maintenance </w:t>
      </w:r>
      <w:r>
        <w:rPr>
          <w:rFonts w:ascii="Verdana" w:hAnsi="Verdana"/>
          <w:sz w:val="18"/>
          <w:szCs w:val="18"/>
        </w:rPr>
        <w:t>Curative</w:t>
      </w:r>
      <w:r w:rsidRPr="0081058C">
        <w:rPr>
          <w:rFonts w:ascii="Verdana" w:hAnsi="Verdana"/>
          <w:sz w:val="18"/>
          <w:szCs w:val="18"/>
        </w:rPr>
        <w:t xml:space="preserve"> prévue au forfait</w:t>
      </w:r>
      <w:bookmarkEnd w:id="17"/>
      <w:r>
        <w:rPr>
          <w:rFonts w:ascii="Verdana" w:hAnsi="Verdana"/>
          <w:sz w:val="18"/>
          <w:szCs w:val="18"/>
        </w:rPr>
        <w:t xml:space="preserve"> </w:t>
      </w:r>
    </w:p>
    <w:p w14:paraId="34DA1616" w14:textId="77777777" w:rsidR="000A66C9" w:rsidRDefault="000A66C9" w:rsidP="00D03BAC">
      <w:pPr>
        <w:jc w:val="both"/>
        <w:rPr>
          <w:rFonts w:ascii="Verdana" w:hAnsi="Verdana"/>
          <w:sz w:val="18"/>
          <w:szCs w:val="18"/>
        </w:rPr>
      </w:pPr>
    </w:p>
    <w:p w14:paraId="2D8E0CFB" w14:textId="77777777" w:rsidR="005724C6" w:rsidRDefault="005724C6" w:rsidP="005724C6">
      <w:pPr>
        <w:jc w:val="both"/>
        <w:rPr>
          <w:rFonts w:ascii="Verdana" w:hAnsi="Verdana"/>
          <w:sz w:val="18"/>
          <w:szCs w:val="18"/>
        </w:rPr>
      </w:pPr>
      <w:r w:rsidRPr="005724C6">
        <w:rPr>
          <w:rFonts w:ascii="Verdana" w:hAnsi="Verdana"/>
          <w:sz w:val="18"/>
          <w:szCs w:val="18"/>
        </w:rPr>
        <w:t xml:space="preserve">Les opérations de maintenance </w:t>
      </w:r>
      <w:r>
        <w:rPr>
          <w:rFonts w:ascii="Verdana" w:hAnsi="Verdana"/>
          <w:sz w:val="18"/>
          <w:szCs w:val="18"/>
        </w:rPr>
        <w:t>curative</w:t>
      </w:r>
      <w:r w:rsidRPr="005724C6">
        <w:rPr>
          <w:rFonts w:ascii="Verdana" w:hAnsi="Verdana"/>
          <w:sz w:val="18"/>
          <w:szCs w:val="18"/>
        </w:rPr>
        <w:t xml:space="preserve"> sont réalisées dans les délais prévus au </w:t>
      </w:r>
      <w:r>
        <w:rPr>
          <w:rFonts w:ascii="Verdana" w:hAnsi="Verdana"/>
          <w:sz w:val="18"/>
          <w:szCs w:val="18"/>
        </w:rPr>
        <w:t>CCAP</w:t>
      </w:r>
    </w:p>
    <w:p w14:paraId="3D94BB7F" w14:textId="77777777" w:rsidR="00895F3B" w:rsidRPr="005724C6" w:rsidRDefault="00895F3B" w:rsidP="005724C6">
      <w:pPr>
        <w:jc w:val="both"/>
        <w:rPr>
          <w:rFonts w:ascii="Verdana" w:hAnsi="Verdana"/>
          <w:sz w:val="18"/>
          <w:szCs w:val="18"/>
        </w:rPr>
      </w:pPr>
    </w:p>
    <w:p w14:paraId="0DE9C777" w14:textId="77777777" w:rsidR="005724C6" w:rsidRPr="005724C6" w:rsidRDefault="005724C6" w:rsidP="00A659C2">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suite d'une défaillance, d'une dégradation ou d'une réclamation constatée par le TITULAIRE ou AMU, </w:t>
      </w:r>
    </w:p>
    <w:p w14:paraId="5C95C8EA" w14:textId="77777777" w:rsidR="005724C6" w:rsidRPr="005724C6" w:rsidRDefault="005724C6" w:rsidP="00A659C2">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demande de AMU, qui précise le degré d'urgence d'intervention souhaité, soit en fonction des perturbations constatée, </w:t>
      </w:r>
    </w:p>
    <w:p w14:paraId="7949AB0C" w14:textId="77777777" w:rsidR="005724C6" w:rsidRDefault="005724C6" w:rsidP="00A659C2">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l'initiative du TITULAIRE dans un cadre de maintenance préventive, de prestations de surveillance ou à la suite d'anomalies constatées. </w:t>
      </w:r>
    </w:p>
    <w:p w14:paraId="1A33D6BC" w14:textId="77777777" w:rsidR="00895498" w:rsidRPr="005724C6" w:rsidRDefault="00895498" w:rsidP="00927A00">
      <w:pPr>
        <w:pStyle w:val="Paragraphedeliste"/>
        <w:jc w:val="both"/>
        <w:rPr>
          <w:rFonts w:ascii="Verdana" w:hAnsi="Verdana"/>
          <w:sz w:val="18"/>
          <w:szCs w:val="18"/>
        </w:rPr>
      </w:pPr>
    </w:p>
    <w:p w14:paraId="51C1A903" w14:textId="77777777" w:rsidR="005724C6" w:rsidRDefault="005724C6" w:rsidP="005724C6">
      <w:pPr>
        <w:jc w:val="both"/>
        <w:rPr>
          <w:rFonts w:ascii="Verdana" w:hAnsi="Verdana"/>
          <w:sz w:val="18"/>
          <w:szCs w:val="18"/>
        </w:rPr>
      </w:pPr>
      <w:r w:rsidRPr="005724C6">
        <w:rPr>
          <w:rFonts w:ascii="Verdana" w:hAnsi="Verdana"/>
          <w:sz w:val="18"/>
          <w:szCs w:val="18"/>
        </w:rPr>
        <w:t xml:space="preserve">Le TITULAIRE ne peut prétexter que l'origine de la défaillance est extérieure aux installations objet du présent CCTP pour refuser d'intervenir. </w:t>
      </w:r>
    </w:p>
    <w:p w14:paraId="0D7DB335" w14:textId="77777777" w:rsidR="005724C6" w:rsidRPr="005724C6" w:rsidRDefault="005724C6" w:rsidP="005724C6">
      <w:pPr>
        <w:jc w:val="both"/>
        <w:rPr>
          <w:rFonts w:ascii="Verdana" w:hAnsi="Verdana"/>
          <w:sz w:val="18"/>
          <w:szCs w:val="18"/>
        </w:rPr>
      </w:pPr>
    </w:p>
    <w:p w14:paraId="2A50A6F0" w14:textId="77777777" w:rsidR="005724C6" w:rsidRPr="005724C6" w:rsidRDefault="005724C6" w:rsidP="005724C6">
      <w:pPr>
        <w:jc w:val="both"/>
        <w:rPr>
          <w:rFonts w:ascii="Verdana" w:hAnsi="Verdana"/>
          <w:sz w:val="18"/>
          <w:szCs w:val="18"/>
        </w:rPr>
      </w:pPr>
      <w:r w:rsidRPr="005724C6">
        <w:rPr>
          <w:rFonts w:ascii="Verdana" w:hAnsi="Verdana"/>
          <w:sz w:val="18"/>
          <w:szCs w:val="18"/>
        </w:rPr>
        <w:t>Chaque intervention de maintenance c</w:t>
      </w:r>
      <w:r>
        <w:rPr>
          <w:rFonts w:ascii="Verdana" w:hAnsi="Verdana"/>
          <w:sz w:val="18"/>
          <w:szCs w:val="18"/>
        </w:rPr>
        <w:t>urative</w:t>
      </w:r>
      <w:r w:rsidRPr="005724C6">
        <w:rPr>
          <w:rFonts w:ascii="Verdana" w:hAnsi="Verdana"/>
          <w:sz w:val="18"/>
          <w:szCs w:val="18"/>
        </w:rPr>
        <w:t xml:space="preserve"> fait l’objet d’un compte-rendu d’incident, où sont mentionnés  </w:t>
      </w:r>
    </w:p>
    <w:p w14:paraId="7320FEE1"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lastRenderedPageBreak/>
        <w:t>la</w:t>
      </w:r>
      <w:proofErr w:type="gramEnd"/>
      <w:r w:rsidRPr="005724C6">
        <w:rPr>
          <w:rFonts w:ascii="Verdana" w:hAnsi="Verdana"/>
          <w:sz w:val="18"/>
          <w:szCs w:val="18"/>
        </w:rPr>
        <w:t xml:space="preserve"> date et l’heure de signalement de la défaillance (apparition d’une alarme ou réception de la demande d’intervention), </w:t>
      </w:r>
    </w:p>
    <w:p w14:paraId="53DEF8B2"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début et de fin d’intervention, </w:t>
      </w:r>
    </w:p>
    <w:p w14:paraId="2BF7A15A"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les</w:t>
      </w:r>
      <w:proofErr w:type="gramEnd"/>
      <w:r w:rsidRPr="005724C6">
        <w:rPr>
          <w:rFonts w:ascii="Verdana" w:hAnsi="Verdana"/>
          <w:sz w:val="18"/>
          <w:szCs w:val="18"/>
        </w:rPr>
        <w:t xml:space="preserve"> coordonnées du donneur d’ordre, </w:t>
      </w:r>
    </w:p>
    <w:p w14:paraId="55F5C79F"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cause de l’intervention, le détail de l’intervention, </w:t>
      </w:r>
    </w:p>
    <w:p w14:paraId="50F7F501" w14:textId="77777777" w:rsid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ou les pièces remplacées et leur provenance. </w:t>
      </w:r>
    </w:p>
    <w:p w14:paraId="537F03D3" w14:textId="77777777" w:rsidR="005724C6" w:rsidRPr="005724C6" w:rsidRDefault="005724C6" w:rsidP="005724C6">
      <w:pPr>
        <w:pStyle w:val="Paragraphedeliste"/>
        <w:jc w:val="both"/>
        <w:rPr>
          <w:rFonts w:ascii="Verdana" w:hAnsi="Verdana"/>
          <w:sz w:val="18"/>
          <w:szCs w:val="18"/>
        </w:rPr>
      </w:pPr>
    </w:p>
    <w:p w14:paraId="4AC29509" w14:textId="77777777" w:rsidR="005724C6" w:rsidRDefault="005724C6" w:rsidP="008C263A">
      <w:pPr>
        <w:pStyle w:val="Paragraphedeliste"/>
        <w:tabs>
          <w:tab w:val="left" w:pos="6375"/>
        </w:tabs>
        <w:jc w:val="both"/>
        <w:rPr>
          <w:rFonts w:ascii="Verdana" w:hAnsi="Verdana"/>
          <w:sz w:val="18"/>
          <w:szCs w:val="18"/>
        </w:rPr>
      </w:pPr>
      <w:r w:rsidRPr="005724C6">
        <w:rPr>
          <w:rFonts w:ascii="Verdana" w:hAnsi="Verdana"/>
          <w:sz w:val="18"/>
          <w:szCs w:val="18"/>
        </w:rPr>
        <w:t xml:space="preserve">Les données correspondantes sont saisies dans la GMAO. </w:t>
      </w:r>
      <w:r w:rsidR="008C263A">
        <w:rPr>
          <w:rFonts w:ascii="Verdana" w:hAnsi="Verdana"/>
          <w:sz w:val="18"/>
          <w:szCs w:val="18"/>
        </w:rPr>
        <w:tab/>
      </w:r>
    </w:p>
    <w:p w14:paraId="25DC5CE1" w14:textId="77777777" w:rsidR="008C263A" w:rsidRDefault="008C263A" w:rsidP="008C263A">
      <w:pPr>
        <w:pStyle w:val="Paragraphedeliste"/>
        <w:tabs>
          <w:tab w:val="left" w:pos="6375"/>
        </w:tabs>
        <w:jc w:val="both"/>
        <w:rPr>
          <w:rFonts w:ascii="Verdana" w:hAnsi="Verdana"/>
          <w:sz w:val="18"/>
          <w:szCs w:val="18"/>
        </w:rPr>
      </w:pPr>
    </w:p>
    <w:p w14:paraId="11E3D8B7" w14:textId="37A25C17" w:rsidR="00EA6B1D" w:rsidRDefault="00EA6B1D" w:rsidP="008C263A">
      <w:pPr>
        <w:tabs>
          <w:tab w:val="left" w:pos="6375"/>
        </w:tabs>
        <w:jc w:val="both"/>
        <w:rPr>
          <w:rFonts w:ascii="Verdana" w:hAnsi="Verdana"/>
          <w:sz w:val="18"/>
          <w:szCs w:val="18"/>
        </w:rPr>
      </w:pPr>
      <w:r w:rsidRPr="0081058C">
        <w:rPr>
          <w:rFonts w:ascii="Verdana" w:hAnsi="Verdana"/>
          <w:sz w:val="18"/>
          <w:szCs w:val="18"/>
        </w:rPr>
        <w:t xml:space="preserve">L’intervention de dépannage suite à </w:t>
      </w:r>
      <w:r w:rsidR="00174FBB">
        <w:rPr>
          <w:rFonts w:ascii="Verdana" w:hAnsi="Verdana"/>
          <w:sz w:val="18"/>
          <w:szCs w:val="18"/>
        </w:rPr>
        <w:t xml:space="preserve">un </w:t>
      </w:r>
      <w:r w:rsidRPr="0081058C">
        <w:rPr>
          <w:rFonts w:ascii="Verdana" w:hAnsi="Verdana"/>
          <w:sz w:val="18"/>
          <w:szCs w:val="18"/>
        </w:rPr>
        <w:t xml:space="preserve">appel </w:t>
      </w:r>
      <w:r>
        <w:rPr>
          <w:rFonts w:ascii="Verdana" w:hAnsi="Verdana"/>
          <w:sz w:val="18"/>
          <w:szCs w:val="18"/>
        </w:rPr>
        <w:t xml:space="preserve">de AMU, suite à une constatation durant la maintenance préventive, </w:t>
      </w:r>
      <w:r w:rsidRPr="0081058C">
        <w:rPr>
          <w:rFonts w:ascii="Verdana" w:hAnsi="Verdana"/>
          <w:sz w:val="18"/>
          <w:szCs w:val="18"/>
        </w:rPr>
        <w:t>est comprise dans le forfait (temps de travail et déplacement). Elle permet la remise en service si panne mineure, la mise en sécurité des biens et personne, ou permet le diagnostic</w:t>
      </w:r>
      <w:r w:rsidR="007458C1">
        <w:rPr>
          <w:rFonts w:ascii="Verdana" w:hAnsi="Verdana"/>
          <w:sz w:val="18"/>
          <w:szCs w:val="18"/>
        </w:rPr>
        <w:t xml:space="preserve"> </w:t>
      </w:r>
    </w:p>
    <w:p w14:paraId="6CFDA810" w14:textId="77777777" w:rsidR="00174FBB" w:rsidRDefault="00174FBB" w:rsidP="008C263A">
      <w:pPr>
        <w:tabs>
          <w:tab w:val="left" w:pos="6375"/>
        </w:tabs>
        <w:jc w:val="both"/>
        <w:rPr>
          <w:rFonts w:ascii="Verdana" w:hAnsi="Verdana"/>
          <w:sz w:val="18"/>
          <w:szCs w:val="18"/>
        </w:rPr>
      </w:pPr>
    </w:p>
    <w:p w14:paraId="5A2567DF" w14:textId="50C56AF7" w:rsidR="00EA6B1D" w:rsidRPr="00DB4BA1" w:rsidRDefault="00EA6B1D" w:rsidP="008C263A">
      <w:pPr>
        <w:tabs>
          <w:tab w:val="left" w:pos="6375"/>
        </w:tabs>
        <w:jc w:val="both"/>
        <w:rPr>
          <w:rFonts w:ascii="Verdana" w:hAnsi="Verdana"/>
          <w:b/>
          <w:color w:val="4F81BD" w:themeColor="accent1"/>
          <w:sz w:val="18"/>
          <w:szCs w:val="18"/>
          <w:u w:val="single"/>
        </w:rPr>
      </w:pPr>
      <w:r w:rsidRPr="00DB4BA1">
        <w:rPr>
          <w:rFonts w:ascii="Verdana" w:hAnsi="Verdana"/>
          <w:b/>
          <w:color w:val="4F81BD" w:themeColor="accent1"/>
          <w:sz w:val="18"/>
          <w:szCs w:val="18"/>
          <w:u w:val="single"/>
        </w:rPr>
        <w:t xml:space="preserve">Le seuil </w:t>
      </w:r>
      <w:r w:rsidR="004925C3" w:rsidRPr="00DB4BA1">
        <w:rPr>
          <w:rFonts w:ascii="Verdana" w:hAnsi="Verdana"/>
          <w:b/>
          <w:color w:val="4F81BD" w:themeColor="accent1"/>
          <w:sz w:val="18"/>
          <w:szCs w:val="18"/>
          <w:u w:val="single"/>
        </w:rPr>
        <w:t xml:space="preserve">du prix des pièces </w:t>
      </w:r>
      <w:r w:rsidRPr="00DB4BA1">
        <w:rPr>
          <w:rFonts w:ascii="Verdana" w:hAnsi="Verdana"/>
          <w:b/>
          <w:color w:val="4F81BD" w:themeColor="accent1"/>
          <w:sz w:val="18"/>
          <w:szCs w:val="18"/>
          <w:u w:val="single"/>
        </w:rPr>
        <w:t xml:space="preserve">inclues à la maintenance de niveau 1 à 4 est </w:t>
      </w:r>
      <w:r w:rsidR="00880DE7" w:rsidRPr="00DB4BA1">
        <w:rPr>
          <w:rFonts w:ascii="Verdana" w:hAnsi="Verdana"/>
          <w:b/>
          <w:color w:val="4F81BD" w:themeColor="accent1"/>
          <w:sz w:val="18"/>
          <w:szCs w:val="18"/>
          <w:u w:val="single"/>
        </w:rPr>
        <w:t>70</w:t>
      </w:r>
      <w:r w:rsidRPr="00DB4BA1">
        <w:rPr>
          <w:rFonts w:ascii="Verdana" w:hAnsi="Verdana"/>
          <w:b/>
          <w:color w:val="4F81BD" w:themeColor="accent1"/>
          <w:sz w:val="18"/>
          <w:szCs w:val="18"/>
          <w:u w:val="single"/>
        </w:rPr>
        <w:t xml:space="preserve"> Euros</w:t>
      </w:r>
      <w:r w:rsidR="00EB0352" w:rsidRPr="00DB4BA1">
        <w:rPr>
          <w:rFonts w:ascii="Verdana" w:hAnsi="Verdana"/>
          <w:b/>
          <w:color w:val="4F81BD" w:themeColor="accent1"/>
          <w:sz w:val="18"/>
          <w:szCs w:val="18"/>
          <w:u w:val="single"/>
        </w:rPr>
        <w:t xml:space="preserve"> </w:t>
      </w:r>
      <w:r w:rsidR="004925C3" w:rsidRPr="00DB4BA1">
        <w:rPr>
          <w:rFonts w:ascii="Verdana" w:hAnsi="Verdana"/>
          <w:b/>
          <w:color w:val="4F81BD" w:themeColor="accent1"/>
          <w:sz w:val="18"/>
          <w:szCs w:val="18"/>
          <w:u w:val="single"/>
        </w:rPr>
        <w:t>HT</w:t>
      </w:r>
    </w:p>
    <w:p w14:paraId="680EABCD" w14:textId="322E5AEF" w:rsidR="006E48A2" w:rsidRPr="00DB4BA1" w:rsidRDefault="007458C1" w:rsidP="006E45CC">
      <w:pPr>
        <w:tabs>
          <w:tab w:val="left" w:pos="6375"/>
        </w:tabs>
        <w:jc w:val="both"/>
        <w:rPr>
          <w:rFonts w:ascii="Verdana" w:hAnsi="Verdana"/>
          <w:color w:val="4F81BD" w:themeColor="accent1"/>
          <w:sz w:val="18"/>
          <w:szCs w:val="18"/>
        </w:rPr>
      </w:pPr>
      <w:r w:rsidRPr="00DB4BA1">
        <w:rPr>
          <w:rFonts w:ascii="Verdana" w:hAnsi="Verdana"/>
          <w:color w:val="4F81BD" w:themeColor="accent1"/>
          <w:sz w:val="18"/>
          <w:szCs w:val="18"/>
        </w:rPr>
        <w:t>Au-delà</w:t>
      </w:r>
      <w:r w:rsidR="00EA6B1D" w:rsidRPr="00DB4BA1">
        <w:rPr>
          <w:rFonts w:ascii="Verdana" w:hAnsi="Verdana"/>
          <w:color w:val="4F81BD" w:themeColor="accent1"/>
          <w:sz w:val="18"/>
          <w:szCs w:val="18"/>
        </w:rPr>
        <w:t xml:space="preserve"> de ce cout, les pièces seront refacturées selon la règle énoncée au paragraphe 5.3, la Main d’œuvre </w:t>
      </w:r>
      <w:r w:rsidR="004925C3" w:rsidRPr="00DB4BA1">
        <w:rPr>
          <w:rFonts w:ascii="Verdana" w:hAnsi="Verdana"/>
          <w:color w:val="4F81BD" w:themeColor="accent1"/>
          <w:sz w:val="18"/>
          <w:szCs w:val="18"/>
        </w:rPr>
        <w:t>restant</w:t>
      </w:r>
      <w:r w:rsidR="00EA6B1D" w:rsidRPr="00DB4BA1">
        <w:rPr>
          <w:rFonts w:ascii="Verdana" w:hAnsi="Verdana"/>
          <w:color w:val="4F81BD" w:themeColor="accent1"/>
          <w:sz w:val="18"/>
          <w:szCs w:val="18"/>
        </w:rPr>
        <w:t xml:space="preserve"> inclue au forfait </w:t>
      </w:r>
    </w:p>
    <w:p w14:paraId="15E1D6DB" w14:textId="77777777" w:rsidR="006E48A2" w:rsidRDefault="006E48A2" w:rsidP="00927A00">
      <w:pPr>
        <w:pStyle w:val="Paragraphedeliste"/>
        <w:jc w:val="center"/>
        <w:rPr>
          <w:rFonts w:ascii="Verdana" w:hAnsi="Verdana"/>
          <w:b/>
          <w:sz w:val="18"/>
          <w:szCs w:val="18"/>
        </w:rPr>
      </w:pPr>
    </w:p>
    <w:p w14:paraId="13FC3AF2" w14:textId="77777777" w:rsidR="005724C6" w:rsidRPr="00927A00" w:rsidRDefault="005724C6" w:rsidP="00927A00">
      <w:pPr>
        <w:pStyle w:val="Paragraphedeliste"/>
        <w:jc w:val="center"/>
        <w:rPr>
          <w:rFonts w:ascii="Verdana" w:hAnsi="Verdana"/>
          <w:b/>
          <w:sz w:val="18"/>
          <w:szCs w:val="18"/>
        </w:rPr>
      </w:pPr>
      <w:r w:rsidRPr="00927A00">
        <w:rPr>
          <w:rFonts w:ascii="Verdana" w:hAnsi="Verdana"/>
          <w:b/>
          <w:sz w:val="18"/>
          <w:szCs w:val="18"/>
        </w:rPr>
        <w:t>ASTREINTE 24/24h 7j/7</w:t>
      </w:r>
      <w:r w:rsidR="00174FBB">
        <w:rPr>
          <w:rFonts w:ascii="Verdana" w:hAnsi="Verdana"/>
          <w:b/>
          <w:sz w:val="18"/>
          <w:szCs w:val="18"/>
        </w:rPr>
        <w:t xml:space="preserve"> (inclu</w:t>
      </w:r>
      <w:r w:rsidR="006E45CC">
        <w:rPr>
          <w:rFonts w:ascii="Verdana" w:hAnsi="Verdana"/>
          <w:b/>
          <w:sz w:val="18"/>
          <w:szCs w:val="18"/>
        </w:rPr>
        <w:t>se</w:t>
      </w:r>
      <w:r w:rsidR="00174FBB">
        <w:rPr>
          <w:rFonts w:ascii="Verdana" w:hAnsi="Verdana"/>
          <w:b/>
          <w:sz w:val="18"/>
          <w:szCs w:val="18"/>
        </w:rPr>
        <w:t xml:space="preserve"> au forfait)</w:t>
      </w:r>
    </w:p>
    <w:p w14:paraId="4E6E0FE8" w14:textId="77777777" w:rsidR="005724C6" w:rsidRDefault="005724C6" w:rsidP="005724C6">
      <w:pPr>
        <w:pStyle w:val="Paragraphedeliste"/>
        <w:jc w:val="both"/>
        <w:rPr>
          <w:rFonts w:ascii="Verdana" w:hAnsi="Verdana"/>
          <w:sz w:val="18"/>
          <w:szCs w:val="18"/>
        </w:rPr>
      </w:pPr>
    </w:p>
    <w:p w14:paraId="6F6527BF" w14:textId="77777777" w:rsidR="00927A00" w:rsidRDefault="005724C6" w:rsidP="008C263A">
      <w:pPr>
        <w:pStyle w:val="Paragraphedeliste"/>
        <w:ind w:left="0"/>
        <w:jc w:val="both"/>
        <w:rPr>
          <w:rFonts w:ascii="Verdana" w:hAnsi="Verdana"/>
          <w:sz w:val="18"/>
          <w:szCs w:val="18"/>
        </w:rPr>
      </w:pPr>
      <w:r w:rsidRPr="00927A00">
        <w:rPr>
          <w:rFonts w:ascii="Verdana" w:hAnsi="Verdana"/>
          <w:sz w:val="18"/>
          <w:szCs w:val="18"/>
        </w:rPr>
        <w:t xml:space="preserve">Le TITULAIRE est responsable du fonctionnement des installations techniques, objet du Marché, 24h/24 et 7j/7. </w:t>
      </w:r>
    </w:p>
    <w:p w14:paraId="16B2BCE1" w14:textId="77777777" w:rsidR="005724C6" w:rsidRPr="005724C6" w:rsidRDefault="005724C6" w:rsidP="008C263A">
      <w:pPr>
        <w:pStyle w:val="Paragraphedeliste"/>
        <w:ind w:left="0"/>
        <w:jc w:val="both"/>
        <w:rPr>
          <w:rFonts w:ascii="Verdana" w:hAnsi="Verdana"/>
          <w:sz w:val="18"/>
          <w:szCs w:val="18"/>
        </w:rPr>
      </w:pPr>
      <w:r w:rsidRPr="00927A00">
        <w:rPr>
          <w:rFonts w:ascii="Verdana" w:hAnsi="Verdana"/>
          <w:sz w:val="18"/>
          <w:szCs w:val="18"/>
        </w:rPr>
        <w:t>Un responsable opérationnel du TITULAIRE pour le Marché doit être joignable pendant les heures ouvrées. En dehors des heures ouvrées, une astreinte de niveau cadre est mise en place par le TITULAIRE</w:t>
      </w:r>
      <w:r w:rsidR="008C263A">
        <w:rPr>
          <w:rFonts w:ascii="Verdana" w:hAnsi="Verdana"/>
          <w:sz w:val="18"/>
          <w:szCs w:val="18"/>
        </w:rPr>
        <w:t xml:space="preserve"> ainsi qu’une astreinte opérationnel</w:t>
      </w:r>
      <w:r w:rsidR="00174FBB">
        <w:rPr>
          <w:rFonts w:ascii="Verdana" w:hAnsi="Verdana"/>
          <w:sz w:val="18"/>
          <w:szCs w:val="18"/>
        </w:rPr>
        <w:t>le</w:t>
      </w:r>
      <w:r w:rsidR="008C263A">
        <w:rPr>
          <w:rFonts w:ascii="Verdana" w:hAnsi="Verdana"/>
          <w:sz w:val="18"/>
          <w:szCs w:val="18"/>
        </w:rPr>
        <w:t xml:space="preserve"> intervenir sous 3h à partir de l’appel.</w:t>
      </w:r>
    </w:p>
    <w:p w14:paraId="6204CC31" w14:textId="77777777" w:rsidR="005724C6" w:rsidRPr="005724C6" w:rsidRDefault="005724C6" w:rsidP="008C263A">
      <w:pPr>
        <w:pStyle w:val="Paragraphedeliste"/>
        <w:ind w:left="0"/>
        <w:jc w:val="both"/>
        <w:rPr>
          <w:rFonts w:ascii="Verdana" w:hAnsi="Verdana"/>
          <w:sz w:val="18"/>
          <w:szCs w:val="18"/>
        </w:rPr>
      </w:pPr>
      <w:r w:rsidRPr="005724C6">
        <w:rPr>
          <w:rFonts w:ascii="Verdana" w:hAnsi="Verdana"/>
          <w:sz w:val="18"/>
          <w:szCs w:val="18"/>
        </w:rPr>
        <w:t xml:space="preserve">Dans le cas où la sécurité des personnes, des biens et de fonctionnement des installations est en jeu, le TITULAIRE prend les mesures d’urgence, qui s’imposent, et assure le dépannage. </w:t>
      </w:r>
    </w:p>
    <w:p w14:paraId="6D1A6670" w14:textId="77777777" w:rsidR="000A66C9" w:rsidRDefault="005724C6" w:rsidP="008C263A">
      <w:pPr>
        <w:pStyle w:val="Paragraphedeliste"/>
        <w:ind w:left="0"/>
        <w:jc w:val="both"/>
        <w:rPr>
          <w:rFonts w:ascii="Verdana" w:hAnsi="Verdana"/>
          <w:sz w:val="18"/>
          <w:szCs w:val="18"/>
        </w:rPr>
      </w:pPr>
      <w:r w:rsidRPr="005724C6">
        <w:rPr>
          <w:rFonts w:ascii="Verdana" w:hAnsi="Verdana"/>
          <w:sz w:val="18"/>
          <w:szCs w:val="18"/>
        </w:rPr>
        <w:t>Les réparations suivent les interventions d’urgence. Elles sont immédiates si elles conditionnent la remise en marche</w:t>
      </w:r>
      <w:r w:rsidR="008C263A">
        <w:rPr>
          <w:rFonts w:ascii="Verdana" w:hAnsi="Verdana"/>
          <w:sz w:val="18"/>
          <w:szCs w:val="18"/>
        </w:rPr>
        <w:t>,</w:t>
      </w:r>
      <w:r w:rsidR="00174FBB">
        <w:rPr>
          <w:rFonts w:ascii="Verdana" w:hAnsi="Verdana"/>
          <w:sz w:val="18"/>
          <w:szCs w:val="18"/>
        </w:rPr>
        <w:t xml:space="preserve"> </w:t>
      </w:r>
      <w:r w:rsidRPr="005724C6">
        <w:rPr>
          <w:rFonts w:ascii="Verdana" w:hAnsi="Verdana"/>
          <w:sz w:val="18"/>
          <w:szCs w:val="18"/>
        </w:rPr>
        <w:t>ou différées, si le fonctionnement provisoire, sans risque, est possible</w:t>
      </w:r>
    </w:p>
    <w:p w14:paraId="72C36FE1" w14:textId="655CF5E6" w:rsidR="00B13BFC" w:rsidRPr="00880DE7" w:rsidRDefault="00B13BFC" w:rsidP="008C263A">
      <w:pPr>
        <w:pStyle w:val="Paragraphedeliste"/>
        <w:ind w:left="0"/>
        <w:jc w:val="both"/>
        <w:rPr>
          <w:rFonts w:ascii="Verdana" w:hAnsi="Verdana"/>
          <w:sz w:val="18"/>
          <w:szCs w:val="18"/>
        </w:rPr>
      </w:pPr>
      <w:r w:rsidRPr="00880DE7">
        <w:rPr>
          <w:rFonts w:ascii="Verdana" w:hAnsi="Verdana"/>
          <w:sz w:val="18"/>
          <w:szCs w:val="18"/>
        </w:rPr>
        <w:t>Une astreinte dédiée et réalisée par les techniciens de maintenances des sites de l’université sera mise en place par le prestataire.</w:t>
      </w:r>
    </w:p>
    <w:p w14:paraId="28D8D372" w14:textId="77777777" w:rsidR="005122BB" w:rsidRDefault="005122BB" w:rsidP="00D03BAC">
      <w:pPr>
        <w:jc w:val="both"/>
        <w:rPr>
          <w:rFonts w:ascii="Verdana" w:hAnsi="Verdana"/>
          <w:sz w:val="18"/>
          <w:szCs w:val="18"/>
        </w:rPr>
      </w:pPr>
    </w:p>
    <w:p w14:paraId="21348087" w14:textId="77777777" w:rsidR="000A66C9" w:rsidRDefault="000A66C9" w:rsidP="00D03BAC">
      <w:pPr>
        <w:jc w:val="both"/>
        <w:rPr>
          <w:rFonts w:ascii="Verdana" w:hAnsi="Verdana"/>
          <w:sz w:val="18"/>
          <w:szCs w:val="18"/>
        </w:rPr>
      </w:pPr>
    </w:p>
    <w:p w14:paraId="763372C9" w14:textId="77777777" w:rsidR="002E041C" w:rsidRPr="0081058C" w:rsidRDefault="00D4186A" w:rsidP="000D3A74">
      <w:pPr>
        <w:pStyle w:val="Titre2"/>
        <w:numPr>
          <w:ilvl w:val="0"/>
          <w:numId w:val="0"/>
        </w:numPr>
        <w:jc w:val="both"/>
        <w:rPr>
          <w:rFonts w:ascii="Verdana" w:hAnsi="Verdana"/>
          <w:sz w:val="18"/>
          <w:szCs w:val="18"/>
        </w:rPr>
      </w:pPr>
      <w:bookmarkStart w:id="18" w:name="_Toc347243373"/>
      <w:bookmarkStart w:id="19" w:name="_Toc211414145"/>
      <w:r>
        <w:rPr>
          <w:rFonts w:ascii="Verdana" w:hAnsi="Verdana"/>
          <w:sz w:val="18"/>
          <w:szCs w:val="18"/>
        </w:rPr>
        <w:t>5.</w:t>
      </w:r>
      <w:r w:rsidR="00927A00">
        <w:rPr>
          <w:rFonts w:ascii="Verdana" w:hAnsi="Verdana"/>
          <w:sz w:val="18"/>
          <w:szCs w:val="18"/>
        </w:rPr>
        <w:t>2.4</w:t>
      </w:r>
      <w:r w:rsidR="00C02219" w:rsidRPr="0081058C">
        <w:rPr>
          <w:rFonts w:ascii="Verdana" w:hAnsi="Verdana"/>
          <w:sz w:val="18"/>
          <w:szCs w:val="18"/>
        </w:rPr>
        <w:t xml:space="preserve"> </w:t>
      </w:r>
      <w:r w:rsidR="002E041C" w:rsidRPr="0081058C">
        <w:rPr>
          <w:rFonts w:ascii="Verdana" w:hAnsi="Verdana"/>
          <w:sz w:val="18"/>
          <w:szCs w:val="18"/>
        </w:rPr>
        <w:t>Presc</w:t>
      </w:r>
      <w:r w:rsidR="00B94871" w:rsidRPr="0081058C">
        <w:rPr>
          <w:rFonts w:ascii="Verdana" w:hAnsi="Verdana"/>
          <w:sz w:val="18"/>
          <w:szCs w:val="18"/>
        </w:rPr>
        <w:t xml:space="preserve">riptions </w:t>
      </w:r>
      <w:r w:rsidR="00F77C88" w:rsidRPr="0081058C">
        <w:rPr>
          <w:rFonts w:ascii="Verdana" w:hAnsi="Verdana"/>
          <w:sz w:val="18"/>
          <w:szCs w:val="18"/>
        </w:rPr>
        <w:t>particulières pour le remplacement</w:t>
      </w:r>
      <w:r w:rsidR="002E041C" w:rsidRPr="0081058C">
        <w:rPr>
          <w:rFonts w:ascii="Verdana" w:hAnsi="Verdana"/>
          <w:sz w:val="18"/>
          <w:szCs w:val="18"/>
        </w:rPr>
        <w:t xml:space="preserve"> de filtres</w:t>
      </w:r>
      <w:bookmarkEnd w:id="18"/>
      <w:r w:rsidR="005D2D2F" w:rsidRPr="0081058C">
        <w:rPr>
          <w:rFonts w:ascii="Verdana" w:hAnsi="Verdana"/>
          <w:sz w:val="18"/>
          <w:szCs w:val="18"/>
        </w:rPr>
        <w:t xml:space="preserve"> </w:t>
      </w:r>
      <w:r>
        <w:rPr>
          <w:rFonts w:ascii="Verdana" w:hAnsi="Verdana"/>
          <w:sz w:val="18"/>
          <w:szCs w:val="18"/>
        </w:rPr>
        <w:t>et intervention</w:t>
      </w:r>
      <w:r w:rsidR="00D63E18">
        <w:rPr>
          <w:rFonts w:ascii="Verdana" w:hAnsi="Verdana"/>
          <w:sz w:val="18"/>
          <w:szCs w:val="18"/>
        </w:rPr>
        <w:t>s</w:t>
      </w:r>
      <w:r>
        <w:rPr>
          <w:rFonts w:ascii="Verdana" w:hAnsi="Verdana"/>
          <w:sz w:val="18"/>
          <w:szCs w:val="18"/>
        </w:rPr>
        <w:t xml:space="preserve"> en </w:t>
      </w:r>
      <w:r w:rsidR="00174FBB">
        <w:rPr>
          <w:rFonts w:ascii="Verdana" w:hAnsi="Verdana"/>
          <w:sz w:val="18"/>
          <w:szCs w:val="18"/>
        </w:rPr>
        <w:t>façade</w:t>
      </w:r>
      <w:bookmarkEnd w:id="19"/>
      <w:r>
        <w:rPr>
          <w:rFonts w:ascii="Verdana" w:hAnsi="Verdana"/>
          <w:sz w:val="18"/>
          <w:szCs w:val="18"/>
        </w:rPr>
        <w:t xml:space="preserve"> </w:t>
      </w:r>
    </w:p>
    <w:p w14:paraId="2EC78E9E" w14:textId="77777777" w:rsidR="002E041C" w:rsidRPr="0081058C" w:rsidRDefault="002E041C" w:rsidP="00D03BAC">
      <w:pPr>
        <w:jc w:val="both"/>
        <w:rPr>
          <w:rFonts w:ascii="Verdana" w:hAnsi="Verdana"/>
          <w:b/>
          <w:bCs/>
          <w:i/>
          <w:iCs/>
          <w:sz w:val="18"/>
          <w:szCs w:val="18"/>
        </w:rPr>
      </w:pPr>
    </w:p>
    <w:p w14:paraId="38B71825" w14:textId="77777777" w:rsidR="00754D27" w:rsidRPr="0081058C" w:rsidRDefault="002E041C" w:rsidP="00D03BAC">
      <w:pPr>
        <w:jc w:val="both"/>
        <w:rPr>
          <w:rFonts w:ascii="Verdana" w:hAnsi="Verdana"/>
          <w:sz w:val="18"/>
          <w:szCs w:val="18"/>
        </w:rPr>
      </w:pPr>
      <w:r w:rsidRPr="0081058C">
        <w:rPr>
          <w:rFonts w:ascii="Verdana" w:hAnsi="Verdana"/>
          <w:sz w:val="18"/>
          <w:szCs w:val="18"/>
        </w:rPr>
        <w:t>Concernant les matériels suivants</w:t>
      </w:r>
      <w:r w:rsidR="00F77C88" w:rsidRPr="0081058C">
        <w:rPr>
          <w:rFonts w:ascii="Verdana" w:hAnsi="Verdana"/>
          <w:sz w:val="18"/>
          <w:szCs w:val="18"/>
        </w:rPr>
        <w:t xml:space="preserve">, des actions spécifiques sont </w:t>
      </w:r>
      <w:r w:rsidRPr="0081058C">
        <w:rPr>
          <w:rFonts w:ascii="Verdana" w:hAnsi="Verdana"/>
          <w:sz w:val="18"/>
          <w:szCs w:val="18"/>
        </w:rPr>
        <w:t xml:space="preserve">à mener </w:t>
      </w:r>
      <w:r w:rsidR="005D0F8D">
        <w:rPr>
          <w:rFonts w:ascii="Verdana" w:hAnsi="Verdana"/>
          <w:sz w:val="18"/>
          <w:szCs w:val="18"/>
        </w:rPr>
        <w:t>et sont inclus dans</w:t>
      </w:r>
      <w:r w:rsidR="00356D67">
        <w:rPr>
          <w:rFonts w:ascii="Verdana" w:hAnsi="Verdana"/>
          <w:sz w:val="18"/>
          <w:szCs w:val="18"/>
        </w:rPr>
        <w:t xml:space="preserve"> le forfait annuel </w:t>
      </w:r>
    </w:p>
    <w:p w14:paraId="632607A0" w14:textId="77777777" w:rsidR="00754D27" w:rsidRPr="0081058C" w:rsidRDefault="00754D27" w:rsidP="00D03BAC">
      <w:pPr>
        <w:jc w:val="both"/>
        <w:rPr>
          <w:rFonts w:ascii="Verdana" w:hAnsi="Verdana"/>
          <w:sz w:val="18"/>
          <w:szCs w:val="18"/>
        </w:rPr>
      </w:pPr>
    </w:p>
    <w:p w14:paraId="44FF6A34" w14:textId="77777777" w:rsidR="002E041C" w:rsidRPr="0081058C" w:rsidRDefault="005D2D2F" w:rsidP="00D03BAC">
      <w:pPr>
        <w:jc w:val="both"/>
        <w:rPr>
          <w:rFonts w:ascii="Verdana" w:hAnsi="Verdana"/>
          <w:sz w:val="18"/>
          <w:szCs w:val="18"/>
        </w:rPr>
      </w:pPr>
      <w:r w:rsidRPr="0081058C">
        <w:rPr>
          <w:rFonts w:ascii="Verdana" w:hAnsi="Verdana"/>
          <w:b/>
          <w:bCs/>
          <w:i/>
          <w:iCs/>
          <w:sz w:val="18"/>
          <w:szCs w:val="18"/>
        </w:rPr>
        <w:t xml:space="preserve">1/ </w:t>
      </w:r>
      <w:r w:rsidR="00C02219" w:rsidRPr="0081058C">
        <w:rPr>
          <w:rFonts w:ascii="Verdana" w:hAnsi="Verdana"/>
          <w:b/>
          <w:bCs/>
          <w:i/>
          <w:iCs/>
          <w:sz w:val="18"/>
          <w:szCs w:val="18"/>
        </w:rPr>
        <w:t>Unité intérieure des c</w:t>
      </w:r>
      <w:r w:rsidR="002E041C" w:rsidRPr="0081058C">
        <w:rPr>
          <w:rFonts w:ascii="Verdana" w:hAnsi="Verdana"/>
          <w:b/>
          <w:bCs/>
          <w:i/>
          <w:iCs/>
          <w:sz w:val="18"/>
          <w:szCs w:val="18"/>
        </w:rPr>
        <w:t>limatiseurs individuels</w:t>
      </w:r>
      <w:r w:rsidR="00306AF3" w:rsidRPr="0081058C">
        <w:rPr>
          <w:rFonts w:ascii="Verdana" w:hAnsi="Verdana"/>
          <w:sz w:val="18"/>
          <w:szCs w:val="18"/>
        </w:rPr>
        <w:t xml:space="preserve"> (</w:t>
      </w:r>
      <w:r w:rsidR="00D0744F" w:rsidRPr="0081058C">
        <w:rPr>
          <w:rFonts w:ascii="Verdana" w:hAnsi="Verdana"/>
          <w:sz w:val="18"/>
          <w:szCs w:val="18"/>
        </w:rPr>
        <w:t>cassette</w:t>
      </w:r>
      <w:r w:rsidR="00754D27" w:rsidRPr="0081058C">
        <w:rPr>
          <w:rFonts w:ascii="Verdana" w:hAnsi="Verdana"/>
          <w:sz w:val="18"/>
          <w:szCs w:val="18"/>
        </w:rPr>
        <w:t>, split system etc</w:t>
      </w:r>
      <w:r w:rsidR="0008167D" w:rsidRPr="0081058C">
        <w:rPr>
          <w:rFonts w:ascii="Verdana" w:hAnsi="Verdana"/>
          <w:sz w:val="18"/>
          <w:szCs w:val="18"/>
        </w:rPr>
        <w:t>…</w:t>
      </w:r>
      <w:r w:rsidR="00754D27" w:rsidRPr="0081058C">
        <w:rPr>
          <w:rFonts w:ascii="Verdana" w:hAnsi="Verdana"/>
          <w:sz w:val="18"/>
          <w:szCs w:val="18"/>
        </w:rPr>
        <w:t>)</w:t>
      </w:r>
    </w:p>
    <w:p w14:paraId="159A2802" w14:textId="77777777" w:rsidR="00754D27" w:rsidRPr="0081058C" w:rsidRDefault="00754D27" w:rsidP="00D03BAC">
      <w:pPr>
        <w:jc w:val="both"/>
        <w:rPr>
          <w:rFonts w:ascii="Verdana" w:hAnsi="Verdana"/>
          <w:sz w:val="18"/>
          <w:szCs w:val="18"/>
        </w:rPr>
      </w:pPr>
    </w:p>
    <w:p w14:paraId="55FD8368" w14:textId="299E0BC0" w:rsidR="002E041C" w:rsidRPr="0081058C" w:rsidRDefault="002E041C" w:rsidP="00D03BAC">
      <w:pPr>
        <w:jc w:val="both"/>
        <w:rPr>
          <w:rFonts w:ascii="Verdana" w:hAnsi="Verdana"/>
          <w:sz w:val="18"/>
          <w:szCs w:val="18"/>
        </w:rPr>
      </w:pPr>
      <w:r w:rsidRPr="0081058C">
        <w:rPr>
          <w:rFonts w:ascii="Verdana" w:hAnsi="Verdana"/>
          <w:sz w:val="18"/>
          <w:szCs w:val="18"/>
        </w:rPr>
        <w:t xml:space="preserve">Les filtres </w:t>
      </w:r>
      <w:r w:rsidR="00F7506F" w:rsidRPr="0081058C">
        <w:rPr>
          <w:rFonts w:ascii="Verdana" w:hAnsi="Verdana"/>
          <w:sz w:val="18"/>
          <w:szCs w:val="18"/>
        </w:rPr>
        <w:t xml:space="preserve">intérieurs </w:t>
      </w:r>
      <w:r w:rsidRPr="0081058C">
        <w:rPr>
          <w:rFonts w:ascii="Verdana" w:hAnsi="Verdana"/>
          <w:sz w:val="18"/>
          <w:szCs w:val="18"/>
        </w:rPr>
        <w:t xml:space="preserve">seront systématiquement </w:t>
      </w:r>
      <w:proofErr w:type="gramStart"/>
      <w:r w:rsidR="00B13BFC" w:rsidRPr="00DB4BA1">
        <w:rPr>
          <w:rFonts w:ascii="Verdana" w:hAnsi="Verdana"/>
          <w:sz w:val="18"/>
          <w:szCs w:val="18"/>
        </w:rPr>
        <w:t>remplacé</w:t>
      </w:r>
      <w:proofErr w:type="gramEnd"/>
      <w:r w:rsidR="00B13BFC" w:rsidRPr="00DB4BA1">
        <w:rPr>
          <w:rFonts w:ascii="Verdana" w:hAnsi="Verdana"/>
          <w:sz w:val="18"/>
          <w:szCs w:val="18"/>
        </w:rPr>
        <w:t xml:space="preserve"> </w:t>
      </w:r>
      <w:r w:rsidR="00A754DE">
        <w:rPr>
          <w:rFonts w:ascii="Verdana" w:hAnsi="Verdana"/>
          <w:sz w:val="18"/>
          <w:szCs w:val="18"/>
        </w:rPr>
        <w:t>3</w:t>
      </w:r>
      <w:r w:rsidR="00815763" w:rsidRPr="00DB4BA1">
        <w:rPr>
          <w:rFonts w:ascii="Verdana" w:hAnsi="Verdana"/>
          <w:sz w:val="18"/>
          <w:szCs w:val="18"/>
        </w:rPr>
        <w:t xml:space="preserve"> fois par </w:t>
      </w:r>
      <w:r w:rsidR="00B448D7" w:rsidRPr="00DB4BA1">
        <w:rPr>
          <w:rFonts w:ascii="Verdana" w:hAnsi="Verdana"/>
          <w:sz w:val="18"/>
          <w:szCs w:val="18"/>
        </w:rPr>
        <w:t>an</w:t>
      </w:r>
      <w:r w:rsidR="00B13BFC" w:rsidRPr="00DB4BA1">
        <w:rPr>
          <w:rFonts w:ascii="Verdana" w:hAnsi="Verdana"/>
          <w:sz w:val="18"/>
          <w:szCs w:val="18"/>
        </w:rPr>
        <w:t>.</w:t>
      </w:r>
      <w:r w:rsidR="005D0F8D">
        <w:rPr>
          <w:rFonts w:ascii="Verdana" w:hAnsi="Verdana"/>
          <w:sz w:val="18"/>
          <w:szCs w:val="18"/>
        </w:rPr>
        <w:t xml:space="preserve"> </w:t>
      </w:r>
    </w:p>
    <w:p w14:paraId="79A70CD6" w14:textId="77777777" w:rsidR="002E041C" w:rsidRPr="0081058C" w:rsidRDefault="002E041C" w:rsidP="00D03BAC">
      <w:pPr>
        <w:jc w:val="both"/>
        <w:rPr>
          <w:rFonts w:ascii="Verdana" w:hAnsi="Verdana"/>
          <w:sz w:val="18"/>
          <w:szCs w:val="18"/>
        </w:rPr>
      </w:pPr>
    </w:p>
    <w:p w14:paraId="18A468B4"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2/ </w:t>
      </w:r>
      <w:r w:rsidR="002E041C" w:rsidRPr="0081058C">
        <w:rPr>
          <w:rFonts w:ascii="Verdana" w:hAnsi="Verdana"/>
          <w:b/>
          <w:bCs/>
          <w:i/>
          <w:iCs/>
          <w:sz w:val="18"/>
          <w:szCs w:val="18"/>
        </w:rPr>
        <w:t xml:space="preserve">Filtres d’installations spécifiques </w:t>
      </w:r>
      <w:r w:rsidR="001B6B7F">
        <w:rPr>
          <w:rFonts w:ascii="Verdana" w:hAnsi="Verdana"/>
          <w:b/>
          <w:bCs/>
          <w:i/>
          <w:iCs/>
          <w:sz w:val="18"/>
          <w:szCs w:val="18"/>
        </w:rPr>
        <w:t>des CTA</w:t>
      </w:r>
    </w:p>
    <w:p w14:paraId="765177B6" w14:textId="14825BA0" w:rsidR="002E041C" w:rsidRDefault="00356D67" w:rsidP="00D03BAC">
      <w:pPr>
        <w:jc w:val="both"/>
        <w:rPr>
          <w:rFonts w:ascii="Verdana" w:hAnsi="Verdana"/>
          <w:sz w:val="18"/>
          <w:szCs w:val="18"/>
        </w:rPr>
      </w:pPr>
      <w:r w:rsidRPr="0081058C">
        <w:rPr>
          <w:rFonts w:ascii="Verdana" w:hAnsi="Verdana"/>
          <w:sz w:val="18"/>
          <w:szCs w:val="18"/>
        </w:rPr>
        <w:t>L’entreprise</w:t>
      </w:r>
      <w:r w:rsidR="000D5005" w:rsidRPr="0081058C">
        <w:rPr>
          <w:rFonts w:ascii="Verdana" w:hAnsi="Verdana"/>
          <w:sz w:val="18"/>
          <w:szCs w:val="18"/>
        </w:rPr>
        <w:t xml:space="preserve"> </w:t>
      </w:r>
      <w:r w:rsidR="00F77C88" w:rsidRPr="0081058C">
        <w:rPr>
          <w:rFonts w:ascii="Verdana" w:hAnsi="Verdana"/>
          <w:sz w:val="18"/>
          <w:szCs w:val="18"/>
        </w:rPr>
        <w:t>intègre</w:t>
      </w:r>
      <w:r w:rsidR="002E041C" w:rsidRPr="0081058C">
        <w:rPr>
          <w:rFonts w:ascii="Verdana" w:hAnsi="Verdana"/>
          <w:sz w:val="18"/>
          <w:szCs w:val="18"/>
        </w:rPr>
        <w:t xml:space="preserve"> dans son forfait </w:t>
      </w:r>
      <w:r w:rsidR="002E041C" w:rsidRPr="0081058C">
        <w:rPr>
          <w:rFonts w:ascii="Verdana" w:hAnsi="Verdana"/>
          <w:i/>
          <w:sz w:val="18"/>
          <w:szCs w:val="18"/>
          <w:u w:val="single"/>
        </w:rPr>
        <w:t>le remplacement</w:t>
      </w:r>
      <w:r w:rsidR="002E041C" w:rsidRPr="0081058C">
        <w:rPr>
          <w:rFonts w:ascii="Verdana" w:hAnsi="Verdana"/>
          <w:sz w:val="18"/>
          <w:szCs w:val="18"/>
        </w:rPr>
        <w:t xml:space="preserve"> </w:t>
      </w:r>
      <w:r w:rsidR="003E49D6" w:rsidRPr="0081058C">
        <w:rPr>
          <w:rFonts w:ascii="Verdana" w:hAnsi="Verdana"/>
          <w:sz w:val="18"/>
          <w:szCs w:val="18"/>
          <w:u w:val="single"/>
        </w:rPr>
        <w:t xml:space="preserve">Systématique </w:t>
      </w:r>
      <w:r w:rsidR="002E041C" w:rsidRPr="0081058C">
        <w:rPr>
          <w:rFonts w:ascii="Verdana" w:hAnsi="Verdana"/>
          <w:sz w:val="18"/>
          <w:szCs w:val="18"/>
        </w:rPr>
        <w:t xml:space="preserve">annuel </w:t>
      </w:r>
      <w:r w:rsidR="00880DE7">
        <w:rPr>
          <w:rFonts w:ascii="Verdana" w:hAnsi="Verdana"/>
          <w:sz w:val="18"/>
          <w:szCs w:val="18"/>
        </w:rPr>
        <w:t xml:space="preserve">2 </w:t>
      </w:r>
      <w:r w:rsidR="003E49D6" w:rsidRPr="0081058C">
        <w:rPr>
          <w:rFonts w:ascii="Verdana" w:hAnsi="Verdana"/>
          <w:sz w:val="18"/>
          <w:szCs w:val="18"/>
        </w:rPr>
        <w:t>jeu</w:t>
      </w:r>
      <w:r w:rsidR="00880DE7">
        <w:rPr>
          <w:rFonts w:ascii="Verdana" w:hAnsi="Verdana"/>
          <w:sz w:val="18"/>
          <w:szCs w:val="18"/>
        </w:rPr>
        <w:t>x</w:t>
      </w:r>
      <w:r w:rsidR="003E49D6" w:rsidRPr="0081058C">
        <w:rPr>
          <w:rFonts w:ascii="Verdana" w:hAnsi="Verdana"/>
          <w:sz w:val="18"/>
          <w:szCs w:val="18"/>
        </w:rPr>
        <w:t xml:space="preserve"> </w:t>
      </w:r>
      <w:r w:rsidR="002E041C" w:rsidRPr="0081058C">
        <w:rPr>
          <w:rFonts w:ascii="Verdana" w:hAnsi="Verdana"/>
          <w:sz w:val="18"/>
          <w:szCs w:val="18"/>
        </w:rPr>
        <w:t>de filtres par installation</w:t>
      </w:r>
      <w:r w:rsidR="003E49D6" w:rsidRPr="0081058C">
        <w:rPr>
          <w:rFonts w:ascii="Verdana" w:hAnsi="Verdana"/>
          <w:sz w:val="18"/>
          <w:szCs w:val="18"/>
        </w:rPr>
        <w:t xml:space="preserve"> (en particulier les Centrale de traitement d’air avec filtres </w:t>
      </w:r>
      <w:r w:rsidR="00897F1D" w:rsidRPr="0081058C">
        <w:rPr>
          <w:rFonts w:ascii="Verdana" w:hAnsi="Verdana"/>
          <w:sz w:val="18"/>
          <w:szCs w:val="18"/>
        </w:rPr>
        <w:t>poches</w:t>
      </w:r>
      <w:r w:rsidR="003E49D6" w:rsidRPr="0081058C">
        <w:rPr>
          <w:rFonts w:ascii="Verdana" w:hAnsi="Verdana"/>
          <w:sz w:val="18"/>
          <w:szCs w:val="18"/>
        </w:rPr>
        <w:t>)</w:t>
      </w:r>
    </w:p>
    <w:p w14:paraId="2E6A7568" w14:textId="4B4943A6" w:rsidR="001B6B7F" w:rsidRPr="0081058C" w:rsidRDefault="001B6B7F" w:rsidP="00D03BAC">
      <w:pPr>
        <w:jc w:val="both"/>
        <w:rPr>
          <w:rFonts w:ascii="Verdana" w:hAnsi="Verdana"/>
          <w:sz w:val="18"/>
          <w:szCs w:val="18"/>
        </w:rPr>
      </w:pPr>
      <w:proofErr w:type="gramStart"/>
      <w:r>
        <w:rPr>
          <w:rFonts w:ascii="Verdana" w:hAnsi="Verdana"/>
          <w:sz w:val="18"/>
          <w:szCs w:val="18"/>
        </w:rPr>
        <w:t>s’il</w:t>
      </w:r>
      <w:proofErr w:type="gramEnd"/>
      <w:r>
        <w:rPr>
          <w:rFonts w:ascii="Verdana" w:hAnsi="Verdana"/>
          <w:sz w:val="18"/>
          <w:szCs w:val="18"/>
        </w:rPr>
        <w:t xml:space="preserve"> s’avère nécessaire de remplacer ces filtres plus d’une fois par an , ce remplacement sera effectué dans le cadre du forfait</w:t>
      </w:r>
      <w:r w:rsidR="00F22E9A">
        <w:rPr>
          <w:rFonts w:ascii="Verdana" w:hAnsi="Verdana"/>
          <w:sz w:val="18"/>
          <w:szCs w:val="18"/>
        </w:rPr>
        <w:t>, la fourniture , en sus, payé selon le BPU</w:t>
      </w:r>
    </w:p>
    <w:p w14:paraId="4526ED06" w14:textId="77777777" w:rsidR="002E041C" w:rsidRPr="0081058C" w:rsidRDefault="002E041C" w:rsidP="00D03BAC">
      <w:pPr>
        <w:tabs>
          <w:tab w:val="left" w:pos="709"/>
          <w:tab w:val="left" w:pos="2127"/>
        </w:tabs>
        <w:jc w:val="both"/>
        <w:rPr>
          <w:rFonts w:ascii="Verdana" w:hAnsi="Verdana"/>
          <w:sz w:val="18"/>
          <w:szCs w:val="18"/>
        </w:rPr>
      </w:pPr>
    </w:p>
    <w:p w14:paraId="557A01F6" w14:textId="364FF259" w:rsidR="001B6B7F" w:rsidRPr="00DB4BA1" w:rsidRDefault="005D2D2F" w:rsidP="00A6218C">
      <w:pPr>
        <w:jc w:val="both"/>
        <w:rPr>
          <w:rFonts w:ascii="Verdana" w:hAnsi="Verdana"/>
          <w:b/>
          <w:bCs/>
          <w:i/>
          <w:iCs/>
          <w:sz w:val="18"/>
          <w:szCs w:val="18"/>
        </w:rPr>
      </w:pPr>
      <w:r w:rsidRPr="00DB4BA1">
        <w:rPr>
          <w:rFonts w:ascii="Verdana" w:hAnsi="Verdana"/>
          <w:b/>
          <w:bCs/>
          <w:i/>
          <w:iCs/>
          <w:sz w:val="18"/>
          <w:szCs w:val="18"/>
        </w:rPr>
        <w:t xml:space="preserve">3/ </w:t>
      </w:r>
      <w:r w:rsidR="00437079" w:rsidRPr="00DB4BA1">
        <w:rPr>
          <w:rFonts w:ascii="Verdana" w:hAnsi="Verdana"/>
          <w:b/>
          <w:bCs/>
          <w:i/>
          <w:iCs/>
          <w:sz w:val="18"/>
          <w:szCs w:val="18"/>
        </w:rPr>
        <w:t xml:space="preserve">Les </w:t>
      </w:r>
      <w:r w:rsidR="002E041C" w:rsidRPr="00DB4BA1">
        <w:rPr>
          <w:rFonts w:ascii="Verdana" w:hAnsi="Verdana"/>
          <w:b/>
          <w:bCs/>
          <w:i/>
          <w:iCs/>
          <w:sz w:val="18"/>
          <w:szCs w:val="18"/>
        </w:rPr>
        <w:t>Filtres</w:t>
      </w:r>
      <w:r w:rsidR="00437079" w:rsidRPr="00DB4BA1">
        <w:rPr>
          <w:rFonts w:ascii="Verdana" w:hAnsi="Verdana"/>
          <w:b/>
          <w:bCs/>
          <w:i/>
          <w:iCs/>
          <w:sz w:val="18"/>
          <w:szCs w:val="18"/>
        </w:rPr>
        <w:t xml:space="preserve"> H10, H13 et H14</w:t>
      </w:r>
      <w:r w:rsidR="002E041C" w:rsidRPr="00DB4BA1">
        <w:rPr>
          <w:rFonts w:ascii="Verdana" w:hAnsi="Verdana"/>
          <w:b/>
          <w:bCs/>
          <w:i/>
          <w:iCs/>
          <w:sz w:val="18"/>
          <w:szCs w:val="18"/>
        </w:rPr>
        <w:t xml:space="preserve"> d’installations spécifiques </w:t>
      </w:r>
      <w:r w:rsidR="001B6B7F" w:rsidRPr="00DB4BA1">
        <w:rPr>
          <w:rFonts w:ascii="Verdana" w:hAnsi="Verdana"/>
          <w:b/>
          <w:bCs/>
          <w:i/>
          <w:iCs/>
          <w:sz w:val="18"/>
          <w:szCs w:val="18"/>
        </w:rPr>
        <w:t xml:space="preserve">HEPA sur laboratoire salle blanche </w:t>
      </w:r>
      <w:r w:rsidR="00A6218C" w:rsidRPr="00DB4BA1">
        <w:rPr>
          <w:rFonts w:ascii="Verdana" w:hAnsi="Verdana"/>
          <w:b/>
          <w:bCs/>
          <w:i/>
          <w:iCs/>
          <w:sz w:val="18"/>
          <w:szCs w:val="18"/>
        </w:rPr>
        <w:t xml:space="preserve">ou laboratoire </w:t>
      </w:r>
      <w:r w:rsidR="00437079" w:rsidRPr="00DB4BA1">
        <w:rPr>
          <w:rFonts w:ascii="Verdana" w:hAnsi="Verdana"/>
          <w:b/>
          <w:bCs/>
          <w:i/>
          <w:iCs/>
          <w:sz w:val="18"/>
          <w:szCs w:val="18"/>
        </w:rPr>
        <w:t xml:space="preserve">P2 et </w:t>
      </w:r>
      <w:r w:rsidR="00A6218C" w:rsidRPr="00DB4BA1">
        <w:rPr>
          <w:rFonts w:ascii="Verdana" w:hAnsi="Verdana"/>
          <w:b/>
          <w:bCs/>
          <w:i/>
          <w:iCs/>
          <w:sz w:val="18"/>
          <w:szCs w:val="18"/>
        </w:rPr>
        <w:t>P3</w:t>
      </w:r>
      <w:r w:rsidR="00437079" w:rsidRPr="00DB4BA1">
        <w:rPr>
          <w:rFonts w:ascii="Verdana" w:hAnsi="Verdana"/>
          <w:b/>
          <w:bCs/>
          <w:i/>
          <w:iCs/>
          <w:sz w:val="18"/>
          <w:szCs w:val="18"/>
        </w:rPr>
        <w:t xml:space="preserve"> seront remplacés</w:t>
      </w:r>
      <w:r w:rsidR="00A6218C" w:rsidRPr="00DB4BA1">
        <w:rPr>
          <w:rFonts w:ascii="Verdana" w:hAnsi="Verdana"/>
          <w:b/>
          <w:bCs/>
          <w:i/>
          <w:iCs/>
          <w:sz w:val="18"/>
          <w:szCs w:val="18"/>
        </w:rPr>
        <w:t xml:space="preserve"> </w:t>
      </w:r>
      <w:r w:rsidR="00562587" w:rsidRPr="00DB4BA1">
        <w:rPr>
          <w:rFonts w:ascii="Verdana" w:hAnsi="Verdana"/>
          <w:b/>
          <w:bCs/>
          <w:i/>
          <w:iCs/>
          <w:sz w:val="18"/>
          <w:szCs w:val="18"/>
        </w:rPr>
        <w:t>1</w:t>
      </w:r>
      <w:r w:rsidR="00A6218C" w:rsidRPr="00DB4BA1">
        <w:rPr>
          <w:rFonts w:ascii="Verdana" w:hAnsi="Verdana"/>
          <w:b/>
          <w:bCs/>
          <w:i/>
          <w:iCs/>
          <w:sz w:val="18"/>
          <w:szCs w:val="18"/>
        </w:rPr>
        <w:t xml:space="preserve"> fois </w:t>
      </w:r>
      <w:r w:rsidR="001B6B7F" w:rsidRPr="00DB4BA1">
        <w:rPr>
          <w:rFonts w:ascii="Verdana" w:hAnsi="Verdana"/>
          <w:b/>
          <w:bCs/>
          <w:i/>
          <w:iCs/>
          <w:sz w:val="18"/>
          <w:szCs w:val="18"/>
        </w:rPr>
        <w:t>par an</w:t>
      </w:r>
      <w:r w:rsidR="00A6218C" w:rsidRPr="00DB4BA1">
        <w:rPr>
          <w:rFonts w:ascii="Verdana" w:hAnsi="Verdana"/>
          <w:b/>
          <w:bCs/>
          <w:i/>
          <w:iCs/>
          <w:sz w:val="18"/>
          <w:szCs w:val="18"/>
        </w:rPr>
        <w:t xml:space="preserve"> de façon </w:t>
      </w:r>
      <w:proofErr w:type="gramStart"/>
      <w:r w:rsidR="00A6218C" w:rsidRPr="00DB4BA1">
        <w:rPr>
          <w:rFonts w:ascii="Verdana" w:hAnsi="Verdana"/>
          <w:b/>
          <w:bCs/>
          <w:i/>
          <w:iCs/>
          <w:sz w:val="18"/>
          <w:szCs w:val="18"/>
        </w:rPr>
        <w:t>systématique ,</w:t>
      </w:r>
      <w:proofErr w:type="gramEnd"/>
      <w:r w:rsidR="00A6218C" w:rsidRPr="00DB4BA1">
        <w:rPr>
          <w:rFonts w:ascii="Verdana" w:hAnsi="Verdana"/>
          <w:b/>
          <w:bCs/>
          <w:i/>
          <w:iCs/>
          <w:sz w:val="18"/>
          <w:szCs w:val="18"/>
        </w:rPr>
        <w:t xml:space="preserve"> avec requalification du labo par test d’étanchéité Emery</w:t>
      </w:r>
    </w:p>
    <w:p w14:paraId="0AB2C7FD" w14:textId="1114A2BB" w:rsidR="00562587" w:rsidRPr="0081058C" w:rsidRDefault="00562587" w:rsidP="00A6218C">
      <w:pPr>
        <w:jc w:val="both"/>
        <w:rPr>
          <w:rFonts w:ascii="Verdana" w:hAnsi="Verdana"/>
          <w:b/>
          <w:bCs/>
          <w:i/>
          <w:iCs/>
          <w:sz w:val="18"/>
          <w:szCs w:val="18"/>
        </w:rPr>
      </w:pPr>
      <w:proofErr w:type="gramStart"/>
      <w:r w:rsidRPr="00DB4BA1">
        <w:rPr>
          <w:rFonts w:ascii="Verdana" w:hAnsi="Verdana"/>
          <w:b/>
          <w:bCs/>
          <w:i/>
          <w:iCs/>
          <w:sz w:val="18"/>
          <w:szCs w:val="18"/>
        </w:rPr>
        <w:t xml:space="preserve">Laboratoire </w:t>
      </w:r>
      <w:r w:rsidRPr="00DB4BA1">
        <w:rPr>
          <w:rFonts w:ascii="Verdana" w:hAnsi="Verdana"/>
          <w:sz w:val="18"/>
          <w:szCs w:val="18"/>
        </w:rPr>
        <w:t xml:space="preserve"> (</w:t>
      </w:r>
      <w:proofErr w:type="gramEnd"/>
      <w:r w:rsidR="00437079" w:rsidRPr="00DB4BA1">
        <w:rPr>
          <w:rFonts w:ascii="Verdana" w:hAnsi="Verdana"/>
          <w:sz w:val="18"/>
          <w:szCs w:val="18"/>
        </w:rPr>
        <w:t>P2,</w:t>
      </w:r>
      <w:r w:rsidRPr="00DB4BA1">
        <w:rPr>
          <w:rFonts w:ascii="Verdana" w:hAnsi="Verdana"/>
          <w:sz w:val="18"/>
          <w:szCs w:val="18"/>
        </w:rPr>
        <w:t>P3, P3+ et CTA10)</w:t>
      </w:r>
    </w:p>
    <w:p w14:paraId="44AA1CF9" w14:textId="77777777" w:rsidR="00B22BEC" w:rsidRPr="0081058C" w:rsidRDefault="00B22BEC" w:rsidP="00D03BAC">
      <w:pPr>
        <w:tabs>
          <w:tab w:val="left" w:pos="2127"/>
        </w:tabs>
        <w:jc w:val="both"/>
        <w:rPr>
          <w:rFonts w:ascii="Verdana" w:hAnsi="Verdana"/>
          <w:sz w:val="18"/>
          <w:szCs w:val="18"/>
        </w:rPr>
      </w:pPr>
    </w:p>
    <w:p w14:paraId="4D266342" w14:textId="77777777" w:rsidR="00957EDB" w:rsidRPr="0081058C" w:rsidRDefault="00957EDB" w:rsidP="00D03BAC">
      <w:pPr>
        <w:tabs>
          <w:tab w:val="left" w:pos="2127"/>
        </w:tabs>
        <w:jc w:val="both"/>
        <w:rPr>
          <w:rFonts w:ascii="Verdana" w:hAnsi="Verdana"/>
          <w:sz w:val="18"/>
          <w:szCs w:val="18"/>
        </w:rPr>
      </w:pPr>
    </w:p>
    <w:p w14:paraId="54BABCE8" w14:textId="77777777" w:rsidR="005D2D2F"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4/ </w:t>
      </w:r>
      <w:r w:rsidR="00B22BEC" w:rsidRPr="0081058C">
        <w:rPr>
          <w:rFonts w:ascii="Verdana" w:hAnsi="Verdana"/>
          <w:b/>
          <w:bCs/>
          <w:i/>
          <w:iCs/>
          <w:sz w:val="18"/>
          <w:szCs w:val="18"/>
        </w:rPr>
        <w:t>Intervention spécifique en façade</w:t>
      </w:r>
    </w:p>
    <w:p w14:paraId="1AEDF9A2" w14:textId="77777777" w:rsidR="00B22BEC" w:rsidRPr="0081058C" w:rsidRDefault="00B22BEC" w:rsidP="00D03BAC">
      <w:pPr>
        <w:tabs>
          <w:tab w:val="left" w:pos="2127"/>
        </w:tabs>
        <w:jc w:val="both"/>
        <w:rPr>
          <w:rFonts w:ascii="Verdana" w:hAnsi="Verdana"/>
          <w:sz w:val="18"/>
          <w:szCs w:val="18"/>
        </w:rPr>
      </w:pPr>
      <w:r w:rsidRPr="0081058C">
        <w:rPr>
          <w:rFonts w:ascii="Verdana" w:hAnsi="Verdana"/>
          <w:sz w:val="18"/>
          <w:szCs w:val="18"/>
        </w:rPr>
        <w:t xml:space="preserve"> </w:t>
      </w:r>
    </w:p>
    <w:p w14:paraId="368E7E2A" w14:textId="3411129B" w:rsidR="00E86886" w:rsidRDefault="00B22BEC" w:rsidP="00E86886">
      <w:pPr>
        <w:tabs>
          <w:tab w:val="left" w:pos="2127"/>
        </w:tabs>
        <w:jc w:val="both"/>
        <w:rPr>
          <w:rFonts w:ascii="Verdana" w:hAnsi="Verdana"/>
          <w:sz w:val="18"/>
          <w:szCs w:val="18"/>
        </w:rPr>
      </w:pPr>
      <w:r w:rsidRPr="0081058C">
        <w:rPr>
          <w:rFonts w:ascii="Verdana" w:hAnsi="Verdana"/>
          <w:sz w:val="18"/>
          <w:szCs w:val="18"/>
        </w:rPr>
        <w:t>Dans le cas ou des installations serai</w:t>
      </w:r>
      <w:r w:rsidR="00D4186A">
        <w:rPr>
          <w:rFonts w:ascii="Verdana" w:hAnsi="Verdana"/>
          <w:sz w:val="18"/>
          <w:szCs w:val="18"/>
        </w:rPr>
        <w:t>en</w:t>
      </w:r>
      <w:r w:rsidRPr="0081058C">
        <w:rPr>
          <w:rFonts w:ascii="Verdana" w:hAnsi="Verdana"/>
          <w:sz w:val="18"/>
          <w:szCs w:val="18"/>
        </w:rPr>
        <w:t>t situé</w:t>
      </w:r>
      <w:r w:rsidR="005D2D2F" w:rsidRPr="0081058C">
        <w:rPr>
          <w:rFonts w:ascii="Verdana" w:hAnsi="Verdana"/>
          <w:sz w:val="18"/>
          <w:szCs w:val="18"/>
        </w:rPr>
        <w:t>e</w:t>
      </w:r>
      <w:r w:rsidR="00D4186A">
        <w:rPr>
          <w:rFonts w:ascii="Verdana" w:hAnsi="Verdana"/>
          <w:sz w:val="18"/>
          <w:szCs w:val="18"/>
        </w:rPr>
        <w:t>s</w:t>
      </w:r>
      <w:r w:rsidRPr="0081058C">
        <w:rPr>
          <w:rFonts w:ascii="Verdana" w:hAnsi="Verdana"/>
          <w:sz w:val="18"/>
          <w:szCs w:val="18"/>
        </w:rPr>
        <w:t xml:space="preserve"> sur une façade en hauteur et dont l’accès ne peut pas se faire par des moyens conventionnels et sécurisé</w:t>
      </w:r>
      <w:r w:rsidR="005D2D2F" w:rsidRPr="0081058C">
        <w:rPr>
          <w:rFonts w:ascii="Verdana" w:hAnsi="Verdana"/>
          <w:sz w:val="18"/>
          <w:szCs w:val="18"/>
        </w:rPr>
        <w:t>s</w:t>
      </w:r>
      <w:r w:rsidRPr="0081058C">
        <w:rPr>
          <w:rFonts w:ascii="Verdana" w:hAnsi="Verdana"/>
          <w:sz w:val="18"/>
          <w:szCs w:val="18"/>
        </w:rPr>
        <w:t xml:space="preserve">, la maintenance de ces équipements </w:t>
      </w:r>
      <w:r w:rsidR="00E86886" w:rsidRPr="0081058C">
        <w:rPr>
          <w:rFonts w:ascii="Verdana" w:hAnsi="Verdana"/>
          <w:sz w:val="18"/>
          <w:szCs w:val="18"/>
        </w:rPr>
        <w:t>se fera par du personnel habilité aux travaux de très grande hauteur, ou par une entreprise spécialisée dans ce type d’inter</w:t>
      </w:r>
      <w:r w:rsidR="00F7506F" w:rsidRPr="0081058C">
        <w:rPr>
          <w:rFonts w:ascii="Verdana" w:hAnsi="Verdana"/>
          <w:sz w:val="18"/>
          <w:szCs w:val="18"/>
        </w:rPr>
        <w:t>vention (sous</w:t>
      </w:r>
      <w:r w:rsidR="0081058C">
        <w:rPr>
          <w:rFonts w:ascii="Verdana" w:hAnsi="Verdana"/>
          <w:sz w:val="18"/>
          <w:szCs w:val="18"/>
        </w:rPr>
        <w:t>-</w:t>
      </w:r>
      <w:r w:rsidR="00F7506F" w:rsidRPr="0081058C">
        <w:rPr>
          <w:rFonts w:ascii="Verdana" w:hAnsi="Verdana"/>
          <w:sz w:val="18"/>
          <w:szCs w:val="18"/>
        </w:rPr>
        <w:t>traitance)</w:t>
      </w:r>
      <w:r w:rsidR="00437079">
        <w:rPr>
          <w:rFonts w:ascii="Verdana" w:hAnsi="Verdana"/>
          <w:sz w:val="18"/>
          <w:szCs w:val="18"/>
        </w:rPr>
        <w:t>.</w:t>
      </w:r>
    </w:p>
    <w:p w14:paraId="38A0CE77" w14:textId="45F2BBD6" w:rsidR="00437079" w:rsidRPr="0081058C" w:rsidRDefault="00437079" w:rsidP="00E86886">
      <w:pPr>
        <w:tabs>
          <w:tab w:val="left" w:pos="2127"/>
        </w:tabs>
        <w:jc w:val="both"/>
        <w:rPr>
          <w:rFonts w:ascii="Verdana" w:hAnsi="Verdana"/>
          <w:sz w:val="18"/>
          <w:szCs w:val="18"/>
        </w:rPr>
      </w:pPr>
      <w:r w:rsidRPr="00DB4BA1">
        <w:rPr>
          <w:rFonts w:ascii="Verdana" w:hAnsi="Verdana"/>
          <w:color w:val="4F81BD" w:themeColor="accent1"/>
          <w:sz w:val="18"/>
          <w:szCs w:val="18"/>
        </w:rPr>
        <w:t>Les climatiseurs objet de cette maintenance sont aux nombres de 180.</w:t>
      </w:r>
    </w:p>
    <w:p w14:paraId="138AE195" w14:textId="77777777" w:rsidR="00D4186A" w:rsidRPr="0081058C" w:rsidRDefault="00D4186A" w:rsidP="00E86886">
      <w:pPr>
        <w:tabs>
          <w:tab w:val="left" w:pos="2127"/>
        </w:tabs>
        <w:jc w:val="both"/>
        <w:rPr>
          <w:rFonts w:ascii="Verdana" w:hAnsi="Verdana"/>
          <w:sz w:val="18"/>
          <w:szCs w:val="18"/>
        </w:rPr>
      </w:pPr>
    </w:p>
    <w:p w14:paraId="51FCE02D" w14:textId="7592B663" w:rsidR="00F7506F" w:rsidRDefault="00F7506F" w:rsidP="00E86886">
      <w:pPr>
        <w:tabs>
          <w:tab w:val="left" w:pos="2127"/>
        </w:tabs>
        <w:jc w:val="both"/>
        <w:rPr>
          <w:rFonts w:ascii="Verdana" w:hAnsi="Verdana"/>
          <w:sz w:val="18"/>
          <w:szCs w:val="18"/>
        </w:rPr>
      </w:pPr>
      <w:r w:rsidRPr="0081058C">
        <w:rPr>
          <w:rFonts w:ascii="Verdana" w:hAnsi="Verdana"/>
          <w:sz w:val="18"/>
          <w:szCs w:val="18"/>
        </w:rPr>
        <w:lastRenderedPageBreak/>
        <w:t>La mise en sécurité et le balisage sera éga</w:t>
      </w:r>
      <w:r w:rsidR="00B94871" w:rsidRPr="0081058C">
        <w:rPr>
          <w:rFonts w:ascii="Verdana" w:hAnsi="Verdana"/>
          <w:sz w:val="18"/>
          <w:szCs w:val="18"/>
        </w:rPr>
        <w:t>lement à la charge du titulaire.</w:t>
      </w:r>
    </w:p>
    <w:p w14:paraId="186BEA6E" w14:textId="7F0D382D" w:rsidR="00DB4BA1" w:rsidRDefault="00DB4BA1" w:rsidP="00E86886">
      <w:pPr>
        <w:tabs>
          <w:tab w:val="left" w:pos="2127"/>
        </w:tabs>
        <w:jc w:val="both"/>
        <w:rPr>
          <w:rFonts w:ascii="Verdana" w:hAnsi="Verdana"/>
          <w:sz w:val="18"/>
          <w:szCs w:val="18"/>
        </w:rPr>
      </w:pPr>
    </w:p>
    <w:p w14:paraId="39311BB9" w14:textId="2C0147F9" w:rsidR="00DB4BA1" w:rsidRDefault="00DB4BA1" w:rsidP="00E86886">
      <w:pPr>
        <w:tabs>
          <w:tab w:val="left" w:pos="2127"/>
        </w:tabs>
        <w:jc w:val="both"/>
        <w:rPr>
          <w:rFonts w:ascii="Verdana" w:hAnsi="Verdana"/>
          <w:sz w:val="18"/>
          <w:szCs w:val="18"/>
        </w:rPr>
      </w:pPr>
    </w:p>
    <w:p w14:paraId="4832E509" w14:textId="63897258" w:rsidR="00DB4BA1" w:rsidRDefault="00DB4BA1" w:rsidP="00E86886">
      <w:pPr>
        <w:tabs>
          <w:tab w:val="left" w:pos="2127"/>
        </w:tabs>
        <w:jc w:val="both"/>
        <w:rPr>
          <w:rFonts w:ascii="Verdana" w:hAnsi="Verdana"/>
          <w:sz w:val="18"/>
          <w:szCs w:val="18"/>
        </w:rPr>
      </w:pPr>
    </w:p>
    <w:p w14:paraId="2AF47F46" w14:textId="00C36A17" w:rsidR="00DB4BA1" w:rsidRDefault="00DB4BA1" w:rsidP="00E86886">
      <w:pPr>
        <w:tabs>
          <w:tab w:val="left" w:pos="2127"/>
        </w:tabs>
        <w:jc w:val="both"/>
        <w:rPr>
          <w:rFonts w:ascii="Verdana" w:hAnsi="Verdana"/>
          <w:sz w:val="18"/>
          <w:szCs w:val="18"/>
        </w:rPr>
      </w:pPr>
    </w:p>
    <w:p w14:paraId="63C996AC" w14:textId="47A625AB" w:rsidR="00DB4BA1" w:rsidRDefault="00DB4BA1" w:rsidP="00E86886">
      <w:pPr>
        <w:tabs>
          <w:tab w:val="left" w:pos="2127"/>
        </w:tabs>
        <w:jc w:val="both"/>
        <w:rPr>
          <w:rFonts w:ascii="Verdana" w:hAnsi="Verdana"/>
          <w:sz w:val="18"/>
          <w:szCs w:val="18"/>
        </w:rPr>
      </w:pPr>
    </w:p>
    <w:p w14:paraId="4BFFE69D" w14:textId="333EF88B" w:rsidR="00DB4BA1" w:rsidRDefault="00DB4BA1" w:rsidP="00E86886">
      <w:pPr>
        <w:tabs>
          <w:tab w:val="left" w:pos="2127"/>
        </w:tabs>
        <w:jc w:val="both"/>
        <w:rPr>
          <w:rFonts w:ascii="Verdana" w:hAnsi="Verdana"/>
          <w:sz w:val="18"/>
          <w:szCs w:val="18"/>
        </w:rPr>
      </w:pPr>
    </w:p>
    <w:p w14:paraId="11D1A85E" w14:textId="77777777" w:rsidR="00DB4BA1" w:rsidRDefault="00DB4BA1" w:rsidP="00E86886">
      <w:pPr>
        <w:tabs>
          <w:tab w:val="left" w:pos="2127"/>
        </w:tabs>
        <w:jc w:val="both"/>
        <w:rPr>
          <w:rFonts w:ascii="Verdana" w:hAnsi="Verdana"/>
          <w:sz w:val="18"/>
          <w:szCs w:val="18"/>
        </w:rPr>
      </w:pPr>
    </w:p>
    <w:p w14:paraId="6D311063" w14:textId="77777777" w:rsidR="002A0BCE" w:rsidRDefault="002A0BCE" w:rsidP="00E86886">
      <w:pPr>
        <w:tabs>
          <w:tab w:val="left" w:pos="2127"/>
        </w:tabs>
        <w:jc w:val="both"/>
        <w:rPr>
          <w:rFonts w:ascii="Verdana" w:hAnsi="Verdana"/>
          <w:sz w:val="18"/>
          <w:szCs w:val="18"/>
        </w:rPr>
      </w:pPr>
    </w:p>
    <w:p w14:paraId="0E4E9157" w14:textId="57C1976B" w:rsidR="002A0BCE" w:rsidRPr="00EB0352" w:rsidRDefault="00EB0352" w:rsidP="00EB0352">
      <w:pPr>
        <w:pStyle w:val="Titre2"/>
        <w:numPr>
          <w:ilvl w:val="1"/>
          <w:numId w:val="19"/>
        </w:numPr>
        <w:jc w:val="both"/>
        <w:rPr>
          <w:rFonts w:ascii="Verdana" w:hAnsi="Verdana"/>
          <w:i/>
          <w:iCs/>
          <w:sz w:val="22"/>
          <w:szCs w:val="22"/>
          <w:u w:val="single"/>
        </w:rPr>
      </w:pPr>
      <w:r>
        <w:rPr>
          <w:rFonts w:ascii="Verdana" w:hAnsi="Verdana"/>
          <w:i/>
          <w:iCs/>
          <w:sz w:val="22"/>
          <w:szCs w:val="22"/>
          <w:u w:val="single"/>
        </w:rPr>
        <w:t xml:space="preserve"> </w:t>
      </w:r>
      <w:bookmarkStart w:id="20" w:name="_Toc211414146"/>
      <w:r w:rsidR="000D3A74" w:rsidRPr="00EB0352">
        <w:rPr>
          <w:rFonts w:ascii="Verdana" w:hAnsi="Verdana"/>
          <w:i/>
          <w:iCs/>
          <w:sz w:val="22"/>
          <w:szCs w:val="22"/>
          <w:u w:val="single"/>
        </w:rPr>
        <w:t>Maintenance</w:t>
      </w:r>
      <w:r w:rsidR="002A0BCE" w:rsidRPr="00EB0352">
        <w:rPr>
          <w:rFonts w:ascii="Verdana" w:hAnsi="Verdana"/>
          <w:i/>
          <w:iCs/>
          <w:sz w:val="22"/>
          <w:szCs w:val="22"/>
          <w:u w:val="single"/>
        </w:rPr>
        <w:t xml:space="preserve"> </w:t>
      </w:r>
      <w:r w:rsidR="004925C3" w:rsidRPr="00EB0352">
        <w:rPr>
          <w:rFonts w:ascii="Verdana" w:hAnsi="Verdana"/>
          <w:i/>
          <w:iCs/>
          <w:sz w:val="22"/>
          <w:szCs w:val="22"/>
          <w:u w:val="single"/>
        </w:rPr>
        <w:t>niveau 5</w:t>
      </w:r>
      <w:bookmarkEnd w:id="20"/>
    </w:p>
    <w:p w14:paraId="772A7551" w14:textId="77777777" w:rsidR="002A0BCE" w:rsidRPr="00AC1B03" w:rsidRDefault="002A0BCE" w:rsidP="002A0BCE">
      <w:pPr>
        <w:pStyle w:val="Corpsdetexte"/>
        <w:jc w:val="both"/>
        <w:rPr>
          <w:rFonts w:ascii="Verdana" w:hAnsi="Verdana" w:cs="Arial"/>
          <w:b/>
          <w:bCs/>
          <w:sz w:val="18"/>
          <w:szCs w:val="18"/>
          <w:u w:val="single"/>
        </w:rPr>
      </w:pPr>
    </w:p>
    <w:p w14:paraId="32E3A5E7" w14:textId="77777777" w:rsidR="002A0BCE" w:rsidRPr="00AC1B03" w:rsidRDefault="002A0BCE" w:rsidP="002A0BCE">
      <w:pPr>
        <w:pStyle w:val="Corpsdetexte"/>
        <w:jc w:val="both"/>
        <w:rPr>
          <w:rFonts w:ascii="Verdana" w:hAnsi="Verdana" w:cs="Arial"/>
          <w:sz w:val="18"/>
          <w:szCs w:val="18"/>
        </w:rPr>
      </w:pPr>
    </w:p>
    <w:p w14:paraId="626063F6" w14:textId="6D8096D9" w:rsidR="003D5120" w:rsidRDefault="002A0BCE" w:rsidP="002A0BCE">
      <w:pPr>
        <w:pStyle w:val="Corpsdetexte"/>
        <w:jc w:val="both"/>
        <w:rPr>
          <w:rFonts w:ascii="Verdana" w:hAnsi="Verdana" w:cs="Arial"/>
          <w:sz w:val="18"/>
          <w:szCs w:val="18"/>
        </w:rPr>
      </w:pPr>
      <w:r w:rsidRPr="00AC1B03">
        <w:rPr>
          <w:rFonts w:ascii="Verdana" w:hAnsi="Verdana" w:cs="Arial"/>
          <w:sz w:val="18"/>
          <w:szCs w:val="18"/>
        </w:rPr>
        <w:t xml:space="preserve">Le montant des prestations </w:t>
      </w:r>
      <w:r w:rsidR="001C5E0A">
        <w:rPr>
          <w:rFonts w:ascii="Verdana" w:hAnsi="Verdana" w:cs="Arial"/>
          <w:sz w:val="18"/>
          <w:szCs w:val="18"/>
        </w:rPr>
        <w:t xml:space="preserve">de maintenance de niveau 5 et autres </w:t>
      </w:r>
      <w:r w:rsidR="007458C1">
        <w:rPr>
          <w:rFonts w:ascii="Verdana" w:hAnsi="Verdana" w:cs="Arial"/>
          <w:sz w:val="18"/>
          <w:szCs w:val="18"/>
        </w:rPr>
        <w:t>travaux</w:t>
      </w:r>
      <w:r w:rsidR="003D5120">
        <w:rPr>
          <w:rFonts w:ascii="Verdana" w:hAnsi="Verdana" w:cs="Arial"/>
          <w:sz w:val="18"/>
          <w:szCs w:val="18"/>
        </w:rPr>
        <w:t xml:space="preserve"> tels que </w:t>
      </w:r>
    </w:p>
    <w:p w14:paraId="7927F312" w14:textId="77777777" w:rsidR="00DD3DD2" w:rsidRDefault="00DD3DD2" w:rsidP="002A0BCE">
      <w:pPr>
        <w:pStyle w:val="Corpsdetexte"/>
        <w:jc w:val="both"/>
        <w:rPr>
          <w:rFonts w:ascii="Verdana" w:hAnsi="Verdana" w:cs="Arial"/>
          <w:sz w:val="18"/>
          <w:szCs w:val="18"/>
        </w:rPr>
      </w:pPr>
    </w:p>
    <w:p w14:paraId="2CA9F82D" w14:textId="77777777" w:rsidR="00DD3DD2" w:rsidRPr="00AC1B03"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0FA2AE77" w14:textId="77777777" w:rsidR="00DD3DD2"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6F0BD615" w14:textId="77777777" w:rsidR="00DD3DD2" w:rsidRPr="00AC1B03"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3420CF14" w14:textId="77777777" w:rsidR="00DD3DD2" w:rsidRPr="00AC1B03"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69B4F806" w14:textId="77777777" w:rsidR="00DD3DD2" w:rsidRPr="00AC1B03"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5E9BDC23" w14:textId="77777777" w:rsidR="00DD3DD2" w:rsidRPr="00AC1B03"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1C592261" w14:textId="77777777" w:rsidR="00DD3DD2" w:rsidRDefault="00DD3DD2" w:rsidP="00DD3DD2">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mise aux normes d’installations </w:t>
      </w:r>
    </w:p>
    <w:p w14:paraId="19D6AE99" w14:textId="228899CA" w:rsidR="003D5120" w:rsidRDefault="00DD3DD2" w:rsidP="00DD3DD2">
      <w:pPr>
        <w:pStyle w:val="Corpsdetexte"/>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5BF4D94E" w14:textId="77777777" w:rsidR="003D5120" w:rsidRDefault="003D5120" w:rsidP="002A0BCE">
      <w:pPr>
        <w:pStyle w:val="Corpsdetexte"/>
        <w:jc w:val="both"/>
        <w:rPr>
          <w:rFonts w:ascii="Verdana" w:hAnsi="Verdana" w:cs="Arial"/>
          <w:sz w:val="18"/>
          <w:szCs w:val="18"/>
        </w:rPr>
      </w:pPr>
    </w:p>
    <w:p w14:paraId="5B41683D" w14:textId="77777777" w:rsidR="001C5E0A" w:rsidRDefault="002A0BCE" w:rsidP="002A0BCE">
      <w:pPr>
        <w:pStyle w:val="Corpsdetexte"/>
        <w:jc w:val="both"/>
        <w:rPr>
          <w:rFonts w:ascii="Verdana" w:hAnsi="Verdana" w:cs="Arial"/>
          <w:sz w:val="18"/>
          <w:szCs w:val="18"/>
        </w:rPr>
      </w:pPr>
      <w:proofErr w:type="gramStart"/>
      <w:r w:rsidRPr="00AC1B03">
        <w:rPr>
          <w:rFonts w:ascii="Verdana" w:hAnsi="Verdana" w:cs="Arial"/>
          <w:sz w:val="18"/>
          <w:szCs w:val="18"/>
        </w:rPr>
        <w:t>sera</w:t>
      </w:r>
      <w:proofErr w:type="gramEnd"/>
      <w:r w:rsidRPr="00AC1B03">
        <w:rPr>
          <w:rFonts w:ascii="Verdana" w:hAnsi="Verdana" w:cs="Arial"/>
          <w:sz w:val="18"/>
          <w:szCs w:val="18"/>
        </w:rPr>
        <w:t xml:space="preserve"> basé sur les prix</w:t>
      </w:r>
      <w:r w:rsidR="007458C1">
        <w:rPr>
          <w:rFonts w:ascii="Verdana" w:hAnsi="Verdana" w:cs="Arial"/>
          <w:sz w:val="18"/>
          <w:szCs w:val="18"/>
        </w:rPr>
        <w:t xml:space="preserve"> des pièces figurant</w:t>
      </w:r>
      <w:r w:rsidRPr="00AC1B03">
        <w:rPr>
          <w:rFonts w:ascii="Verdana" w:hAnsi="Verdana" w:cs="Arial"/>
          <w:sz w:val="18"/>
          <w:szCs w:val="18"/>
        </w:rPr>
        <w:t xml:space="preserve"> du BPU</w:t>
      </w:r>
      <w:r w:rsidR="001C5E0A">
        <w:rPr>
          <w:rFonts w:ascii="Verdana" w:hAnsi="Verdana" w:cs="Arial"/>
          <w:sz w:val="18"/>
          <w:szCs w:val="18"/>
        </w:rPr>
        <w:t xml:space="preserve">, du temps passé affecté des taux horaires </w:t>
      </w:r>
    </w:p>
    <w:p w14:paraId="7748E35E" w14:textId="77777777" w:rsidR="001C5E0A" w:rsidRDefault="001C5E0A" w:rsidP="002A0BCE">
      <w:pPr>
        <w:pStyle w:val="Corpsdetexte"/>
        <w:jc w:val="both"/>
        <w:rPr>
          <w:rFonts w:ascii="Verdana" w:hAnsi="Verdana" w:cs="Arial"/>
          <w:sz w:val="18"/>
          <w:szCs w:val="18"/>
        </w:rPr>
      </w:pPr>
    </w:p>
    <w:p w14:paraId="42478CFA"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sur application du coefficient de revente devra être justifié par émission du devis d’achat retenu, par transmission des demandes d’achats concurrentielles.</w:t>
      </w:r>
    </w:p>
    <w:p w14:paraId="4DF82803"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Les factures d’achats seront transmises si la commande est passée</w:t>
      </w:r>
    </w:p>
    <w:p w14:paraId="4423E916" w14:textId="77777777" w:rsidR="002A0BCE" w:rsidRPr="00AC1B03" w:rsidRDefault="002A0BCE" w:rsidP="002A0BCE">
      <w:pPr>
        <w:pStyle w:val="Corpsdetexte"/>
        <w:jc w:val="both"/>
        <w:rPr>
          <w:rFonts w:ascii="Verdana" w:hAnsi="Verdana" w:cs="Arial"/>
          <w:sz w:val="18"/>
          <w:szCs w:val="18"/>
        </w:rPr>
      </w:pPr>
      <w:r>
        <w:rPr>
          <w:rFonts w:ascii="Verdana" w:hAnsi="Verdana" w:cs="Arial"/>
          <w:sz w:val="18"/>
          <w:szCs w:val="18"/>
        </w:rPr>
        <w:t>En cas de mésentente sur un prix de fourniture, l’université se réserve le droit de mettre en concurrence et de commander au moins disant la prestation globale, ou la</w:t>
      </w:r>
      <w:r w:rsidR="00174FBB">
        <w:rPr>
          <w:rFonts w:ascii="Verdana" w:hAnsi="Verdana" w:cs="Arial"/>
          <w:sz w:val="18"/>
          <w:szCs w:val="18"/>
        </w:rPr>
        <w:t xml:space="preserve"> seulement fourniture</w:t>
      </w:r>
      <w:r w:rsidR="00C26E30">
        <w:rPr>
          <w:rFonts w:ascii="Verdana" w:hAnsi="Verdana" w:cs="Arial"/>
          <w:sz w:val="18"/>
          <w:szCs w:val="18"/>
        </w:rPr>
        <w:t xml:space="preserve"> </w:t>
      </w:r>
      <w:r w:rsidR="00174FBB">
        <w:rPr>
          <w:rFonts w:ascii="Verdana" w:hAnsi="Verdana" w:cs="Arial"/>
          <w:sz w:val="18"/>
          <w:szCs w:val="18"/>
        </w:rPr>
        <w:t>(main d’œuvre du titulaire)</w:t>
      </w:r>
    </w:p>
    <w:p w14:paraId="30B1BD58" w14:textId="77777777" w:rsidR="002A0BCE" w:rsidRPr="00AC1B03" w:rsidRDefault="002A0BCE" w:rsidP="002A0BCE">
      <w:pPr>
        <w:pStyle w:val="Corpsdetexte"/>
        <w:jc w:val="both"/>
        <w:rPr>
          <w:rFonts w:ascii="Verdana" w:hAnsi="Verdana" w:cs="Arial"/>
          <w:sz w:val="18"/>
          <w:szCs w:val="18"/>
        </w:rPr>
      </w:pPr>
    </w:p>
    <w:p w14:paraId="2DB9B655"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sera justifié</w:t>
      </w:r>
      <w:r w:rsidR="005122BB">
        <w:rPr>
          <w:rFonts w:ascii="Verdana" w:hAnsi="Verdana" w:cs="Arial"/>
          <w:sz w:val="18"/>
          <w:szCs w:val="18"/>
        </w:rPr>
        <w:t>, sur demande, par</w:t>
      </w:r>
      <w:r>
        <w:rPr>
          <w:rFonts w:ascii="Verdana" w:hAnsi="Verdana" w:cs="Arial"/>
          <w:sz w:val="18"/>
          <w:szCs w:val="18"/>
        </w:rPr>
        <w:t xml:space="preserve"> la transmission du devis d’achat de la part d’un distributeur </w:t>
      </w:r>
    </w:p>
    <w:p w14:paraId="48949ACB"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 xml:space="preserve">AMU se réserve le droit de faire une contre vérification et proposition de prix, par un autre distributeur local, </w:t>
      </w:r>
    </w:p>
    <w:p w14:paraId="08033544" w14:textId="77777777" w:rsidR="005122BB" w:rsidRDefault="005122BB" w:rsidP="002A0BCE">
      <w:pPr>
        <w:pStyle w:val="Corpsdetexte"/>
        <w:jc w:val="both"/>
        <w:rPr>
          <w:rFonts w:ascii="Verdana" w:hAnsi="Verdana" w:cs="Arial"/>
          <w:sz w:val="18"/>
          <w:szCs w:val="18"/>
        </w:rPr>
      </w:pPr>
    </w:p>
    <w:p w14:paraId="7E1F2B2B" w14:textId="77777777" w:rsidR="002A0BCE" w:rsidRPr="00AC1B03" w:rsidRDefault="002A0BCE" w:rsidP="002A0BCE">
      <w:pPr>
        <w:pStyle w:val="Corpsdetexte"/>
        <w:jc w:val="both"/>
        <w:rPr>
          <w:rFonts w:ascii="Verdana" w:hAnsi="Verdana" w:cs="Arial"/>
          <w:sz w:val="18"/>
          <w:szCs w:val="18"/>
        </w:rPr>
      </w:pPr>
    </w:p>
    <w:p w14:paraId="0CC81D0A" w14:textId="1301D964" w:rsidR="002A0BCE" w:rsidRDefault="00174FBB" w:rsidP="002A0BCE">
      <w:pPr>
        <w:pStyle w:val="Corpsdetexte"/>
        <w:jc w:val="both"/>
        <w:rPr>
          <w:rFonts w:ascii="Verdana" w:hAnsi="Verdana" w:cs="Arial"/>
          <w:sz w:val="18"/>
          <w:szCs w:val="18"/>
        </w:rPr>
      </w:pPr>
      <w:r>
        <w:rPr>
          <w:rFonts w:ascii="Verdana" w:hAnsi="Verdana" w:cs="Arial"/>
          <w:sz w:val="18"/>
          <w:szCs w:val="18"/>
        </w:rPr>
        <w:t xml:space="preserve">Rappel : </w:t>
      </w:r>
      <w:r w:rsidR="002A0BCE" w:rsidRPr="00AC1B03">
        <w:rPr>
          <w:rFonts w:ascii="Verdana" w:hAnsi="Verdana" w:cs="Arial"/>
          <w:sz w:val="18"/>
          <w:szCs w:val="18"/>
        </w:rPr>
        <w:t>Toutefois toutes les investigations et interventions réalisées par le TITULAIRE ou un spécialiste mandaté par le TITULAIRE, pour identifier le dysfonctionnement font partie intégrante du Marché et sont donc incluses dans le montant forfaitaire du Marché</w:t>
      </w:r>
      <w:r w:rsidR="00F64075">
        <w:rPr>
          <w:rFonts w:ascii="Verdana" w:hAnsi="Verdana" w:cs="Arial"/>
          <w:sz w:val="18"/>
          <w:szCs w:val="18"/>
        </w:rPr>
        <w:t>.</w:t>
      </w:r>
    </w:p>
    <w:p w14:paraId="740ECB3E" w14:textId="66B6DC79" w:rsidR="001C5E0A" w:rsidRDefault="001C5E0A" w:rsidP="002A0BCE">
      <w:pPr>
        <w:pStyle w:val="Corpsdetexte"/>
        <w:jc w:val="both"/>
        <w:rPr>
          <w:rFonts w:ascii="Verdana" w:hAnsi="Verdana" w:cs="Arial"/>
          <w:sz w:val="18"/>
          <w:szCs w:val="18"/>
        </w:rPr>
      </w:pPr>
      <w:r>
        <w:rPr>
          <w:rFonts w:ascii="Verdana" w:hAnsi="Verdana" w:cs="Arial"/>
          <w:sz w:val="18"/>
          <w:szCs w:val="18"/>
        </w:rPr>
        <w:t xml:space="preserve">Dans le cadre de la maintenance de niveau </w:t>
      </w:r>
      <w:proofErr w:type="gramStart"/>
      <w:r>
        <w:rPr>
          <w:rFonts w:ascii="Verdana" w:hAnsi="Verdana" w:cs="Arial"/>
          <w:sz w:val="18"/>
          <w:szCs w:val="18"/>
        </w:rPr>
        <w:t>4 ,</w:t>
      </w:r>
      <w:proofErr w:type="gramEnd"/>
      <w:r>
        <w:rPr>
          <w:rFonts w:ascii="Verdana" w:hAnsi="Verdana" w:cs="Arial"/>
          <w:sz w:val="18"/>
          <w:szCs w:val="18"/>
        </w:rPr>
        <w:t xml:space="preserve"> en curatif, les pièces dont le cout est supérieur à </w:t>
      </w:r>
      <w:r w:rsidR="00D34E18">
        <w:rPr>
          <w:rFonts w:ascii="Verdana" w:hAnsi="Verdana" w:cs="Arial"/>
          <w:sz w:val="18"/>
          <w:szCs w:val="18"/>
        </w:rPr>
        <w:t>70</w:t>
      </w:r>
      <w:r w:rsidRPr="001C5E0A">
        <w:rPr>
          <w:rFonts w:ascii="Verdana" w:hAnsi="Verdana" w:cs="Arial"/>
          <w:sz w:val="18"/>
          <w:szCs w:val="18"/>
          <w:vertAlign w:val="superscript"/>
        </w:rPr>
        <w:t>E</w:t>
      </w:r>
      <w:r>
        <w:rPr>
          <w:rFonts w:ascii="Verdana" w:hAnsi="Verdana" w:cs="Arial"/>
          <w:sz w:val="18"/>
          <w:szCs w:val="18"/>
        </w:rPr>
        <w:t xml:space="preserve"> HT unitaire seront refacturées, la main d’œuvre étant inclue au forfait</w:t>
      </w:r>
    </w:p>
    <w:p w14:paraId="7697F5B8" w14:textId="77777777" w:rsidR="001C5E0A" w:rsidRDefault="001C5E0A" w:rsidP="002A0BCE">
      <w:pPr>
        <w:pStyle w:val="Corpsdetexte"/>
        <w:jc w:val="both"/>
        <w:rPr>
          <w:rFonts w:ascii="Verdana" w:hAnsi="Verdana" w:cs="Arial"/>
          <w:sz w:val="18"/>
          <w:szCs w:val="18"/>
        </w:rPr>
      </w:pPr>
    </w:p>
    <w:p w14:paraId="3EBA78C6" w14:textId="77777777" w:rsidR="001C5E0A" w:rsidRPr="00AC1B03" w:rsidRDefault="001C5E0A" w:rsidP="002A0BCE">
      <w:pPr>
        <w:pStyle w:val="Corpsdetexte"/>
        <w:jc w:val="both"/>
        <w:rPr>
          <w:rFonts w:ascii="Verdana" w:hAnsi="Verdana" w:cs="Arial"/>
          <w:sz w:val="18"/>
          <w:szCs w:val="18"/>
        </w:rPr>
      </w:pPr>
      <w:r>
        <w:rPr>
          <w:rFonts w:ascii="Verdana" w:hAnsi="Verdana" w:cs="Arial"/>
          <w:sz w:val="18"/>
          <w:szCs w:val="18"/>
        </w:rPr>
        <w:t xml:space="preserve">  </w:t>
      </w:r>
    </w:p>
    <w:p w14:paraId="12B8112F" w14:textId="48FD9B6F" w:rsidR="002A0BCE" w:rsidRDefault="001C5E0A" w:rsidP="002A0BCE">
      <w:pPr>
        <w:pStyle w:val="Corpsdetexte"/>
        <w:jc w:val="both"/>
        <w:rPr>
          <w:rFonts w:ascii="Verdana" w:hAnsi="Verdana" w:cs="Arial"/>
          <w:sz w:val="18"/>
          <w:szCs w:val="18"/>
        </w:rPr>
      </w:pPr>
      <w:r>
        <w:rPr>
          <w:rFonts w:ascii="Verdana" w:hAnsi="Verdana" w:cs="Arial"/>
          <w:sz w:val="18"/>
          <w:szCs w:val="18"/>
        </w:rPr>
        <w:t xml:space="preserve">Notion de « campagne de remplacement » </w:t>
      </w:r>
    </w:p>
    <w:p w14:paraId="4440BD74" w14:textId="77777777" w:rsidR="00F64075" w:rsidRDefault="00F64075" w:rsidP="002A0BCE">
      <w:pPr>
        <w:pStyle w:val="Corpsdetexte"/>
        <w:jc w:val="both"/>
        <w:rPr>
          <w:rFonts w:ascii="Verdana" w:hAnsi="Verdana" w:cs="Arial"/>
          <w:sz w:val="18"/>
          <w:szCs w:val="18"/>
        </w:rPr>
      </w:pPr>
    </w:p>
    <w:p w14:paraId="3A77F5F7" w14:textId="2DD524A5" w:rsidR="001C5E0A" w:rsidRDefault="001C5E0A" w:rsidP="002A0BCE">
      <w:pPr>
        <w:pStyle w:val="Corpsdetexte"/>
        <w:jc w:val="both"/>
        <w:rPr>
          <w:rFonts w:ascii="Verdana" w:hAnsi="Verdana" w:cs="Arial"/>
          <w:sz w:val="18"/>
          <w:szCs w:val="18"/>
        </w:rPr>
      </w:pPr>
      <w:proofErr w:type="gramStart"/>
      <w:r>
        <w:rPr>
          <w:rFonts w:ascii="Verdana" w:hAnsi="Verdana" w:cs="Arial"/>
          <w:sz w:val="18"/>
          <w:szCs w:val="18"/>
        </w:rPr>
        <w:t>le</w:t>
      </w:r>
      <w:proofErr w:type="gramEnd"/>
      <w:r>
        <w:rPr>
          <w:rFonts w:ascii="Verdana" w:hAnsi="Verdana" w:cs="Arial"/>
          <w:sz w:val="18"/>
          <w:szCs w:val="18"/>
        </w:rPr>
        <w:t xml:space="preserve"> remplacement </w:t>
      </w:r>
      <w:r w:rsidR="00AA019C">
        <w:rPr>
          <w:rFonts w:ascii="Verdana" w:hAnsi="Verdana" w:cs="Arial"/>
          <w:sz w:val="18"/>
          <w:szCs w:val="18"/>
        </w:rPr>
        <w:t>(rendue</w:t>
      </w:r>
      <w:r>
        <w:rPr>
          <w:rFonts w:ascii="Verdana" w:hAnsi="Verdana" w:cs="Arial"/>
          <w:sz w:val="18"/>
          <w:szCs w:val="18"/>
        </w:rPr>
        <w:t xml:space="preserve"> nécessaire par une </w:t>
      </w:r>
      <w:r w:rsidR="00AA019C">
        <w:rPr>
          <w:rFonts w:ascii="Verdana" w:hAnsi="Verdana" w:cs="Arial"/>
          <w:sz w:val="18"/>
          <w:szCs w:val="18"/>
        </w:rPr>
        <w:t>fuite)</w:t>
      </w:r>
      <w:r>
        <w:rPr>
          <w:rFonts w:ascii="Verdana" w:hAnsi="Verdana" w:cs="Arial"/>
          <w:sz w:val="18"/>
          <w:szCs w:val="18"/>
        </w:rPr>
        <w:t xml:space="preserve"> d’une pompe de relevage de cassette, d’une </w:t>
      </w:r>
      <w:r w:rsidR="007458C1">
        <w:rPr>
          <w:rFonts w:ascii="Verdana" w:hAnsi="Verdana" w:cs="Arial"/>
          <w:sz w:val="18"/>
          <w:szCs w:val="18"/>
        </w:rPr>
        <w:t>tête</w:t>
      </w:r>
      <w:r>
        <w:rPr>
          <w:rFonts w:ascii="Verdana" w:hAnsi="Verdana" w:cs="Arial"/>
          <w:sz w:val="18"/>
          <w:szCs w:val="18"/>
        </w:rPr>
        <w:t xml:space="preserve"> de robinet thermostatique au titre d’une maintenance corrective est inclue au forfait au titre de la maintenance corrective de niveau 4 </w:t>
      </w:r>
      <w:r w:rsidR="00DD3DD2">
        <w:rPr>
          <w:rFonts w:ascii="Verdana" w:hAnsi="Verdana" w:cs="Arial"/>
          <w:sz w:val="18"/>
          <w:szCs w:val="18"/>
        </w:rPr>
        <w:t xml:space="preserve"> (</w:t>
      </w:r>
      <w:r>
        <w:rPr>
          <w:rFonts w:ascii="Verdana" w:hAnsi="Verdana" w:cs="Arial"/>
          <w:sz w:val="18"/>
          <w:szCs w:val="18"/>
        </w:rPr>
        <w:t>don</w:t>
      </w:r>
      <w:r w:rsidR="00DD3DD2">
        <w:rPr>
          <w:rFonts w:ascii="Verdana" w:hAnsi="Verdana" w:cs="Arial"/>
          <w:sz w:val="18"/>
          <w:szCs w:val="18"/>
        </w:rPr>
        <w:t xml:space="preserve">t le cout de la </w:t>
      </w:r>
      <w:r w:rsidR="007458C1">
        <w:rPr>
          <w:rFonts w:ascii="Verdana" w:hAnsi="Verdana" w:cs="Arial"/>
          <w:sz w:val="18"/>
          <w:szCs w:val="18"/>
        </w:rPr>
        <w:t xml:space="preserve"> pièce</w:t>
      </w:r>
      <w:r>
        <w:rPr>
          <w:rFonts w:ascii="Verdana" w:hAnsi="Verdana" w:cs="Arial"/>
          <w:sz w:val="18"/>
          <w:szCs w:val="18"/>
        </w:rPr>
        <w:t xml:space="preserve"> est inférieure à </w:t>
      </w:r>
      <w:r w:rsidR="00D34E18">
        <w:rPr>
          <w:rFonts w:ascii="Verdana" w:hAnsi="Verdana" w:cs="Arial"/>
          <w:sz w:val="18"/>
          <w:szCs w:val="18"/>
        </w:rPr>
        <w:t>70</w:t>
      </w:r>
      <w:r>
        <w:rPr>
          <w:rFonts w:ascii="Verdana" w:hAnsi="Verdana" w:cs="Arial"/>
          <w:sz w:val="18"/>
          <w:szCs w:val="18"/>
        </w:rPr>
        <w:t xml:space="preserve"> Euros</w:t>
      </w:r>
      <w:r w:rsidR="00EB3442">
        <w:rPr>
          <w:rFonts w:ascii="Verdana" w:hAnsi="Verdana" w:cs="Arial"/>
          <w:sz w:val="18"/>
          <w:szCs w:val="18"/>
        </w:rPr>
        <w:t>.</w:t>
      </w:r>
      <w:r w:rsidR="00DD3DD2">
        <w:rPr>
          <w:rFonts w:ascii="Verdana" w:hAnsi="Verdana" w:cs="Arial"/>
          <w:sz w:val="18"/>
          <w:szCs w:val="18"/>
        </w:rPr>
        <w:t>)</w:t>
      </w:r>
    </w:p>
    <w:p w14:paraId="2723DFEC" w14:textId="77777777" w:rsidR="00350422" w:rsidRDefault="00350422" w:rsidP="002A0BCE">
      <w:pPr>
        <w:pStyle w:val="Corpsdetexte"/>
        <w:jc w:val="both"/>
        <w:rPr>
          <w:rFonts w:ascii="Verdana" w:hAnsi="Verdana" w:cs="Arial"/>
          <w:sz w:val="18"/>
          <w:szCs w:val="18"/>
        </w:rPr>
      </w:pPr>
    </w:p>
    <w:p w14:paraId="26521663" w14:textId="1FDEF418" w:rsidR="00350422" w:rsidRDefault="00A6218C" w:rsidP="002A0BCE">
      <w:pPr>
        <w:pStyle w:val="Corpsdetexte"/>
        <w:jc w:val="both"/>
        <w:rPr>
          <w:rFonts w:ascii="Verdana" w:hAnsi="Verdana" w:cs="Arial"/>
          <w:sz w:val="18"/>
          <w:szCs w:val="18"/>
        </w:rPr>
      </w:pPr>
      <w:proofErr w:type="gramStart"/>
      <w:r>
        <w:rPr>
          <w:rFonts w:ascii="Verdana" w:hAnsi="Verdana" w:cs="Arial"/>
          <w:sz w:val="18"/>
          <w:szCs w:val="18"/>
        </w:rPr>
        <w:t>Toutefois ,</w:t>
      </w:r>
      <w:proofErr w:type="gramEnd"/>
      <w:r>
        <w:rPr>
          <w:rFonts w:ascii="Verdana" w:hAnsi="Verdana" w:cs="Arial"/>
          <w:sz w:val="18"/>
          <w:szCs w:val="18"/>
        </w:rPr>
        <w:t xml:space="preserve"> </w:t>
      </w:r>
      <w:r w:rsidR="00350422">
        <w:rPr>
          <w:rFonts w:ascii="Verdana" w:hAnsi="Verdana" w:cs="Arial"/>
          <w:sz w:val="18"/>
          <w:szCs w:val="18"/>
        </w:rPr>
        <w:t>Une campagne de remplacement de plusieurs robinet</w:t>
      </w:r>
      <w:r w:rsidR="003D5120">
        <w:rPr>
          <w:rFonts w:ascii="Verdana" w:hAnsi="Verdana" w:cs="Arial"/>
          <w:sz w:val="18"/>
          <w:szCs w:val="18"/>
        </w:rPr>
        <w:t>s</w:t>
      </w:r>
      <w:r w:rsidR="00350422">
        <w:rPr>
          <w:rFonts w:ascii="Verdana" w:hAnsi="Verdana" w:cs="Arial"/>
          <w:sz w:val="18"/>
          <w:szCs w:val="18"/>
        </w:rPr>
        <w:t>, vannes, pompe de relevage au titre de la vétusté sera pris en maintenance niveau 5 et soumis à devis et commande préalable</w:t>
      </w:r>
    </w:p>
    <w:p w14:paraId="3631898A" w14:textId="77777777" w:rsidR="00350422" w:rsidRDefault="00350422" w:rsidP="002A0BCE">
      <w:pPr>
        <w:pStyle w:val="Corpsdetexte"/>
        <w:jc w:val="both"/>
        <w:rPr>
          <w:rFonts w:ascii="Verdana" w:hAnsi="Verdana" w:cs="Arial"/>
          <w:sz w:val="18"/>
          <w:szCs w:val="18"/>
        </w:rPr>
      </w:pPr>
    </w:p>
    <w:p w14:paraId="2576481A" w14:textId="43C8CA1E" w:rsidR="005122BB" w:rsidRDefault="005122BB" w:rsidP="002A0BCE">
      <w:pPr>
        <w:pStyle w:val="Corpsdetexte"/>
        <w:jc w:val="both"/>
        <w:rPr>
          <w:rFonts w:ascii="Verdana" w:hAnsi="Verdana" w:cs="Arial"/>
          <w:sz w:val="18"/>
          <w:szCs w:val="18"/>
        </w:rPr>
      </w:pPr>
      <w:r>
        <w:rPr>
          <w:rFonts w:ascii="Verdana" w:hAnsi="Verdana" w:cs="Arial"/>
          <w:sz w:val="18"/>
          <w:szCs w:val="18"/>
        </w:rPr>
        <w:t xml:space="preserve">Concernant le temps passé pour les travaux et diverses interventions </w:t>
      </w:r>
      <w:r w:rsidR="00F64075">
        <w:rPr>
          <w:rFonts w:ascii="Verdana" w:hAnsi="Verdana" w:cs="Arial"/>
          <w:sz w:val="18"/>
          <w:szCs w:val="18"/>
        </w:rPr>
        <w:t>figurant au devis :</w:t>
      </w:r>
    </w:p>
    <w:p w14:paraId="45B8E689" w14:textId="77777777" w:rsidR="005122BB" w:rsidRDefault="005122BB" w:rsidP="002A0BCE">
      <w:pPr>
        <w:pStyle w:val="Corpsdetexte"/>
        <w:jc w:val="both"/>
        <w:rPr>
          <w:rFonts w:ascii="Verdana" w:hAnsi="Verdana" w:cs="Arial"/>
          <w:sz w:val="18"/>
          <w:szCs w:val="18"/>
        </w:rPr>
      </w:pPr>
      <w:r>
        <w:rPr>
          <w:rFonts w:ascii="Verdana" w:hAnsi="Verdana" w:cs="Arial"/>
          <w:sz w:val="18"/>
          <w:szCs w:val="18"/>
        </w:rPr>
        <w:lastRenderedPageBreak/>
        <w:t>L’estimation du temps à passer pour la réalisation des prestations et figurant au bon de commande pourra être revu à la hausse comme à la baisse en fonction du temps réellement passer et dument constaté par AMU</w:t>
      </w:r>
    </w:p>
    <w:p w14:paraId="6170EE7C" w14:textId="64EB99B1" w:rsidR="00356D67" w:rsidRDefault="005122BB" w:rsidP="00EB3442">
      <w:pPr>
        <w:pStyle w:val="Corpsdetexte"/>
        <w:jc w:val="both"/>
        <w:rPr>
          <w:rFonts w:ascii="Verdana" w:hAnsi="Verdana" w:cs="Arial"/>
          <w:sz w:val="18"/>
          <w:szCs w:val="18"/>
        </w:rPr>
      </w:pPr>
      <w:r>
        <w:rPr>
          <w:rFonts w:ascii="Verdana" w:hAnsi="Verdana" w:cs="Arial"/>
          <w:sz w:val="18"/>
          <w:szCs w:val="18"/>
        </w:rPr>
        <w:t xml:space="preserve">Le bon de commande sera donc modifié sur la base </w:t>
      </w:r>
      <w:r w:rsidR="00F64075">
        <w:rPr>
          <w:rFonts w:ascii="Verdana" w:hAnsi="Verdana" w:cs="Arial"/>
          <w:sz w:val="18"/>
          <w:szCs w:val="18"/>
        </w:rPr>
        <w:t>de la fiche d’intervention qui précise le temps et les autres données commandées</w:t>
      </w:r>
      <w:r>
        <w:rPr>
          <w:rFonts w:ascii="Verdana" w:hAnsi="Verdana" w:cs="Arial"/>
          <w:sz w:val="18"/>
          <w:szCs w:val="18"/>
        </w:rPr>
        <w:t xml:space="preserve">, et la facturation pourra ainsi suivre </w:t>
      </w:r>
    </w:p>
    <w:p w14:paraId="3D740DA4" w14:textId="283C2D76" w:rsidR="00DD3DD2" w:rsidRDefault="00DD3DD2" w:rsidP="00EB3442">
      <w:pPr>
        <w:pStyle w:val="Corpsdetexte"/>
        <w:jc w:val="both"/>
        <w:rPr>
          <w:rFonts w:ascii="Verdana" w:hAnsi="Verdana" w:cs="Arial"/>
          <w:sz w:val="18"/>
          <w:szCs w:val="18"/>
        </w:rPr>
      </w:pPr>
    </w:p>
    <w:p w14:paraId="27A8DC63" w14:textId="141B979C" w:rsidR="00DD3DD2" w:rsidRDefault="00DD3DD2" w:rsidP="00EB3442">
      <w:pPr>
        <w:pStyle w:val="Corpsdetexte"/>
        <w:jc w:val="both"/>
        <w:rPr>
          <w:rFonts w:ascii="Verdana" w:hAnsi="Verdana" w:cs="Arial"/>
          <w:sz w:val="18"/>
          <w:szCs w:val="18"/>
        </w:rPr>
      </w:pPr>
    </w:p>
    <w:p w14:paraId="019406C1" w14:textId="26D3CDBE" w:rsidR="00DD3DD2" w:rsidRDefault="00DD3DD2" w:rsidP="00EB3442">
      <w:pPr>
        <w:pStyle w:val="Corpsdetexte"/>
        <w:jc w:val="both"/>
        <w:rPr>
          <w:rFonts w:ascii="Verdana" w:hAnsi="Verdana" w:cs="Arial"/>
          <w:sz w:val="18"/>
          <w:szCs w:val="18"/>
        </w:rPr>
      </w:pPr>
    </w:p>
    <w:p w14:paraId="2688AB46" w14:textId="641F52B7" w:rsidR="00DD3DD2" w:rsidRDefault="00DD3DD2" w:rsidP="00EB3442">
      <w:pPr>
        <w:pStyle w:val="Corpsdetexte"/>
        <w:jc w:val="both"/>
        <w:rPr>
          <w:rFonts w:ascii="Verdana" w:hAnsi="Verdana" w:cs="Arial"/>
          <w:sz w:val="18"/>
          <w:szCs w:val="18"/>
        </w:rPr>
      </w:pPr>
    </w:p>
    <w:p w14:paraId="20B5141B" w14:textId="77777777" w:rsidR="00DD3DD2" w:rsidRDefault="00DD3DD2" w:rsidP="00EB3442">
      <w:pPr>
        <w:pStyle w:val="Corpsdetexte"/>
        <w:jc w:val="both"/>
        <w:rPr>
          <w:rFonts w:ascii="Verdana" w:hAnsi="Verdana" w:cs="Arial"/>
          <w:sz w:val="18"/>
          <w:szCs w:val="18"/>
        </w:rPr>
      </w:pPr>
    </w:p>
    <w:p w14:paraId="0BE04D25" w14:textId="77777777" w:rsidR="00A6218C" w:rsidRPr="00EB3442" w:rsidRDefault="00A6218C" w:rsidP="00EB3442">
      <w:pPr>
        <w:pStyle w:val="Corpsdetexte"/>
        <w:jc w:val="both"/>
        <w:rPr>
          <w:rFonts w:ascii="Verdana" w:hAnsi="Verdana" w:cs="Arial"/>
          <w:sz w:val="18"/>
          <w:szCs w:val="18"/>
        </w:rPr>
      </w:pPr>
    </w:p>
    <w:p w14:paraId="4479E749" w14:textId="77777777" w:rsidR="002E041C" w:rsidRPr="0081058C" w:rsidRDefault="00927A00" w:rsidP="006E48A2">
      <w:pPr>
        <w:pStyle w:val="Titre1"/>
        <w:numPr>
          <w:ilvl w:val="0"/>
          <w:numId w:val="0"/>
        </w:numPr>
        <w:jc w:val="both"/>
        <w:rPr>
          <w:rFonts w:ascii="Verdana" w:hAnsi="Verdana"/>
          <w:sz w:val="18"/>
          <w:szCs w:val="18"/>
        </w:rPr>
      </w:pPr>
      <w:bookmarkStart w:id="21" w:name="_Toc347243374"/>
      <w:bookmarkStart w:id="22" w:name="_Toc211414147"/>
      <w:r>
        <w:rPr>
          <w:rFonts w:ascii="Verdana" w:hAnsi="Verdana"/>
          <w:sz w:val="18"/>
          <w:szCs w:val="18"/>
        </w:rPr>
        <w:t xml:space="preserve">6. </w:t>
      </w:r>
      <w:r w:rsidR="00754D27" w:rsidRPr="0081058C">
        <w:rPr>
          <w:rFonts w:ascii="Verdana" w:hAnsi="Verdana"/>
          <w:sz w:val="18"/>
          <w:szCs w:val="18"/>
        </w:rPr>
        <w:t xml:space="preserve"> </w:t>
      </w:r>
      <w:r w:rsidR="00993A0B" w:rsidRPr="0081058C">
        <w:rPr>
          <w:rFonts w:ascii="Verdana" w:hAnsi="Verdana"/>
          <w:sz w:val="18"/>
          <w:szCs w:val="18"/>
        </w:rPr>
        <w:t xml:space="preserve">Interventions </w:t>
      </w:r>
      <w:r w:rsidR="002E041C" w:rsidRPr="0081058C">
        <w:rPr>
          <w:rFonts w:ascii="Verdana" w:hAnsi="Verdana"/>
          <w:sz w:val="18"/>
          <w:szCs w:val="18"/>
        </w:rPr>
        <w:t>à caractère réglementaire</w:t>
      </w:r>
      <w:bookmarkEnd w:id="21"/>
      <w:r>
        <w:rPr>
          <w:rFonts w:ascii="Verdana" w:hAnsi="Verdana"/>
          <w:sz w:val="18"/>
          <w:szCs w:val="18"/>
        </w:rPr>
        <w:t xml:space="preserve"> prévu au forfait de maintenance</w:t>
      </w:r>
      <w:bookmarkEnd w:id="22"/>
      <w:r>
        <w:rPr>
          <w:rFonts w:ascii="Verdana" w:hAnsi="Verdana"/>
          <w:sz w:val="18"/>
          <w:szCs w:val="18"/>
        </w:rPr>
        <w:t xml:space="preserve"> </w:t>
      </w:r>
    </w:p>
    <w:p w14:paraId="13AAA600" w14:textId="77777777" w:rsidR="002E041C" w:rsidRPr="0081058C" w:rsidRDefault="002E041C" w:rsidP="00D03BAC">
      <w:pPr>
        <w:jc w:val="both"/>
        <w:rPr>
          <w:rFonts w:ascii="Verdana" w:hAnsi="Verdana"/>
          <w:b/>
          <w:color w:val="000000"/>
          <w:sz w:val="18"/>
          <w:szCs w:val="18"/>
        </w:rPr>
      </w:pPr>
    </w:p>
    <w:p w14:paraId="14AF169C" w14:textId="77777777" w:rsidR="002E041C" w:rsidRPr="001F07DE" w:rsidRDefault="00927A00" w:rsidP="00D03BAC">
      <w:pPr>
        <w:pStyle w:val="Titre2"/>
        <w:numPr>
          <w:ilvl w:val="0"/>
          <w:numId w:val="0"/>
        </w:numPr>
        <w:jc w:val="both"/>
        <w:rPr>
          <w:rFonts w:ascii="Verdana" w:hAnsi="Verdana"/>
          <w:i/>
          <w:iCs/>
          <w:sz w:val="18"/>
          <w:szCs w:val="18"/>
          <w:u w:val="single"/>
        </w:rPr>
      </w:pPr>
      <w:bookmarkStart w:id="23" w:name="_Toc211414148"/>
      <w:r>
        <w:rPr>
          <w:rFonts w:ascii="Verdana" w:hAnsi="Verdana"/>
          <w:sz w:val="18"/>
          <w:szCs w:val="18"/>
        </w:rPr>
        <w:t>6.</w:t>
      </w:r>
      <w:r w:rsidR="00754D27" w:rsidRPr="0081058C">
        <w:rPr>
          <w:rFonts w:ascii="Verdana" w:hAnsi="Verdana"/>
          <w:sz w:val="18"/>
          <w:szCs w:val="18"/>
        </w:rPr>
        <w:t xml:space="preserve">1 </w:t>
      </w:r>
      <w:r w:rsidR="002E041C" w:rsidRPr="001F07DE">
        <w:rPr>
          <w:rFonts w:ascii="Verdana" w:hAnsi="Verdana"/>
          <w:i/>
          <w:iCs/>
          <w:sz w:val="18"/>
          <w:szCs w:val="18"/>
          <w:u w:val="single"/>
        </w:rPr>
        <w:t>Application des règlements ERP</w:t>
      </w:r>
      <w:bookmarkEnd w:id="23"/>
      <w:r w:rsidR="002E041C" w:rsidRPr="001F07DE">
        <w:rPr>
          <w:rFonts w:ascii="Verdana" w:hAnsi="Verdana"/>
          <w:i/>
          <w:iCs/>
          <w:sz w:val="18"/>
          <w:szCs w:val="18"/>
          <w:u w:val="single"/>
        </w:rPr>
        <w:t xml:space="preserve"> </w:t>
      </w:r>
    </w:p>
    <w:p w14:paraId="1C031286" w14:textId="77777777" w:rsidR="00660901" w:rsidRDefault="00660901" w:rsidP="00660901"/>
    <w:p w14:paraId="3CEA6CD5" w14:textId="77777777" w:rsidR="002E041C" w:rsidRPr="0081058C" w:rsidRDefault="002E041C" w:rsidP="00D03BAC">
      <w:pPr>
        <w:jc w:val="both"/>
        <w:rPr>
          <w:rFonts w:ascii="Verdana" w:hAnsi="Verdana"/>
          <w:color w:val="000000"/>
          <w:sz w:val="18"/>
          <w:szCs w:val="18"/>
        </w:rPr>
      </w:pPr>
      <w:r w:rsidRPr="0081058C">
        <w:rPr>
          <w:rFonts w:ascii="Verdana" w:hAnsi="Verdana"/>
          <w:color w:val="000000"/>
          <w:sz w:val="18"/>
          <w:szCs w:val="18"/>
        </w:rPr>
        <w:t>Dans le cadre de son prix for</w:t>
      </w:r>
      <w:r w:rsidR="00D7029F" w:rsidRPr="0081058C">
        <w:rPr>
          <w:rFonts w:ascii="Verdana" w:hAnsi="Verdana"/>
          <w:color w:val="000000"/>
          <w:sz w:val="18"/>
          <w:szCs w:val="18"/>
        </w:rPr>
        <w:t>faitaire, l’entreprise procède</w:t>
      </w:r>
      <w:r w:rsidRPr="0081058C">
        <w:rPr>
          <w:rFonts w:ascii="Verdana" w:hAnsi="Verdana"/>
          <w:sz w:val="18"/>
          <w:szCs w:val="18"/>
        </w:rPr>
        <w:t>,</w:t>
      </w:r>
      <w:r w:rsidRPr="0081058C">
        <w:rPr>
          <w:rFonts w:ascii="Verdana" w:hAnsi="Verdana"/>
          <w:color w:val="000000"/>
          <w:sz w:val="18"/>
          <w:szCs w:val="18"/>
        </w:rPr>
        <w:t xml:space="preserve"> au contrôle et vérification prévus par les réglementations contre les risques d’incendie dans les Etablissements Recevant du Public (ERP) pour les locaux concernés. Cela concerne les opérations pouvant être effectuées par « un technicien compétent », </w:t>
      </w:r>
      <w:r w:rsidRPr="0081058C">
        <w:rPr>
          <w:rFonts w:ascii="Verdana" w:hAnsi="Verdana"/>
          <w:sz w:val="18"/>
          <w:szCs w:val="18"/>
        </w:rPr>
        <w:t>sur les</w:t>
      </w:r>
      <w:r w:rsidRPr="0081058C">
        <w:rPr>
          <w:rFonts w:ascii="Verdana" w:hAnsi="Verdana"/>
          <w:color w:val="000000"/>
          <w:sz w:val="18"/>
          <w:szCs w:val="18"/>
        </w:rPr>
        <w:t xml:space="preserve"> installations objet du marché en particulier :</w:t>
      </w:r>
    </w:p>
    <w:p w14:paraId="085DEC2B" w14:textId="77777777" w:rsidR="00EC6C28" w:rsidRPr="0081058C" w:rsidRDefault="00EC6C28" w:rsidP="00D03BAC">
      <w:pPr>
        <w:jc w:val="both"/>
        <w:rPr>
          <w:rFonts w:ascii="Verdana" w:hAnsi="Verdana"/>
          <w:color w:val="000000"/>
          <w:sz w:val="18"/>
          <w:szCs w:val="18"/>
        </w:rPr>
      </w:pPr>
    </w:p>
    <w:p w14:paraId="1639D75C"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 ramonag</w:t>
      </w:r>
      <w:r w:rsidRPr="0081058C">
        <w:rPr>
          <w:rFonts w:ascii="Verdana" w:hAnsi="Verdana"/>
          <w:color w:val="000000"/>
          <w:sz w:val="18"/>
          <w:szCs w:val="18"/>
        </w:rPr>
        <w:t xml:space="preserve">e et nettoyage des conduits de </w:t>
      </w:r>
      <w:r w:rsidR="002E041C" w:rsidRPr="0081058C">
        <w:rPr>
          <w:rFonts w:ascii="Verdana" w:hAnsi="Verdana"/>
          <w:color w:val="000000"/>
          <w:sz w:val="18"/>
          <w:szCs w:val="18"/>
        </w:rPr>
        <w:t>cheminée (article CH 57)</w:t>
      </w:r>
    </w:p>
    <w:p w14:paraId="44079E91"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 xml:space="preserve">’ensemble des vérifications prévues par l’article CH 58 </w:t>
      </w:r>
      <w:r w:rsidR="002D594B" w:rsidRPr="0081058C">
        <w:rPr>
          <w:rFonts w:ascii="Verdana" w:hAnsi="Verdana"/>
          <w:color w:val="000000"/>
          <w:sz w:val="18"/>
          <w:szCs w:val="18"/>
        </w:rPr>
        <w:t xml:space="preserve">et GZ 30 </w:t>
      </w:r>
      <w:r w:rsidR="002E041C" w:rsidRPr="0081058C">
        <w:rPr>
          <w:rFonts w:ascii="Verdana" w:hAnsi="Verdana"/>
          <w:color w:val="000000"/>
          <w:sz w:val="18"/>
          <w:szCs w:val="18"/>
        </w:rPr>
        <w:t>(en particulier vérification de l’étanchéité des canalisations gaz, des détendeurs, des clapets CF, de la ma</w:t>
      </w:r>
      <w:r w:rsidR="0008167D" w:rsidRPr="0081058C">
        <w:rPr>
          <w:rFonts w:ascii="Verdana" w:hAnsi="Verdana"/>
          <w:color w:val="000000"/>
          <w:sz w:val="18"/>
          <w:szCs w:val="18"/>
        </w:rPr>
        <w:t>nœuvre des organes de coupures</w:t>
      </w:r>
      <w:r w:rsidR="002E041C" w:rsidRPr="0081058C">
        <w:rPr>
          <w:rFonts w:ascii="Verdana" w:hAnsi="Verdana"/>
          <w:color w:val="000000"/>
          <w:sz w:val="18"/>
          <w:szCs w:val="18"/>
        </w:rPr>
        <w:t>)</w:t>
      </w:r>
    </w:p>
    <w:p w14:paraId="735AF8B7"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’entretien des filtres (article CH 39).</w:t>
      </w:r>
      <w:r w:rsidR="007F6F96">
        <w:rPr>
          <w:rFonts w:ascii="Verdana" w:hAnsi="Verdana"/>
          <w:color w:val="000000"/>
          <w:sz w:val="18"/>
          <w:szCs w:val="18"/>
        </w:rPr>
        <w:t xml:space="preserve"> </w:t>
      </w:r>
    </w:p>
    <w:p w14:paraId="04046EBC" w14:textId="77777777" w:rsidR="00473630" w:rsidRPr="001A1F11" w:rsidRDefault="00473630" w:rsidP="001A1F11">
      <w:pPr>
        <w:numPr>
          <w:ilvl w:val="0"/>
          <w:numId w:val="4"/>
        </w:numPr>
        <w:jc w:val="both"/>
        <w:rPr>
          <w:rFonts w:ascii="Verdana" w:hAnsi="Verdana"/>
          <w:color w:val="000000"/>
          <w:sz w:val="18"/>
          <w:szCs w:val="18"/>
        </w:rPr>
      </w:pPr>
      <w:r w:rsidRPr="0081058C">
        <w:rPr>
          <w:rFonts w:ascii="Verdana" w:hAnsi="Verdana"/>
          <w:color w:val="000000"/>
          <w:sz w:val="18"/>
          <w:szCs w:val="18"/>
        </w:rPr>
        <w:t>Le contrôle de l’étanchéité des installations frigo de plus de 12 KW avec remise d’une attestation</w:t>
      </w:r>
      <w:r w:rsidR="007F6F96" w:rsidRPr="007F6F96">
        <w:rPr>
          <w:rFonts w:ascii="Verdana" w:hAnsi="Verdana"/>
          <w:color w:val="000000"/>
          <w:sz w:val="18"/>
          <w:szCs w:val="18"/>
        </w:rPr>
        <w:t xml:space="preserve"> </w:t>
      </w:r>
      <w:proofErr w:type="gramStart"/>
      <w:r w:rsidR="007F6F96">
        <w:rPr>
          <w:rFonts w:ascii="Verdana" w:hAnsi="Verdana"/>
          <w:color w:val="000000"/>
          <w:sz w:val="18"/>
          <w:szCs w:val="18"/>
        </w:rPr>
        <w:t>Voir</w:t>
      </w:r>
      <w:proofErr w:type="gramEnd"/>
      <w:r w:rsidR="007F6F96">
        <w:rPr>
          <w:rFonts w:ascii="Verdana" w:hAnsi="Verdana"/>
          <w:color w:val="000000"/>
          <w:sz w:val="18"/>
          <w:szCs w:val="18"/>
        </w:rPr>
        <w:t xml:space="preserve"> paragraphe 6.3</w:t>
      </w:r>
    </w:p>
    <w:p w14:paraId="3918C524" w14:textId="77777777" w:rsidR="00963A57" w:rsidRPr="0081058C"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Le contrôle des détecteurs de fumée autonome dans les </w:t>
      </w:r>
      <w:r w:rsidR="00EC6C28" w:rsidRPr="0081058C">
        <w:rPr>
          <w:rFonts w:ascii="Verdana" w:hAnsi="Verdana"/>
          <w:color w:val="000000"/>
          <w:sz w:val="18"/>
          <w:szCs w:val="18"/>
        </w:rPr>
        <w:t>Centrale de traitement d’air</w:t>
      </w:r>
      <w:r w:rsidRPr="0081058C">
        <w:rPr>
          <w:rFonts w:ascii="Verdana" w:hAnsi="Verdana"/>
          <w:color w:val="000000"/>
          <w:sz w:val="18"/>
          <w:szCs w:val="18"/>
        </w:rPr>
        <w:t xml:space="preserve"> de plus de 10 000M3/h avec remise d’une attestation </w:t>
      </w:r>
    </w:p>
    <w:p w14:paraId="064FBB51" w14:textId="77777777" w:rsidR="00963A57"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Contrôle des </w:t>
      </w:r>
      <w:r w:rsidR="00EC6C28" w:rsidRPr="0081058C">
        <w:rPr>
          <w:rFonts w:ascii="Verdana" w:hAnsi="Verdana"/>
          <w:color w:val="000000"/>
          <w:sz w:val="18"/>
          <w:szCs w:val="18"/>
        </w:rPr>
        <w:t xml:space="preserve">alarmes de </w:t>
      </w:r>
      <w:r w:rsidRPr="0081058C">
        <w:rPr>
          <w:rFonts w:ascii="Verdana" w:hAnsi="Verdana"/>
          <w:color w:val="000000"/>
          <w:sz w:val="18"/>
          <w:szCs w:val="18"/>
        </w:rPr>
        <w:t>détection</w:t>
      </w:r>
      <w:r w:rsidR="00EC6C28" w:rsidRPr="0081058C">
        <w:rPr>
          <w:rFonts w:ascii="Verdana" w:hAnsi="Verdana"/>
          <w:color w:val="000000"/>
          <w:sz w:val="18"/>
          <w:szCs w:val="18"/>
        </w:rPr>
        <w:t>s</w:t>
      </w:r>
      <w:r w:rsidRPr="0081058C">
        <w:rPr>
          <w:rFonts w:ascii="Verdana" w:hAnsi="Verdana"/>
          <w:color w:val="000000"/>
          <w:sz w:val="18"/>
          <w:szCs w:val="18"/>
        </w:rPr>
        <w:t xml:space="preserve"> de GAZ en chaufferie avec remise d’une attestation annuelle </w:t>
      </w:r>
    </w:p>
    <w:p w14:paraId="3BD1BF9C" w14:textId="77777777" w:rsidR="002E041C" w:rsidRPr="00895F3B" w:rsidRDefault="00895F3B" w:rsidP="00EF2BC1">
      <w:pPr>
        <w:pStyle w:val="Paragraphedeliste"/>
        <w:numPr>
          <w:ilvl w:val="0"/>
          <w:numId w:val="4"/>
        </w:numPr>
        <w:autoSpaceDE w:val="0"/>
        <w:autoSpaceDN w:val="0"/>
        <w:adjustRightInd w:val="0"/>
        <w:jc w:val="both"/>
        <w:rPr>
          <w:rFonts w:ascii="Verdana" w:hAnsi="Verdana"/>
          <w:color w:val="000000"/>
          <w:sz w:val="18"/>
          <w:szCs w:val="18"/>
        </w:rPr>
      </w:pPr>
      <w:r w:rsidRPr="00895F3B">
        <w:rPr>
          <w:rFonts w:ascii="Verdana" w:hAnsi="Verdana"/>
          <w:sz w:val="18"/>
          <w:szCs w:val="18"/>
        </w:rPr>
        <w:t xml:space="preserve">Le TITULAIRE assure la vérification annuelle des matériels de </w:t>
      </w:r>
      <w:r w:rsidR="00EB3442" w:rsidRPr="00895F3B">
        <w:rPr>
          <w:rFonts w:ascii="Verdana" w:hAnsi="Verdana"/>
          <w:sz w:val="18"/>
          <w:szCs w:val="18"/>
        </w:rPr>
        <w:t>déconnection</w:t>
      </w:r>
      <w:r>
        <w:rPr>
          <w:rFonts w:ascii="Verdana" w:hAnsi="Verdana"/>
          <w:sz w:val="18"/>
          <w:szCs w:val="18"/>
        </w:rPr>
        <w:t xml:space="preserve"> </w:t>
      </w:r>
      <w:r w:rsidR="008C263A">
        <w:rPr>
          <w:rFonts w:ascii="Verdana" w:hAnsi="Verdana"/>
          <w:sz w:val="18"/>
          <w:szCs w:val="18"/>
        </w:rPr>
        <w:t>(disconnecteur</w:t>
      </w:r>
      <w:r>
        <w:rPr>
          <w:rFonts w:ascii="Verdana" w:hAnsi="Verdana"/>
          <w:sz w:val="18"/>
          <w:szCs w:val="18"/>
        </w:rPr>
        <w:t xml:space="preserve"> </w:t>
      </w:r>
      <w:r w:rsidR="008C263A">
        <w:rPr>
          <w:rFonts w:ascii="Verdana" w:hAnsi="Verdana"/>
          <w:sz w:val="18"/>
          <w:szCs w:val="18"/>
        </w:rPr>
        <w:t xml:space="preserve">contrôlable) </w:t>
      </w:r>
      <w:r w:rsidR="008C263A" w:rsidRPr="00895F3B">
        <w:rPr>
          <w:rFonts w:ascii="Verdana" w:hAnsi="Verdana"/>
          <w:sz w:val="18"/>
          <w:szCs w:val="18"/>
        </w:rPr>
        <w:t>et</w:t>
      </w:r>
      <w:r w:rsidRPr="00895F3B">
        <w:rPr>
          <w:rFonts w:ascii="Verdana" w:hAnsi="Verdana"/>
          <w:sz w:val="18"/>
          <w:szCs w:val="18"/>
        </w:rPr>
        <w:t xml:space="preserve"> d'antipollution (personnel spécialise ou intervention sous traitée) et établit les certificats de conformité nécessaires pour répondre à la règlementation </w:t>
      </w:r>
    </w:p>
    <w:p w14:paraId="78B08B73" w14:textId="77777777" w:rsidR="00895F3B" w:rsidRDefault="00895F3B" w:rsidP="00895F3B">
      <w:pPr>
        <w:pStyle w:val="Paragraphedeliste"/>
        <w:autoSpaceDE w:val="0"/>
        <w:autoSpaceDN w:val="0"/>
        <w:adjustRightInd w:val="0"/>
        <w:ind w:left="1776"/>
        <w:jc w:val="both"/>
        <w:rPr>
          <w:rFonts w:ascii="Verdana" w:hAnsi="Verdana"/>
          <w:color w:val="000000"/>
          <w:sz w:val="18"/>
          <w:szCs w:val="18"/>
        </w:rPr>
      </w:pPr>
    </w:p>
    <w:p w14:paraId="27E2BB6E" w14:textId="77777777" w:rsidR="00963A57" w:rsidRPr="0081058C" w:rsidRDefault="000A620C" w:rsidP="00D03BAC">
      <w:pPr>
        <w:jc w:val="both"/>
        <w:rPr>
          <w:rFonts w:ascii="Verdana" w:hAnsi="Verdana"/>
          <w:sz w:val="18"/>
          <w:szCs w:val="18"/>
        </w:rPr>
      </w:pPr>
      <w:r w:rsidRPr="0081058C">
        <w:rPr>
          <w:rFonts w:ascii="Verdana" w:hAnsi="Verdana"/>
          <w:sz w:val="18"/>
          <w:szCs w:val="18"/>
        </w:rPr>
        <w:t xml:space="preserve">Le titulaire est tenu, pour les installations dont il a la charge et dans le cadre du prix forfaitaire, d’assister l’Université au cours des visites réglementaires effectuées par un organisme agréé sur les installations faisant l’objet du contrat. </w:t>
      </w:r>
      <w:r w:rsidR="00963A57" w:rsidRPr="0081058C">
        <w:rPr>
          <w:rFonts w:ascii="Verdana" w:hAnsi="Verdana"/>
          <w:sz w:val="18"/>
          <w:szCs w:val="18"/>
        </w:rPr>
        <w:t xml:space="preserve">Il s’agit </w:t>
      </w:r>
      <w:r w:rsidR="00161ECE" w:rsidRPr="0081058C">
        <w:rPr>
          <w:rFonts w:ascii="Verdana" w:hAnsi="Verdana"/>
          <w:sz w:val="18"/>
          <w:szCs w:val="18"/>
        </w:rPr>
        <w:t>d’accompagner</w:t>
      </w:r>
      <w:r w:rsidR="00963A57" w:rsidRPr="0081058C">
        <w:rPr>
          <w:rFonts w:ascii="Verdana" w:hAnsi="Verdana"/>
          <w:sz w:val="18"/>
          <w:szCs w:val="18"/>
        </w:rPr>
        <w:t xml:space="preserve"> le contrôleur et de participer à l’analyse des </w:t>
      </w:r>
      <w:r w:rsidR="00161ECE" w:rsidRPr="0081058C">
        <w:rPr>
          <w:rFonts w:ascii="Verdana" w:hAnsi="Verdana"/>
          <w:sz w:val="18"/>
          <w:szCs w:val="18"/>
        </w:rPr>
        <w:t>résultats</w:t>
      </w:r>
    </w:p>
    <w:p w14:paraId="403D4028" w14:textId="77777777" w:rsidR="000A620C" w:rsidRPr="0081058C" w:rsidRDefault="000A620C" w:rsidP="00D03BAC">
      <w:pPr>
        <w:jc w:val="both"/>
        <w:rPr>
          <w:rFonts w:ascii="Verdana" w:hAnsi="Verdana"/>
          <w:sz w:val="18"/>
          <w:szCs w:val="18"/>
        </w:rPr>
      </w:pPr>
    </w:p>
    <w:p w14:paraId="08D3062B" w14:textId="77777777" w:rsidR="000A620C" w:rsidRPr="0081058C" w:rsidRDefault="000A620C" w:rsidP="00161ECE">
      <w:pPr>
        <w:jc w:val="both"/>
        <w:rPr>
          <w:rFonts w:ascii="Verdana" w:hAnsi="Verdana"/>
          <w:sz w:val="18"/>
          <w:szCs w:val="18"/>
        </w:rPr>
      </w:pPr>
      <w:r w:rsidRPr="0081058C">
        <w:rPr>
          <w:rFonts w:ascii="Verdana" w:hAnsi="Verdana"/>
          <w:sz w:val="18"/>
          <w:szCs w:val="18"/>
        </w:rPr>
        <w:t>Le titulaire doit informer l’Université de toute modification aux normes et réglementations diverses intéressant les installations et les équipements.</w:t>
      </w:r>
      <w:r w:rsidR="00161ECE" w:rsidRPr="0081058C">
        <w:rPr>
          <w:rFonts w:ascii="Verdana" w:hAnsi="Verdana"/>
          <w:sz w:val="18"/>
          <w:szCs w:val="18"/>
        </w:rPr>
        <w:t xml:space="preserve"> </w:t>
      </w:r>
    </w:p>
    <w:p w14:paraId="22A0459D" w14:textId="77777777" w:rsidR="00754D27" w:rsidRPr="0081058C" w:rsidRDefault="00754D27" w:rsidP="00D03BAC">
      <w:pPr>
        <w:jc w:val="both"/>
        <w:rPr>
          <w:rFonts w:ascii="Verdana" w:hAnsi="Verdana"/>
          <w:color w:val="000000"/>
          <w:sz w:val="18"/>
          <w:szCs w:val="18"/>
        </w:rPr>
      </w:pPr>
    </w:p>
    <w:p w14:paraId="799B4F08" w14:textId="77777777" w:rsidR="00663B73" w:rsidRPr="0081058C" w:rsidRDefault="001B39A3" w:rsidP="00D03BAC">
      <w:pPr>
        <w:jc w:val="both"/>
        <w:rPr>
          <w:rFonts w:ascii="Verdana" w:hAnsi="Verdana"/>
          <w:color w:val="000000"/>
          <w:sz w:val="18"/>
          <w:szCs w:val="18"/>
        </w:rPr>
      </w:pPr>
      <w:r w:rsidRPr="0081058C">
        <w:rPr>
          <w:rFonts w:ascii="Verdana" w:hAnsi="Verdana"/>
          <w:color w:val="000000"/>
          <w:sz w:val="18"/>
          <w:szCs w:val="18"/>
        </w:rPr>
        <w:t>U</w:t>
      </w:r>
      <w:r w:rsidR="00754D27" w:rsidRPr="0081058C">
        <w:rPr>
          <w:rFonts w:ascii="Verdana" w:hAnsi="Verdana"/>
          <w:color w:val="000000"/>
          <w:sz w:val="18"/>
          <w:szCs w:val="18"/>
        </w:rPr>
        <w:t xml:space="preserve">ne </w:t>
      </w:r>
      <w:r w:rsidR="00663B73" w:rsidRPr="0081058C">
        <w:rPr>
          <w:rFonts w:ascii="Verdana" w:hAnsi="Verdana"/>
          <w:color w:val="000000"/>
          <w:sz w:val="18"/>
          <w:szCs w:val="18"/>
        </w:rPr>
        <w:t>attestation de levée de réserve</w:t>
      </w:r>
      <w:r w:rsidR="00754D27" w:rsidRPr="0081058C">
        <w:rPr>
          <w:rFonts w:ascii="Verdana" w:hAnsi="Verdana"/>
          <w:color w:val="000000"/>
          <w:sz w:val="18"/>
          <w:szCs w:val="18"/>
        </w:rPr>
        <w:t xml:space="preserve"> sera produite pour chacune des observations des rapports de vérification périodique </w:t>
      </w:r>
    </w:p>
    <w:p w14:paraId="5633CC2F"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 xml:space="preserve">Les levées de réserves qui découlent d’une vétusté, seront rémunérées sur devis </w:t>
      </w:r>
    </w:p>
    <w:p w14:paraId="1C2CFEAB"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Les autres levées de réserves qui découlent d’un manquement à la maintenance préventive</w:t>
      </w:r>
      <w:r w:rsidR="00D63E18">
        <w:rPr>
          <w:rFonts w:ascii="Verdana" w:hAnsi="Verdana"/>
          <w:color w:val="000000"/>
          <w:sz w:val="18"/>
          <w:szCs w:val="18"/>
        </w:rPr>
        <w:t xml:space="preserve"> ou panne</w:t>
      </w:r>
      <w:r w:rsidRPr="0081058C">
        <w:rPr>
          <w:rFonts w:ascii="Verdana" w:hAnsi="Verdana"/>
          <w:color w:val="000000"/>
          <w:sz w:val="18"/>
          <w:szCs w:val="18"/>
        </w:rPr>
        <w:t xml:space="preserve"> seront effectuées dans le cadre du forfait annuel.</w:t>
      </w:r>
    </w:p>
    <w:p w14:paraId="0532A690" w14:textId="77777777" w:rsidR="00663B73" w:rsidRPr="0081058C" w:rsidRDefault="00663B73" w:rsidP="00D03BAC">
      <w:pPr>
        <w:jc w:val="both"/>
        <w:rPr>
          <w:rFonts w:ascii="Verdana" w:hAnsi="Verdana"/>
          <w:color w:val="000000"/>
          <w:sz w:val="18"/>
          <w:szCs w:val="18"/>
        </w:rPr>
      </w:pPr>
    </w:p>
    <w:p w14:paraId="032C9DE2" w14:textId="77777777" w:rsidR="00F55E8E" w:rsidRPr="0081058C" w:rsidRDefault="00F55E8E" w:rsidP="00E57CED">
      <w:pPr>
        <w:rPr>
          <w:rFonts w:ascii="Verdana" w:hAnsi="Verdana"/>
          <w:sz w:val="18"/>
          <w:szCs w:val="18"/>
          <w:u w:val="single"/>
        </w:rPr>
      </w:pPr>
      <w:bookmarkStart w:id="24" w:name="_Toc122850615"/>
      <w:bookmarkStart w:id="25" w:name="_Toc282679799"/>
      <w:bookmarkStart w:id="26" w:name="_Toc473745115"/>
      <w:bookmarkStart w:id="27" w:name="_Toc475440725"/>
      <w:bookmarkStart w:id="28" w:name="_Toc96423772"/>
      <w:r w:rsidRPr="0081058C">
        <w:rPr>
          <w:rFonts w:ascii="Verdana" w:hAnsi="Verdana"/>
          <w:sz w:val="18"/>
          <w:szCs w:val="18"/>
          <w:u w:val="single"/>
        </w:rPr>
        <w:t>La maintenance des clapets coupe-feu</w:t>
      </w:r>
      <w:bookmarkEnd w:id="24"/>
      <w:bookmarkEnd w:id="25"/>
      <w:r w:rsidRPr="0081058C">
        <w:rPr>
          <w:rFonts w:ascii="Verdana" w:hAnsi="Verdana"/>
          <w:sz w:val="18"/>
          <w:szCs w:val="18"/>
          <w:u w:val="single"/>
        </w:rPr>
        <w:t xml:space="preserve"> hors asservissement au SSI</w:t>
      </w:r>
      <w:bookmarkEnd w:id="26"/>
      <w:bookmarkEnd w:id="27"/>
      <w:bookmarkEnd w:id="28"/>
    </w:p>
    <w:p w14:paraId="61B1AA16" w14:textId="77777777" w:rsidR="00F55E8E" w:rsidRPr="0081058C" w:rsidRDefault="00F55E8E" w:rsidP="00F55E8E">
      <w:pPr>
        <w:rPr>
          <w:rFonts w:ascii="Verdana" w:hAnsi="Verdana"/>
          <w:sz w:val="18"/>
          <w:szCs w:val="18"/>
        </w:rPr>
      </w:pPr>
    </w:p>
    <w:p w14:paraId="77D6F6AB"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assurera l’entretien complet de l’ensemble des appareillages de compartimentage et effectuera notamment au cours de visites programmées les opérations de maintenance telles que :</w:t>
      </w:r>
    </w:p>
    <w:p w14:paraId="0CC1E573"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 xml:space="preserve">Vérification de l’ouverture des clapets coupe-feu </w:t>
      </w:r>
    </w:p>
    <w:p w14:paraId="058C32D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Contrôle et entretien des clapets coupe-feu,</w:t>
      </w:r>
    </w:p>
    <w:p w14:paraId="6E870F36"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Tests des platines de commande,</w:t>
      </w:r>
    </w:p>
    <w:p w14:paraId="4E5F71C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Vérification des boîtiers de raccordement électrique et des micros-contacts,</w:t>
      </w:r>
    </w:p>
    <w:p w14:paraId="3E9D573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lastRenderedPageBreak/>
        <w:t>Entretien et essais des déclencheurs si ces déclencheurs sont de nature à être testés</w:t>
      </w:r>
    </w:p>
    <w:p w14:paraId="35284E26" w14:textId="77777777" w:rsidR="00F55E8E" w:rsidRPr="0081058C" w:rsidRDefault="00F55E8E" w:rsidP="00F55E8E">
      <w:pPr>
        <w:pStyle w:val="Enumration1"/>
        <w:numPr>
          <w:ilvl w:val="0"/>
          <w:numId w:val="0"/>
        </w:numPr>
        <w:ind w:left="502"/>
        <w:rPr>
          <w:rFonts w:eastAsia="Times New Roman"/>
          <w:color w:val="000000"/>
          <w:spacing w:val="0"/>
        </w:rPr>
      </w:pPr>
    </w:p>
    <w:p w14:paraId="664AC7DE"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répondra à toute demande de dépannage</w:t>
      </w:r>
      <w:r w:rsidR="002D594B" w:rsidRPr="0081058C">
        <w:rPr>
          <w:rFonts w:ascii="Verdana" w:hAnsi="Verdana"/>
          <w:color w:val="000000"/>
          <w:sz w:val="18"/>
          <w:szCs w:val="18"/>
        </w:rPr>
        <w:t xml:space="preserve"> sur ces installations</w:t>
      </w:r>
    </w:p>
    <w:p w14:paraId="5DE2751A" w14:textId="77777777" w:rsidR="00F55E8E" w:rsidRPr="0081058C" w:rsidRDefault="00F55E8E" w:rsidP="00F55E8E">
      <w:pPr>
        <w:pStyle w:val="Corpsdetexte"/>
        <w:rPr>
          <w:rFonts w:ascii="Verdana" w:hAnsi="Verdana"/>
          <w:color w:val="000000"/>
          <w:sz w:val="18"/>
          <w:szCs w:val="18"/>
        </w:rPr>
      </w:pPr>
    </w:p>
    <w:p w14:paraId="53B33E09" w14:textId="5DD114E4" w:rsidR="00F55E8E" w:rsidRDefault="00F55E8E" w:rsidP="00F55E8E">
      <w:pPr>
        <w:pStyle w:val="Corpsdetexte"/>
        <w:rPr>
          <w:rFonts w:ascii="Verdana" w:hAnsi="Verdana"/>
          <w:color w:val="000000"/>
          <w:sz w:val="18"/>
          <w:szCs w:val="18"/>
        </w:rPr>
      </w:pPr>
      <w:r w:rsidRPr="0081058C">
        <w:rPr>
          <w:rFonts w:ascii="Verdana" w:hAnsi="Verdana"/>
          <w:color w:val="000000"/>
          <w:sz w:val="18"/>
          <w:szCs w:val="18"/>
        </w:rPr>
        <w:t>La prestation du Titulaire ne porte pas sur les asservissements des clapets au S.S.I. qui est exclu du périmètre du contrat.</w:t>
      </w:r>
    </w:p>
    <w:p w14:paraId="391B5ACD" w14:textId="69773A7E" w:rsidR="00DD3DD2" w:rsidRDefault="00DD3DD2" w:rsidP="00F55E8E">
      <w:pPr>
        <w:pStyle w:val="Corpsdetexte"/>
        <w:rPr>
          <w:rFonts w:ascii="Verdana" w:hAnsi="Verdana"/>
          <w:color w:val="000000"/>
          <w:sz w:val="18"/>
          <w:szCs w:val="18"/>
        </w:rPr>
      </w:pPr>
    </w:p>
    <w:p w14:paraId="1E0BF3AE" w14:textId="04E10EAD" w:rsidR="00DD3DD2" w:rsidRDefault="00DD3DD2" w:rsidP="00F55E8E">
      <w:pPr>
        <w:pStyle w:val="Corpsdetexte"/>
        <w:rPr>
          <w:rFonts w:ascii="Verdana" w:hAnsi="Verdana"/>
          <w:color w:val="000000"/>
          <w:sz w:val="18"/>
          <w:szCs w:val="18"/>
        </w:rPr>
      </w:pPr>
    </w:p>
    <w:p w14:paraId="48FCB653" w14:textId="5BF6A338" w:rsidR="00DD3DD2" w:rsidRDefault="00DD3DD2" w:rsidP="00F55E8E">
      <w:pPr>
        <w:pStyle w:val="Corpsdetexte"/>
        <w:rPr>
          <w:rFonts w:ascii="Verdana" w:hAnsi="Verdana"/>
          <w:color w:val="000000"/>
          <w:sz w:val="18"/>
          <w:szCs w:val="18"/>
        </w:rPr>
      </w:pPr>
    </w:p>
    <w:p w14:paraId="1FE08D76" w14:textId="77777777" w:rsidR="00DD3DD2" w:rsidRDefault="00DD3DD2" w:rsidP="00F55E8E">
      <w:pPr>
        <w:pStyle w:val="Corpsdetexte"/>
        <w:rPr>
          <w:rFonts w:ascii="Verdana" w:hAnsi="Verdana"/>
          <w:color w:val="000000"/>
          <w:sz w:val="18"/>
          <w:szCs w:val="18"/>
        </w:rPr>
      </w:pPr>
    </w:p>
    <w:p w14:paraId="1E5FC613" w14:textId="77777777" w:rsidR="002867D9" w:rsidRDefault="002867D9" w:rsidP="00D03BAC">
      <w:pPr>
        <w:pStyle w:val="Titre2"/>
        <w:numPr>
          <w:ilvl w:val="0"/>
          <w:numId w:val="0"/>
        </w:numPr>
        <w:jc w:val="both"/>
        <w:rPr>
          <w:rFonts w:ascii="Verdana" w:hAnsi="Verdana"/>
          <w:sz w:val="18"/>
          <w:szCs w:val="18"/>
        </w:rPr>
      </w:pPr>
      <w:bookmarkStart w:id="29" w:name="_Toc516389530"/>
      <w:bookmarkStart w:id="30" w:name="_Toc527482263"/>
    </w:p>
    <w:p w14:paraId="5B3E8278" w14:textId="77777777" w:rsidR="002E041C" w:rsidRPr="001F07DE" w:rsidRDefault="00927A00" w:rsidP="00D03BAC">
      <w:pPr>
        <w:pStyle w:val="Titre2"/>
        <w:numPr>
          <w:ilvl w:val="0"/>
          <w:numId w:val="0"/>
        </w:numPr>
        <w:jc w:val="both"/>
        <w:rPr>
          <w:rFonts w:ascii="Verdana" w:hAnsi="Verdana"/>
          <w:i/>
          <w:iCs/>
          <w:sz w:val="18"/>
          <w:szCs w:val="18"/>
          <w:u w:val="single"/>
        </w:rPr>
      </w:pPr>
      <w:bookmarkStart w:id="31" w:name="_Toc211414149"/>
      <w:r>
        <w:rPr>
          <w:rFonts w:ascii="Verdana" w:hAnsi="Verdana"/>
          <w:sz w:val="18"/>
          <w:szCs w:val="18"/>
        </w:rPr>
        <w:t>6</w:t>
      </w:r>
      <w:r w:rsidR="00754D27" w:rsidRPr="0081058C">
        <w:rPr>
          <w:rFonts w:ascii="Verdana" w:hAnsi="Verdana"/>
          <w:sz w:val="18"/>
          <w:szCs w:val="18"/>
        </w:rPr>
        <w:t>.2</w:t>
      </w:r>
      <w:r>
        <w:rPr>
          <w:rFonts w:ascii="Verdana" w:hAnsi="Verdana"/>
          <w:sz w:val="18"/>
          <w:szCs w:val="18"/>
        </w:rPr>
        <w:t xml:space="preserve"> </w:t>
      </w:r>
      <w:r w:rsidRPr="001F07DE">
        <w:rPr>
          <w:rFonts w:ascii="Verdana" w:hAnsi="Verdana"/>
          <w:i/>
          <w:iCs/>
          <w:sz w:val="18"/>
          <w:szCs w:val="18"/>
          <w:u w:val="single"/>
        </w:rPr>
        <w:t>détails sur la filtration des installations</w:t>
      </w:r>
      <w:bookmarkEnd w:id="31"/>
    </w:p>
    <w:p w14:paraId="08201EF2" w14:textId="77777777" w:rsidR="002E041C" w:rsidRPr="0081058C" w:rsidRDefault="002E041C" w:rsidP="00D03BAC">
      <w:pPr>
        <w:jc w:val="both"/>
        <w:rPr>
          <w:rFonts w:ascii="Verdana" w:hAnsi="Verdana"/>
          <w:sz w:val="18"/>
          <w:szCs w:val="18"/>
        </w:rPr>
      </w:pPr>
    </w:p>
    <w:p w14:paraId="534FEC3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L’entreprise titulaire </w:t>
      </w:r>
      <w:r w:rsidR="00D7029F" w:rsidRPr="0081058C">
        <w:rPr>
          <w:rFonts w:ascii="Verdana" w:hAnsi="Verdana"/>
          <w:sz w:val="18"/>
          <w:szCs w:val="18"/>
        </w:rPr>
        <w:t>a</w:t>
      </w:r>
      <w:r w:rsidRPr="0081058C">
        <w:rPr>
          <w:rFonts w:ascii="Verdana" w:hAnsi="Verdana"/>
          <w:sz w:val="18"/>
          <w:szCs w:val="18"/>
        </w:rPr>
        <w:t xml:space="preserve"> la charge d’appliquer l’article CH39 du règlement de sécurité contre les risques d’incendie et de panique dans les ERP (modification issue de l’arrêté du 14 février 2000) concernant l’entretien des filtres des installations de traitement d’air et de ventilation.</w:t>
      </w:r>
    </w:p>
    <w:p w14:paraId="3C263D65" w14:textId="77777777" w:rsidR="002E041C" w:rsidRPr="0081058C" w:rsidRDefault="002E041C" w:rsidP="00D03BAC">
      <w:pPr>
        <w:jc w:val="both"/>
        <w:rPr>
          <w:rFonts w:ascii="Verdana" w:hAnsi="Verdana"/>
          <w:sz w:val="18"/>
          <w:szCs w:val="18"/>
        </w:rPr>
      </w:pPr>
    </w:p>
    <w:p w14:paraId="220E1ABE" w14:textId="77777777" w:rsidR="002E041C" w:rsidRPr="0081058C" w:rsidRDefault="00D56802" w:rsidP="00D03BAC">
      <w:pPr>
        <w:jc w:val="both"/>
        <w:rPr>
          <w:rFonts w:ascii="Verdana" w:hAnsi="Verdana"/>
          <w:sz w:val="18"/>
          <w:szCs w:val="18"/>
        </w:rPr>
      </w:pPr>
      <w:r w:rsidRPr="0081058C">
        <w:rPr>
          <w:rFonts w:ascii="Verdana" w:hAnsi="Verdana"/>
          <w:sz w:val="18"/>
          <w:szCs w:val="18"/>
        </w:rPr>
        <w:t>Elle doit</w:t>
      </w:r>
      <w:r w:rsidR="002E041C" w:rsidRPr="0081058C">
        <w:rPr>
          <w:rFonts w:ascii="Verdana" w:hAnsi="Verdana"/>
          <w:sz w:val="18"/>
          <w:szCs w:val="18"/>
        </w:rPr>
        <w:t xml:space="preserve"> en particulier :</w:t>
      </w:r>
    </w:p>
    <w:p w14:paraId="1224B6B4"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O</w:t>
      </w:r>
      <w:r w:rsidR="002E041C" w:rsidRPr="0081058C">
        <w:rPr>
          <w:rFonts w:ascii="Verdana" w:hAnsi="Verdana"/>
          <w:sz w:val="18"/>
          <w:szCs w:val="18"/>
        </w:rPr>
        <w:t xml:space="preserve">uvrir un </w:t>
      </w:r>
      <w:r w:rsidR="00C95E44" w:rsidRPr="0081058C">
        <w:rPr>
          <w:rFonts w:ascii="Verdana" w:hAnsi="Verdana"/>
          <w:sz w:val="18"/>
          <w:szCs w:val="18"/>
        </w:rPr>
        <w:t xml:space="preserve">registre </w:t>
      </w:r>
      <w:r w:rsidR="002E041C" w:rsidRPr="0081058C">
        <w:rPr>
          <w:rFonts w:ascii="Verdana" w:hAnsi="Verdana"/>
          <w:sz w:val="18"/>
          <w:szCs w:val="18"/>
        </w:rPr>
        <w:t xml:space="preserve">d’entretien (ces livrets n’existant pas à ce jour) de l’installation de filtres faisant référence aux recommandations de l’installateur et du </w:t>
      </w:r>
      <w:r w:rsidR="00957EDB" w:rsidRPr="0081058C">
        <w:rPr>
          <w:rFonts w:ascii="Verdana" w:hAnsi="Verdana"/>
          <w:sz w:val="18"/>
          <w:szCs w:val="18"/>
        </w:rPr>
        <w:t>fabricant</w:t>
      </w:r>
      <w:r w:rsidR="002E041C" w:rsidRPr="0081058C">
        <w:rPr>
          <w:rFonts w:ascii="Verdana" w:hAnsi="Verdana"/>
          <w:sz w:val="18"/>
          <w:szCs w:val="18"/>
        </w:rPr>
        <w:t xml:space="preserve"> du filtre,</w:t>
      </w:r>
    </w:p>
    <w:p w14:paraId="2581DC67"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S</w:t>
      </w:r>
      <w:r w:rsidR="002E041C" w:rsidRPr="0081058C">
        <w:rPr>
          <w:rFonts w:ascii="Verdana" w:hAnsi="Verdana"/>
          <w:sz w:val="18"/>
          <w:szCs w:val="18"/>
        </w:rPr>
        <w:t>ignaler à la personne publique qu’un remplacement de filtre est nécessaire lorsque les valeurs de perte de charge maximale fixées par l’installateur sont dépassées,</w:t>
      </w:r>
    </w:p>
    <w:p w14:paraId="01F11A10" w14:textId="77777777" w:rsidR="002E041C" w:rsidRPr="0081058C" w:rsidRDefault="00957EDB" w:rsidP="00D03BAC">
      <w:pPr>
        <w:numPr>
          <w:ilvl w:val="0"/>
          <w:numId w:val="4"/>
        </w:numPr>
        <w:jc w:val="both"/>
        <w:rPr>
          <w:rFonts w:ascii="Verdana" w:hAnsi="Verdana"/>
          <w:sz w:val="18"/>
          <w:szCs w:val="18"/>
        </w:rPr>
      </w:pPr>
      <w:r w:rsidRPr="0081058C">
        <w:rPr>
          <w:rFonts w:ascii="Verdana" w:hAnsi="Verdana"/>
          <w:sz w:val="18"/>
          <w:szCs w:val="18"/>
        </w:rPr>
        <w:t>Tenir</w:t>
      </w:r>
      <w:r w:rsidR="002E041C" w:rsidRPr="0081058C">
        <w:rPr>
          <w:rFonts w:ascii="Verdana" w:hAnsi="Verdana"/>
          <w:sz w:val="18"/>
          <w:szCs w:val="18"/>
        </w:rPr>
        <w:t xml:space="preserve"> à jour ce livret en y inscrivant les opérations effectuées (nettoyage, remplacemen</w:t>
      </w:r>
      <w:r w:rsidR="0081058C">
        <w:rPr>
          <w:rFonts w:ascii="Verdana" w:hAnsi="Verdana"/>
          <w:sz w:val="18"/>
          <w:szCs w:val="18"/>
        </w:rPr>
        <w:t>t</w:t>
      </w:r>
      <w:r w:rsidR="002E041C" w:rsidRPr="0081058C">
        <w:rPr>
          <w:rFonts w:ascii="Verdana" w:hAnsi="Verdana"/>
          <w:sz w:val="18"/>
          <w:szCs w:val="18"/>
        </w:rPr>
        <w:t>…).</w:t>
      </w:r>
    </w:p>
    <w:p w14:paraId="19818599" w14:textId="77777777" w:rsidR="00F7506F" w:rsidRPr="0081058C" w:rsidRDefault="00F7506F" w:rsidP="00F7506F">
      <w:pPr>
        <w:jc w:val="both"/>
        <w:rPr>
          <w:rFonts w:ascii="Verdana" w:hAnsi="Verdana"/>
          <w:sz w:val="18"/>
          <w:szCs w:val="18"/>
        </w:rPr>
      </w:pPr>
    </w:p>
    <w:p w14:paraId="18EEF163" w14:textId="77777777" w:rsidR="00927A00" w:rsidRDefault="00F7506F" w:rsidP="00F7506F">
      <w:pPr>
        <w:jc w:val="both"/>
        <w:rPr>
          <w:rFonts w:ascii="Verdana" w:hAnsi="Verdana"/>
          <w:sz w:val="18"/>
          <w:szCs w:val="18"/>
        </w:rPr>
      </w:pPr>
      <w:r w:rsidRPr="0081058C">
        <w:rPr>
          <w:rFonts w:ascii="Verdana" w:hAnsi="Verdana"/>
          <w:sz w:val="18"/>
          <w:szCs w:val="18"/>
        </w:rPr>
        <w:t xml:space="preserve">Le suivi du remplacement des </w:t>
      </w:r>
      <w:r w:rsidR="0008167D" w:rsidRPr="0081058C">
        <w:rPr>
          <w:rFonts w:ascii="Verdana" w:hAnsi="Verdana"/>
          <w:sz w:val="18"/>
          <w:szCs w:val="18"/>
        </w:rPr>
        <w:t>filtres CTA, ventilo convecteurs, cassettes</w:t>
      </w:r>
      <w:r w:rsidRPr="0081058C">
        <w:rPr>
          <w:rFonts w:ascii="Verdana" w:hAnsi="Verdana"/>
          <w:sz w:val="18"/>
          <w:szCs w:val="18"/>
        </w:rPr>
        <w:t>, est assuré par une traçabilité visuelle sur l’installation elle-même (étiquette autocollante avec date d’intervention, un code couleur par année)</w:t>
      </w:r>
    </w:p>
    <w:p w14:paraId="21AF334A" w14:textId="77777777" w:rsidR="00927A00" w:rsidRPr="0081058C" w:rsidRDefault="00927A00" w:rsidP="00F7506F">
      <w:pPr>
        <w:jc w:val="both"/>
        <w:rPr>
          <w:rFonts w:ascii="Verdana" w:hAnsi="Verdana"/>
          <w:sz w:val="18"/>
          <w:szCs w:val="18"/>
        </w:rPr>
      </w:pPr>
    </w:p>
    <w:p w14:paraId="594F6CEE" w14:textId="77777777" w:rsidR="002E041C" w:rsidRDefault="00927A00" w:rsidP="00D03BAC">
      <w:pPr>
        <w:pStyle w:val="Titre2"/>
        <w:numPr>
          <w:ilvl w:val="0"/>
          <w:numId w:val="0"/>
        </w:numPr>
        <w:jc w:val="both"/>
        <w:rPr>
          <w:rFonts w:ascii="Verdana" w:hAnsi="Verdana"/>
          <w:sz w:val="18"/>
          <w:szCs w:val="18"/>
        </w:rPr>
      </w:pPr>
      <w:bookmarkStart w:id="32" w:name="_Toc211414150"/>
      <w:r>
        <w:rPr>
          <w:rFonts w:ascii="Verdana" w:hAnsi="Verdana"/>
          <w:sz w:val="18"/>
          <w:szCs w:val="18"/>
        </w:rPr>
        <w:t>6</w:t>
      </w:r>
      <w:r w:rsidR="00754D27" w:rsidRPr="0081058C">
        <w:rPr>
          <w:rFonts w:ascii="Verdana" w:hAnsi="Verdana"/>
          <w:sz w:val="18"/>
          <w:szCs w:val="18"/>
        </w:rPr>
        <w:t xml:space="preserve">.3 </w:t>
      </w:r>
      <w:r w:rsidR="002E041C" w:rsidRPr="001F07DE">
        <w:rPr>
          <w:rFonts w:ascii="Verdana" w:hAnsi="Verdana"/>
          <w:i/>
          <w:iCs/>
          <w:sz w:val="18"/>
          <w:szCs w:val="18"/>
          <w:u w:val="single"/>
        </w:rPr>
        <w:t>Fluides frigorigènes</w:t>
      </w:r>
      <w:bookmarkEnd w:id="32"/>
    </w:p>
    <w:p w14:paraId="5712D880" w14:textId="77777777" w:rsidR="00356D67" w:rsidRPr="00356D67" w:rsidRDefault="00356D67" w:rsidP="00356D67"/>
    <w:p w14:paraId="090891E0" w14:textId="77777777" w:rsidR="00356D67" w:rsidRPr="00CE202B" w:rsidRDefault="00AB4F88" w:rsidP="00AB4F88">
      <w:pPr>
        <w:rPr>
          <w:rFonts w:ascii="Verdana" w:hAnsi="Verdana"/>
          <w:sz w:val="18"/>
          <w:szCs w:val="18"/>
        </w:rPr>
      </w:pPr>
      <w:r w:rsidRPr="00CE202B">
        <w:rPr>
          <w:rFonts w:ascii="Verdana" w:hAnsi="Verdana"/>
          <w:sz w:val="18"/>
          <w:szCs w:val="18"/>
        </w:rPr>
        <w:t xml:space="preserve">Outre les vérifications régulières visuelles des niveaux de fluides frigorigènes, le TITULAIRE contrôle l’absence de fuite de fluide frigorigène des installations de climatisation suivant les périodicités définies par la réglementation et notamment le règlement Européen n°517/2014 datant d’avril 2014 et aux arrêtés du 29 février 2016 et du 19 avril 2017. </w:t>
      </w:r>
    </w:p>
    <w:p w14:paraId="28D0FD04" w14:textId="77777777" w:rsidR="00356D67" w:rsidRPr="00CE202B" w:rsidRDefault="00356D67" w:rsidP="00AB4F88">
      <w:pPr>
        <w:rPr>
          <w:rFonts w:ascii="Verdana" w:hAnsi="Verdana"/>
          <w:sz w:val="18"/>
          <w:szCs w:val="18"/>
        </w:rPr>
      </w:pPr>
    </w:p>
    <w:p w14:paraId="74875698" w14:textId="77777777" w:rsidR="00356D67" w:rsidRPr="00CE202B" w:rsidRDefault="00AB4F88" w:rsidP="00AB4F88">
      <w:pPr>
        <w:rPr>
          <w:rFonts w:ascii="Verdana" w:hAnsi="Verdana"/>
          <w:sz w:val="18"/>
          <w:szCs w:val="18"/>
        </w:rPr>
      </w:pPr>
      <w:r w:rsidRPr="00CE202B">
        <w:rPr>
          <w:rFonts w:ascii="Verdana" w:hAnsi="Verdana"/>
          <w:sz w:val="18"/>
          <w:szCs w:val="18"/>
        </w:rPr>
        <w:t>Cette intervention est réalisée par un opérateur détenteur d’une attestation de capacité conformément à l’article R543- 99 du Code de l’Environnement</w:t>
      </w:r>
      <w:r w:rsidR="00CE202B" w:rsidRPr="00CE202B">
        <w:rPr>
          <w:rFonts w:ascii="Verdana" w:hAnsi="Verdana"/>
          <w:sz w:val="18"/>
          <w:szCs w:val="18"/>
        </w:rPr>
        <w:t xml:space="preserve"> et suivant l’arrêté du 19 avril 2017</w:t>
      </w:r>
    </w:p>
    <w:p w14:paraId="071204C0" w14:textId="77777777" w:rsidR="00356D67" w:rsidRPr="00CE202B" w:rsidRDefault="00AB4F88" w:rsidP="00AB4F88">
      <w:pPr>
        <w:rPr>
          <w:rFonts w:ascii="Verdana" w:hAnsi="Verdana"/>
          <w:sz w:val="18"/>
          <w:szCs w:val="18"/>
        </w:rPr>
      </w:pPr>
      <w:r w:rsidRPr="00CE202B">
        <w:rPr>
          <w:rFonts w:ascii="Verdana" w:hAnsi="Verdana"/>
          <w:sz w:val="18"/>
          <w:szCs w:val="18"/>
        </w:rPr>
        <w:t>Ces vérifications font l’objet de rapports transmis au P</w:t>
      </w:r>
      <w:r w:rsidR="00215F7B">
        <w:rPr>
          <w:rFonts w:ascii="Verdana" w:hAnsi="Verdana"/>
          <w:sz w:val="18"/>
          <w:szCs w:val="18"/>
        </w:rPr>
        <w:t>ô</w:t>
      </w:r>
      <w:r w:rsidRPr="00CE202B">
        <w:rPr>
          <w:rFonts w:ascii="Verdana" w:hAnsi="Verdana"/>
          <w:sz w:val="18"/>
          <w:szCs w:val="18"/>
        </w:rPr>
        <w:t xml:space="preserve">le maintenance </w:t>
      </w:r>
      <w:proofErr w:type="spellStart"/>
      <w:r w:rsidRPr="00CE202B">
        <w:rPr>
          <w:rFonts w:ascii="Verdana" w:hAnsi="Verdana"/>
          <w:sz w:val="18"/>
          <w:szCs w:val="18"/>
        </w:rPr>
        <w:t>Depil</w:t>
      </w:r>
      <w:proofErr w:type="spellEnd"/>
      <w:r w:rsidRPr="00CE202B">
        <w:rPr>
          <w:rFonts w:ascii="Verdana" w:hAnsi="Verdana"/>
          <w:sz w:val="18"/>
          <w:szCs w:val="18"/>
        </w:rPr>
        <w:t xml:space="preserve">. </w:t>
      </w:r>
    </w:p>
    <w:p w14:paraId="594CF312" w14:textId="77777777" w:rsidR="00CE202B" w:rsidRPr="00CE202B" w:rsidRDefault="00AB4F88" w:rsidP="00AB4F88">
      <w:pPr>
        <w:rPr>
          <w:rFonts w:ascii="Verdana" w:hAnsi="Verdana"/>
          <w:sz w:val="18"/>
          <w:szCs w:val="18"/>
        </w:rPr>
      </w:pPr>
      <w:r w:rsidRPr="00CE202B">
        <w:rPr>
          <w:rFonts w:ascii="Verdana" w:hAnsi="Verdana"/>
          <w:sz w:val="18"/>
          <w:szCs w:val="18"/>
        </w:rPr>
        <w:t xml:space="preserve">Le TITULAIRE adapte la fréquence des vérifications selon les catégories et les charges de fluide frigorigène détaillé ci-dessous </w:t>
      </w:r>
    </w:p>
    <w:p w14:paraId="7815D1A7" w14:textId="77777777" w:rsidR="00CE202B" w:rsidRPr="00CE202B" w:rsidRDefault="00AB4F88" w:rsidP="00AB4F88">
      <w:pPr>
        <w:rPr>
          <w:rFonts w:ascii="Verdana" w:hAnsi="Verdana"/>
          <w:sz w:val="18"/>
          <w:szCs w:val="18"/>
        </w:rPr>
      </w:pPr>
      <w:r w:rsidRPr="00CE202B">
        <w:rPr>
          <w:rFonts w:ascii="Verdana" w:hAnsi="Verdana"/>
          <w:sz w:val="18"/>
          <w:szCs w:val="18"/>
        </w:rPr>
        <w:t>Ces vérifications font l’objet d’attestations transmises pole maintenance DEPIL.</w:t>
      </w:r>
    </w:p>
    <w:p w14:paraId="7818E4E2" w14:textId="77777777" w:rsidR="00CE202B" w:rsidRPr="00CE202B" w:rsidRDefault="00AB4F88" w:rsidP="00AB4F88">
      <w:pPr>
        <w:rPr>
          <w:rFonts w:ascii="Verdana" w:hAnsi="Verdana"/>
          <w:sz w:val="18"/>
          <w:szCs w:val="18"/>
        </w:rPr>
      </w:pPr>
      <w:r w:rsidRPr="00CE202B">
        <w:rPr>
          <w:rFonts w:ascii="Verdana" w:hAnsi="Verdana"/>
          <w:sz w:val="18"/>
          <w:szCs w:val="18"/>
        </w:rPr>
        <w:t xml:space="preserve">Dans un délai maximum de 4 jours après le contrôle d’étanchéité, des mesures sont mises en œuvre pour faire cesser la fuite ou à défaut, l’équipement est mis à l’arrêt puis il est vidangé dans le même délai par le titulaire </w:t>
      </w:r>
    </w:p>
    <w:p w14:paraId="6E119D9F" w14:textId="77777777" w:rsidR="00CE202B" w:rsidRPr="00CE202B" w:rsidRDefault="00CE202B" w:rsidP="00AB4F88">
      <w:pPr>
        <w:rPr>
          <w:rFonts w:ascii="Verdana" w:hAnsi="Verdana"/>
          <w:sz w:val="18"/>
          <w:szCs w:val="18"/>
        </w:rPr>
      </w:pPr>
    </w:p>
    <w:p w14:paraId="34D8CFC7" w14:textId="77777777" w:rsidR="00CE202B" w:rsidRPr="00CE202B" w:rsidRDefault="00AB4F88" w:rsidP="00AB4F88">
      <w:pPr>
        <w:rPr>
          <w:rFonts w:ascii="Verdana" w:hAnsi="Verdana"/>
          <w:sz w:val="18"/>
          <w:szCs w:val="18"/>
        </w:rPr>
      </w:pPr>
      <w:r w:rsidRPr="00CE202B">
        <w:rPr>
          <w:rFonts w:ascii="Verdana" w:hAnsi="Verdana"/>
          <w:sz w:val="18"/>
          <w:szCs w:val="18"/>
        </w:rPr>
        <w:t>Si l’équipement est constitué de plusieurs circuits, les circuits ou parties de circuits sur lesquels aucune fuite n’a été constatée peuvent rester en service et seuls les circuits ou parties de circuits sur lesquels la fuite a été constatée sont mis à l’arrêt et vidangés</w:t>
      </w:r>
    </w:p>
    <w:p w14:paraId="7CA7D83C" w14:textId="77777777" w:rsidR="00CE202B" w:rsidRPr="00CE202B" w:rsidRDefault="00CE202B" w:rsidP="00AB4F88">
      <w:pPr>
        <w:rPr>
          <w:rFonts w:ascii="Verdana" w:hAnsi="Verdana"/>
          <w:sz w:val="18"/>
          <w:szCs w:val="18"/>
        </w:rPr>
      </w:pPr>
    </w:p>
    <w:p w14:paraId="4E1F78EC" w14:textId="36FC3346" w:rsidR="00CE202B" w:rsidRDefault="00AB4F88" w:rsidP="00AB4F88">
      <w:pPr>
        <w:rPr>
          <w:rFonts w:ascii="Verdana" w:hAnsi="Verdana"/>
          <w:sz w:val="18"/>
          <w:szCs w:val="18"/>
        </w:rPr>
      </w:pPr>
      <w:r w:rsidRPr="00CE202B">
        <w:rPr>
          <w:rFonts w:ascii="Verdana" w:hAnsi="Verdana"/>
          <w:sz w:val="18"/>
          <w:szCs w:val="18"/>
        </w:rPr>
        <w:t xml:space="preserve"> Le TITULAIRE est en responsabilité du recensement des fluides frigorigènes contenus dans les équipements.</w:t>
      </w:r>
    </w:p>
    <w:p w14:paraId="0447CC11" w14:textId="3A518777" w:rsidR="00A6218C" w:rsidRPr="002A4120" w:rsidRDefault="00A6218C" w:rsidP="00AB4F88">
      <w:pPr>
        <w:rPr>
          <w:rFonts w:ascii="Verdana" w:hAnsi="Verdana"/>
          <w:sz w:val="18"/>
          <w:szCs w:val="18"/>
          <w:u w:val="single"/>
        </w:rPr>
      </w:pPr>
      <w:r w:rsidRPr="002A4120">
        <w:rPr>
          <w:rFonts w:ascii="Verdana" w:hAnsi="Verdana"/>
          <w:sz w:val="18"/>
          <w:szCs w:val="18"/>
          <w:u w:val="single"/>
        </w:rPr>
        <w:t xml:space="preserve">Le titulaire doit la remise d’une rapport précisant le recensement des fluides frigorigène, en quantité, type de </w:t>
      </w:r>
      <w:proofErr w:type="gramStart"/>
      <w:r w:rsidRPr="002A4120">
        <w:rPr>
          <w:rFonts w:ascii="Verdana" w:hAnsi="Verdana"/>
          <w:sz w:val="18"/>
          <w:szCs w:val="18"/>
          <w:u w:val="single"/>
        </w:rPr>
        <w:t>fluide ,</w:t>
      </w:r>
      <w:proofErr w:type="gramEnd"/>
      <w:r w:rsidRPr="002A4120">
        <w:rPr>
          <w:rFonts w:ascii="Verdana" w:hAnsi="Verdana"/>
          <w:sz w:val="18"/>
          <w:szCs w:val="18"/>
          <w:u w:val="single"/>
        </w:rPr>
        <w:t xml:space="preserve"> par équipement et par </w:t>
      </w:r>
      <w:r w:rsidR="00F64075" w:rsidRPr="002A4120">
        <w:rPr>
          <w:rFonts w:ascii="Verdana" w:hAnsi="Verdana"/>
          <w:sz w:val="18"/>
          <w:szCs w:val="18"/>
          <w:u w:val="single"/>
        </w:rPr>
        <w:t>bâtiment</w:t>
      </w:r>
      <w:r w:rsidRPr="002A4120">
        <w:rPr>
          <w:rFonts w:ascii="Verdana" w:hAnsi="Verdana"/>
          <w:sz w:val="18"/>
          <w:szCs w:val="18"/>
          <w:u w:val="single"/>
        </w:rPr>
        <w:t xml:space="preserve"> , et ce 1 fois par an </w:t>
      </w:r>
    </w:p>
    <w:p w14:paraId="286ECAA1" w14:textId="77777777" w:rsidR="00CE202B" w:rsidRPr="002A4120" w:rsidRDefault="00CE202B" w:rsidP="00AB4F88">
      <w:pPr>
        <w:rPr>
          <w:rFonts w:ascii="Verdana" w:hAnsi="Verdana"/>
          <w:sz w:val="18"/>
          <w:szCs w:val="18"/>
          <w:u w:val="single"/>
        </w:rPr>
      </w:pPr>
    </w:p>
    <w:p w14:paraId="3D60549C" w14:textId="77777777" w:rsidR="00AB4F88" w:rsidRPr="00CE202B" w:rsidRDefault="00AB4F88" w:rsidP="00AB4F88">
      <w:pPr>
        <w:rPr>
          <w:rFonts w:ascii="Verdana" w:hAnsi="Verdana"/>
          <w:sz w:val="18"/>
          <w:szCs w:val="18"/>
        </w:rPr>
      </w:pPr>
      <w:r w:rsidRPr="00CE202B">
        <w:rPr>
          <w:rFonts w:ascii="Verdana" w:hAnsi="Verdana"/>
          <w:sz w:val="18"/>
          <w:szCs w:val="18"/>
        </w:rPr>
        <w:t xml:space="preserve"> Les fournitures de fluides frigorigènes en appoints ou recharges complètes sont incluses au forfait du Marché.</w:t>
      </w:r>
    </w:p>
    <w:p w14:paraId="339AC182" w14:textId="77777777" w:rsidR="00AB4F88" w:rsidRDefault="00CE202B" w:rsidP="00D03BAC">
      <w:pPr>
        <w:jc w:val="both"/>
        <w:rPr>
          <w:rFonts w:ascii="Verdana" w:hAnsi="Verdana"/>
          <w:sz w:val="18"/>
          <w:szCs w:val="18"/>
        </w:rPr>
      </w:pPr>
      <w:r>
        <w:rPr>
          <w:noProof/>
        </w:rPr>
        <w:lastRenderedPageBreak/>
        <w:drawing>
          <wp:inline distT="0" distB="0" distL="0" distR="0" wp14:anchorId="463C5482" wp14:editId="1382E5F5">
            <wp:extent cx="6120130" cy="3051175"/>
            <wp:effectExtent l="0" t="0" r="0" b="0"/>
            <wp:docPr id="57968696" name="Image 1" descr="Modification des tests d'étanché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ification des tests d'étanchéité"/>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051175"/>
                    </a:xfrm>
                    <a:prstGeom prst="rect">
                      <a:avLst/>
                    </a:prstGeom>
                    <a:noFill/>
                    <a:ln>
                      <a:noFill/>
                    </a:ln>
                  </pic:spPr>
                </pic:pic>
              </a:graphicData>
            </a:graphic>
          </wp:inline>
        </w:drawing>
      </w:r>
    </w:p>
    <w:p w14:paraId="52FE7416" w14:textId="77777777" w:rsidR="00CE202B" w:rsidRPr="0081058C" w:rsidRDefault="00CE202B" w:rsidP="00D03BAC">
      <w:pPr>
        <w:jc w:val="both"/>
        <w:rPr>
          <w:rFonts w:ascii="Verdana" w:hAnsi="Verdana"/>
          <w:sz w:val="18"/>
          <w:szCs w:val="18"/>
        </w:rPr>
      </w:pPr>
    </w:p>
    <w:p w14:paraId="06B8645C" w14:textId="0DCA327A" w:rsidR="00754D27" w:rsidRPr="001F07DE" w:rsidRDefault="00927A00" w:rsidP="00D03BAC">
      <w:pPr>
        <w:pStyle w:val="Titre2"/>
        <w:numPr>
          <w:ilvl w:val="0"/>
          <w:numId w:val="0"/>
        </w:numPr>
        <w:jc w:val="both"/>
        <w:rPr>
          <w:rFonts w:ascii="Verdana" w:hAnsi="Verdana"/>
          <w:i/>
          <w:iCs/>
          <w:sz w:val="18"/>
          <w:szCs w:val="18"/>
          <w:u w:val="single"/>
        </w:rPr>
      </w:pPr>
      <w:bookmarkStart w:id="33" w:name="_Toc211414151"/>
      <w:bookmarkEnd w:id="29"/>
      <w:bookmarkEnd w:id="30"/>
      <w:r>
        <w:rPr>
          <w:rFonts w:ascii="Verdana" w:hAnsi="Verdana"/>
          <w:sz w:val="18"/>
          <w:szCs w:val="18"/>
        </w:rPr>
        <w:t>6</w:t>
      </w:r>
      <w:r w:rsidR="0008167D" w:rsidRPr="0081058C">
        <w:rPr>
          <w:rFonts w:ascii="Verdana" w:hAnsi="Verdana"/>
          <w:sz w:val="18"/>
          <w:szCs w:val="18"/>
        </w:rPr>
        <w:t xml:space="preserve">.4 </w:t>
      </w:r>
      <w:r w:rsidR="00754D27" w:rsidRPr="001F07DE">
        <w:rPr>
          <w:rFonts w:ascii="Verdana" w:hAnsi="Verdana"/>
          <w:i/>
          <w:iCs/>
          <w:sz w:val="18"/>
          <w:szCs w:val="18"/>
          <w:u w:val="single"/>
        </w:rPr>
        <w:t>Eau chaude Sanitaire (ECS)</w:t>
      </w:r>
      <w:r w:rsidR="001F07DE">
        <w:rPr>
          <w:rFonts w:ascii="Verdana" w:hAnsi="Verdana"/>
          <w:i/>
          <w:iCs/>
          <w:sz w:val="18"/>
          <w:szCs w:val="18"/>
          <w:u w:val="single"/>
        </w:rPr>
        <w:t xml:space="preserve"> et plomberie eau froide</w:t>
      </w:r>
      <w:bookmarkEnd w:id="33"/>
      <w:r w:rsidR="00754D27" w:rsidRPr="001F07DE">
        <w:rPr>
          <w:rFonts w:ascii="Verdana" w:hAnsi="Verdana"/>
          <w:i/>
          <w:iCs/>
          <w:sz w:val="18"/>
          <w:szCs w:val="18"/>
          <w:u w:val="single"/>
        </w:rPr>
        <w:t xml:space="preserve"> </w:t>
      </w:r>
    </w:p>
    <w:p w14:paraId="6AEED444" w14:textId="77777777" w:rsidR="00754D27" w:rsidRPr="0081058C" w:rsidRDefault="00754D27" w:rsidP="00D03BAC">
      <w:pPr>
        <w:jc w:val="both"/>
        <w:rPr>
          <w:rFonts w:ascii="Verdana" w:hAnsi="Verdana"/>
          <w:sz w:val="18"/>
          <w:szCs w:val="18"/>
        </w:rPr>
      </w:pPr>
    </w:p>
    <w:p w14:paraId="67523368" w14:textId="77777777" w:rsidR="00D06AD5" w:rsidRPr="0081058C" w:rsidRDefault="007042F8" w:rsidP="00D03BAC">
      <w:pPr>
        <w:jc w:val="both"/>
        <w:rPr>
          <w:rFonts w:ascii="Verdana" w:hAnsi="Verdana"/>
          <w:sz w:val="18"/>
          <w:szCs w:val="18"/>
        </w:rPr>
      </w:pPr>
      <w:r w:rsidRPr="0081058C">
        <w:rPr>
          <w:rFonts w:ascii="Verdana" w:hAnsi="Verdana"/>
          <w:sz w:val="18"/>
          <w:szCs w:val="18"/>
        </w:rPr>
        <w:t>En dehors des installations électrique, le titulaire aura la charge de</w:t>
      </w:r>
      <w:r w:rsidR="00306AF3" w:rsidRPr="0081058C">
        <w:rPr>
          <w:rFonts w:ascii="Verdana" w:hAnsi="Verdana"/>
          <w:sz w:val="18"/>
          <w:szCs w:val="18"/>
        </w:rPr>
        <w:t xml:space="preserve"> contrôler les températures ECS</w:t>
      </w:r>
      <w:r w:rsidRPr="0081058C">
        <w:rPr>
          <w:rFonts w:ascii="Verdana" w:hAnsi="Verdana"/>
          <w:sz w:val="18"/>
          <w:szCs w:val="18"/>
        </w:rPr>
        <w:t>, dans les ballons et tuyauterie</w:t>
      </w:r>
      <w:r w:rsidR="00D06AD5" w:rsidRPr="0081058C">
        <w:rPr>
          <w:rFonts w:ascii="Verdana" w:hAnsi="Verdana"/>
          <w:sz w:val="18"/>
          <w:szCs w:val="18"/>
        </w:rPr>
        <w:t>s</w:t>
      </w:r>
      <w:r w:rsidR="00B94871" w:rsidRPr="0081058C">
        <w:rPr>
          <w:rFonts w:ascii="Verdana" w:hAnsi="Verdana"/>
          <w:sz w:val="18"/>
          <w:szCs w:val="18"/>
        </w:rPr>
        <w:t xml:space="preserve"> de distribution</w:t>
      </w:r>
      <w:r w:rsidRPr="0081058C">
        <w:rPr>
          <w:rFonts w:ascii="Verdana" w:hAnsi="Verdana"/>
          <w:sz w:val="18"/>
          <w:szCs w:val="18"/>
        </w:rPr>
        <w:t xml:space="preserve">, et de les maintenir à des températures qui </w:t>
      </w:r>
      <w:r w:rsidR="00D06AD5" w:rsidRPr="0081058C">
        <w:rPr>
          <w:rFonts w:ascii="Verdana" w:hAnsi="Verdana"/>
          <w:sz w:val="18"/>
          <w:szCs w:val="18"/>
        </w:rPr>
        <w:t xml:space="preserve">ne permettent pas le développement de bactéries de </w:t>
      </w:r>
      <w:r w:rsidR="00475C3D" w:rsidRPr="0081058C">
        <w:rPr>
          <w:rFonts w:ascii="Verdana" w:hAnsi="Verdana"/>
          <w:sz w:val="18"/>
          <w:szCs w:val="18"/>
        </w:rPr>
        <w:t>légionnelles</w:t>
      </w:r>
      <w:r w:rsidR="00D06AD5" w:rsidRPr="0081058C">
        <w:rPr>
          <w:rFonts w:ascii="Verdana" w:hAnsi="Verdana"/>
          <w:sz w:val="18"/>
          <w:szCs w:val="18"/>
        </w:rPr>
        <w:t>.</w:t>
      </w:r>
    </w:p>
    <w:p w14:paraId="578AFC9D" w14:textId="77777777" w:rsidR="00D06AD5" w:rsidRPr="0081058C" w:rsidRDefault="00D06AD5" w:rsidP="00D03BAC">
      <w:pPr>
        <w:jc w:val="both"/>
        <w:rPr>
          <w:rFonts w:ascii="Verdana" w:hAnsi="Verdana"/>
          <w:sz w:val="18"/>
          <w:szCs w:val="18"/>
        </w:rPr>
      </w:pPr>
      <w:r w:rsidRPr="0081058C">
        <w:rPr>
          <w:rFonts w:ascii="Verdana" w:hAnsi="Verdana"/>
          <w:sz w:val="18"/>
          <w:szCs w:val="18"/>
        </w:rPr>
        <w:t xml:space="preserve">Dans le cas </w:t>
      </w:r>
      <w:r w:rsidR="00CC0C8B" w:rsidRPr="0081058C">
        <w:rPr>
          <w:rFonts w:ascii="Verdana" w:hAnsi="Verdana"/>
          <w:sz w:val="18"/>
          <w:szCs w:val="18"/>
        </w:rPr>
        <w:t>où</w:t>
      </w:r>
      <w:r w:rsidRPr="0081058C">
        <w:rPr>
          <w:rFonts w:ascii="Verdana" w:hAnsi="Verdana"/>
          <w:sz w:val="18"/>
          <w:szCs w:val="18"/>
        </w:rPr>
        <w:t xml:space="preserve"> la température n</w:t>
      </w:r>
      <w:r w:rsidR="00C95E44" w:rsidRPr="0081058C">
        <w:rPr>
          <w:rFonts w:ascii="Verdana" w:hAnsi="Verdana"/>
          <w:sz w:val="18"/>
          <w:szCs w:val="18"/>
        </w:rPr>
        <w:t>e pourrait pas être maintenue (</w:t>
      </w:r>
      <w:r w:rsidR="00306AF3" w:rsidRPr="0081058C">
        <w:rPr>
          <w:rFonts w:ascii="Verdana" w:hAnsi="Verdana"/>
          <w:sz w:val="18"/>
          <w:szCs w:val="18"/>
        </w:rPr>
        <w:t>environ 60°c</w:t>
      </w:r>
      <w:r w:rsidRPr="0081058C">
        <w:rPr>
          <w:rFonts w:ascii="Verdana" w:hAnsi="Verdana"/>
          <w:sz w:val="18"/>
          <w:szCs w:val="18"/>
        </w:rPr>
        <w:t xml:space="preserve">) du fait de l’absence de mitigeur ou d’un risque de brulures, ou </w:t>
      </w:r>
      <w:r w:rsidR="00CC0C8B" w:rsidRPr="0081058C">
        <w:rPr>
          <w:rFonts w:ascii="Verdana" w:hAnsi="Verdana"/>
          <w:sz w:val="18"/>
          <w:szCs w:val="18"/>
        </w:rPr>
        <w:t xml:space="preserve">si </w:t>
      </w:r>
      <w:r w:rsidRPr="0081058C">
        <w:rPr>
          <w:rFonts w:ascii="Verdana" w:hAnsi="Verdana"/>
          <w:sz w:val="18"/>
          <w:szCs w:val="18"/>
        </w:rPr>
        <w:t xml:space="preserve">le réseau présente des « brins morts » sur lesquels des </w:t>
      </w:r>
      <w:r w:rsidR="00306AF3" w:rsidRPr="0081058C">
        <w:rPr>
          <w:rFonts w:ascii="Verdana" w:hAnsi="Verdana"/>
          <w:sz w:val="18"/>
          <w:szCs w:val="18"/>
        </w:rPr>
        <w:t>bactéries peuvent se développer</w:t>
      </w:r>
      <w:r w:rsidRPr="0081058C">
        <w:rPr>
          <w:rFonts w:ascii="Verdana" w:hAnsi="Verdana"/>
          <w:sz w:val="18"/>
          <w:szCs w:val="18"/>
        </w:rPr>
        <w:t xml:space="preserve">, il appartient au titulaire de </w:t>
      </w:r>
      <w:r w:rsidR="00EB7FA7" w:rsidRPr="0081058C">
        <w:rPr>
          <w:rFonts w:ascii="Verdana" w:hAnsi="Verdana"/>
          <w:sz w:val="18"/>
          <w:szCs w:val="18"/>
        </w:rPr>
        <w:t>réalise</w:t>
      </w:r>
      <w:r w:rsidR="00475C3D" w:rsidRPr="0081058C">
        <w:rPr>
          <w:rFonts w:ascii="Verdana" w:hAnsi="Verdana"/>
          <w:sz w:val="18"/>
          <w:szCs w:val="18"/>
        </w:rPr>
        <w:t xml:space="preserve">r un traitement choc du réseau </w:t>
      </w:r>
      <w:r w:rsidRPr="0081058C">
        <w:rPr>
          <w:rFonts w:ascii="Verdana" w:hAnsi="Verdana"/>
          <w:sz w:val="18"/>
          <w:szCs w:val="18"/>
        </w:rPr>
        <w:t xml:space="preserve">et de proposer sur devis une analyse bactériologique </w:t>
      </w:r>
    </w:p>
    <w:p w14:paraId="0A09F917" w14:textId="77777777" w:rsidR="00D06AD5" w:rsidRPr="0081058C" w:rsidRDefault="00D06AD5" w:rsidP="00D03BAC">
      <w:pPr>
        <w:jc w:val="both"/>
        <w:rPr>
          <w:rFonts w:ascii="Verdana" w:hAnsi="Verdana"/>
          <w:sz w:val="18"/>
          <w:szCs w:val="18"/>
        </w:rPr>
      </w:pPr>
    </w:p>
    <w:p w14:paraId="3BA5A9F8" w14:textId="20FF20DA" w:rsidR="002E041C" w:rsidRDefault="00D06AD5" w:rsidP="006A2DBB">
      <w:pPr>
        <w:tabs>
          <w:tab w:val="left" w:pos="1134"/>
          <w:tab w:val="right" w:pos="4536"/>
          <w:tab w:val="left" w:pos="4678"/>
        </w:tabs>
        <w:jc w:val="both"/>
        <w:rPr>
          <w:rFonts w:ascii="Verdana" w:hAnsi="Verdana"/>
          <w:sz w:val="18"/>
          <w:szCs w:val="18"/>
        </w:rPr>
      </w:pPr>
      <w:r w:rsidRPr="0081058C">
        <w:rPr>
          <w:rFonts w:ascii="Verdana" w:hAnsi="Verdana"/>
          <w:sz w:val="18"/>
          <w:szCs w:val="18"/>
        </w:rPr>
        <w:t>Les interventions su</w:t>
      </w:r>
      <w:r w:rsidR="00475C3D" w:rsidRPr="0081058C">
        <w:rPr>
          <w:rFonts w:ascii="Verdana" w:hAnsi="Verdana"/>
          <w:sz w:val="18"/>
          <w:szCs w:val="18"/>
        </w:rPr>
        <w:t>r les installations électriques</w:t>
      </w:r>
      <w:r w:rsidRPr="0081058C">
        <w:rPr>
          <w:rFonts w:ascii="Verdana" w:hAnsi="Verdana"/>
          <w:sz w:val="18"/>
          <w:szCs w:val="18"/>
        </w:rPr>
        <w:t xml:space="preserve"> de production ECS sont prévues au ma</w:t>
      </w:r>
      <w:r w:rsidR="00063218" w:rsidRPr="0081058C">
        <w:rPr>
          <w:rFonts w:ascii="Verdana" w:hAnsi="Verdana"/>
          <w:sz w:val="18"/>
          <w:szCs w:val="18"/>
        </w:rPr>
        <w:t>rché mais pas au forfait annuel</w:t>
      </w:r>
      <w:r w:rsidRPr="0081058C">
        <w:rPr>
          <w:rFonts w:ascii="Verdana" w:hAnsi="Verdana"/>
          <w:sz w:val="18"/>
          <w:szCs w:val="18"/>
        </w:rPr>
        <w:t xml:space="preserve">, </w:t>
      </w:r>
      <w:r w:rsidR="00306AF3" w:rsidRPr="0081058C">
        <w:rPr>
          <w:rFonts w:ascii="Verdana" w:hAnsi="Verdana"/>
          <w:sz w:val="18"/>
          <w:szCs w:val="18"/>
        </w:rPr>
        <w:t>elles sont rémunérées sur la base de devis présentés par le titulaire établi à partir du tarif horaire et du coefficient pièces peines et soins tel qu’ils figurent dans l’acte d’engagement.</w:t>
      </w:r>
    </w:p>
    <w:p w14:paraId="769C1D50" w14:textId="5E1D8943" w:rsidR="001F07DE" w:rsidRDefault="001F07DE" w:rsidP="006A2DBB">
      <w:pPr>
        <w:tabs>
          <w:tab w:val="left" w:pos="1134"/>
          <w:tab w:val="right" w:pos="4536"/>
          <w:tab w:val="left" w:pos="4678"/>
        </w:tabs>
        <w:jc w:val="both"/>
        <w:rPr>
          <w:rFonts w:ascii="Verdana" w:hAnsi="Verdana"/>
          <w:sz w:val="18"/>
          <w:szCs w:val="18"/>
        </w:rPr>
      </w:pPr>
    </w:p>
    <w:p w14:paraId="2E27AB47" w14:textId="3F1DBF3D" w:rsidR="001F07DE" w:rsidRPr="0081058C" w:rsidRDefault="001F07DE" w:rsidP="006A2DBB">
      <w:pPr>
        <w:tabs>
          <w:tab w:val="left" w:pos="1134"/>
          <w:tab w:val="right" w:pos="4536"/>
          <w:tab w:val="left" w:pos="4678"/>
        </w:tabs>
        <w:jc w:val="both"/>
        <w:rPr>
          <w:rFonts w:ascii="Verdana" w:hAnsi="Verdana"/>
          <w:sz w:val="18"/>
          <w:szCs w:val="18"/>
        </w:rPr>
      </w:pPr>
      <w:r>
        <w:rPr>
          <w:rFonts w:ascii="Verdana" w:hAnsi="Verdana"/>
          <w:sz w:val="18"/>
          <w:szCs w:val="18"/>
        </w:rPr>
        <w:t xml:space="preserve">Les interventions sur </w:t>
      </w:r>
      <w:r w:rsidR="00437079">
        <w:rPr>
          <w:rFonts w:ascii="Verdana" w:hAnsi="Verdana"/>
          <w:sz w:val="18"/>
          <w:szCs w:val="18"/>
        </w:rPr>
        <w:t>les adductions</w:t>
      </w:r>
      <w:r>
        <w:rPr>
          <w:rFonts w:ascii="Verdana" w:hAnsi="Verdana"/>
          <w:sz w:val="18"/>
          <w:szCs w:val="18"/>
        </w:rPr>
        <w:t xml:space="preserve"> d’eau potable, écoulement, plomberie sont prévus dans le cadre de ce </w:t>
      </w:r>
      <w:r w:rsidR="00437079">
        <w:rPr>
          <w:rFonts w:ascii="Verdana" w:hAnsi="Verdana"/>
          <w:sz w:val="18"/>
          <w:szCs w:val="18"/>
        </w:rPr>
        <w:t>marché,</w:t>
      </w:r>
      <w:r>
        <w:rPr>
          <w:rFonts w:ascii="Verdana" w:hAnsi="Verdana"/>
          <w:sz w:val="18"/>
          <w:szCs w:val="18"/>
        </w:rPr>
        <w:t xml:space="preserve"> les réparations suivent la </w:t>
      </w:r>
      <w:r w:rsidR="00437079">
        <w:rPr>
          <w:rFonts w:ascii="Verdana" w:hAnsi="Verdana"/>
          <w:sz w:val="18"/>
          <w:szCs w:val="18"/>
        </w:rPr>
        <w:t>règle</w:t>
      </w:r>
      <w:r>
        <w:rPr>
          <w:rFonts w:ascii="Verdana" w:hAnsi="Verdana"/>
          <w:sz w:val="18"/>
          <w:szCs w:val="18"/>
        </w:rPr>
        <w:t xml:space="preserve"> de la maintenance curative </w:t>
      </w:r>
      <w:r w:rsidR="00BB0364">
        <w:rPr>
          <w:rFonts w:ascii="Verdana" w:hAnsi="Verdana"/>
          <w:sz w:val="18"/>
          <w:szCs w:val="18"/>
        </w:rPr>
        <w:t>à savoir validation d’un devis sur BPU</w:t>
      </w:r>
    </w:p>
    <w:p w14:paraId="5D7654ED" w14:textId="77777777" w:rsidR="00957EDB" w:rsidRPr="0081058C" w:rsidRDefault="00957EDB" w:rsidP="006A2DBB">
      <w:pPr>
        <w:tabs>
          <w:tab w:val="left" w:pos="1134"/>
          <w:tab w:val="right" w:pos="4536"/>
          <w:tab w:val="left" w:pos="4678"/>
        </w:tabs>
        <w:jc w:val="both"/>
        <w:rPr>
          <w:rFonts w:ascii="Verdana" w:hAnsi="Verdana"/>
          <w:sz w:val="18"/>
          <w:szCs w:val="18"/>
        </w:rPr>
      </w:pPr>
    </w:p>
    <w:p w14:paraId="1FA4ED07" w14:textId="77777777" w:rsidR="00AE4C92" w:rsidRPr="0081058C" w:rsidRDefault="00927A00" w:rsidP="00AE4C92">
      <w:pPr>
        <w:pStyle w:val="Titre2"/>
        <w:numPr>
          <w:ilvl w:val="0"/>
          <w:numId w:val="0"/>
        </w:numPr>
        <w:jc w:val="both"/>
        <w:rPr>
          <w:rFonts w:ascii="Verdana" w:hAnsi="Verdana"/>
          <w:sz w:val="18"/>
          <w:szCs w:val="18"/>
        </w:rPr>
      </w:pPr>
      <w:bookmarkStart w:id="34" w:name="_Toc211414152"/>
      <w:r>
        <w:rPr>
          <w:rFonts w:ascii="Verdana" w:hAnsi="Verdana"/>
          <w:sz w:val="18"/>
          <w:szCs w:val="18"/>
        </w:rPr>
        <w:t>6</w:t>
      </w:r>
      <w:r w:rsidR="00AE4C92" w:rsidRPr="0081058C">
        <w:rPr>
          <w:rFonts w:ascii="Verdana" w:hAnsi="Verdana"/>
          <w:sz w:val="18"/>
          <w:szCs w:val="18"/>
        </w:rPr>
        <w:t>.</w:t>
      </w:r>
      <w:r w:rsidR="007F7467" w:rsidRPr="0081058C">
        <w:rPr>
          <w:rFonts w:ascii="Verdana" w:hAnsi="Verdana"/>
          <w:sz w:val="18"/>
          <w:szCs w:val="18"/>
        </w:rPr>
        <w:t>5</w:t>
      </w:r>
      <w:r w:rsidR="00AE4C92" w:rsidRPr="0081058C">
        <w:rPr>
          <w:rFonts w:ascii="Verdana" w:hAnsi="Verdana"/>
          <w:sz w:val="18"/>
          <w:szCs w:val="18"/>
        </w:rPr>
        <w:t xml:space="preserve"> </w:t>
      </w:r>
      <w:r w:rsidR="00AE4C92" w:rsidRPr="004B14F4">
        <w:rPr>
          <w:rFonts w:ascii="Verdana" w:hAnsi="Verdana"/>
          <w:i/>
          <w:iCs/>
          <w:sz w:val="18"/>
          <w:szCs w:val="18"/>
          <w:u w:val="single"/>
        </w:rPr>
        <w:t>prestations de désinfection, assainissement</w:t>
      </w:r>
      <w:bookmarkEnd w:id="34"/>
      <w:r w:rsidR="00AE4C92" w:rsidRPr="0081058C">
        <w:rPr>
          <w:rFonts w:ascii="Verdana" w:hAnsi="Verdana"/>
          <w:sz w:val="18"/>
          <w:szCs w:val="18"/>
        </w:rPr>
        <w:t xml:space="preserve"> </w:t>
      </w:r>
    </w:p>
    <w:p w14:paraId="1525F2B9" w14:textId="77777777" w:rsidR="00AE4C92" w:rsidRPr="0081058C" w:rsidRDefault="00AE4C92" w:rsidP="00AE4C92">
      <w:pPr>
        <w:pStyle w:val="Titre2"/>
        <w:numPr>
          <w:ilvl w:val="0"/>
          <w:numId w:val="0"/>
        </w:numPr>
        <w:jc w:val="both"/>
        <w:rPr>
          <w:rFonts w:ascii="Verdana" w:hAnsi="Verdana"/>
          <w:sz w:val="18"/>
          <w:szCs w:val="18"/>
        </w:rPr>
      </w:pPr>
    </w:p>
    <w:p w14:paraId="6BDD5A21" w14:textId="77777777" w:rsidR="00AE4C92" w:rsidRPr="0081058C" w:rsidRDefault="00AE4C92" w:rsidP="00AE4C92">
      <w:pPr>
        <w:rPr>
          <w:rFonts w:ascii="Verdana" w:hAnsi="Verdana"/>
          <w:sz w:val="18"/>
          <w:szCs w:val="18"/>
        </w:rPr>
      </w:pPr>
      <w:r w:rsidRPr="0081058C">
        <w:rPr>
          <w:rFonts w:ascii="Verdana" w:hAnsi="Verdana"/>
          <w:sz w:val="18"/>
          <w:szCs w:val="18"/>
        </w:rPr>
        <w:t xml:space="preserve">A la demande et sur application du BPU, les installations de climatisations / ventilation pourront faire l’objet d’une prestation de désinfection / assainissement à l’aide produit fongicide et bactéricide (actif à 99.9 % sur le Covid) </w:t>
      </w:r>
    </w:p>
    <w:p w14:paraId="25D7834D" w14:textId="77777777" w:rsidR="00AE4C92" w:rsidRPr="0081058C" w:rsidRDefault="00AE4C92" w:rsidP="00AE4C92">
      <w:pPr>
        <w:rPr>
          <w:rFonts w:ascii="Verdana" w:hAnsi="Verdana"/>
          <w:sz w:val="18"/>
          <w:szCs w:val="18"/>
        </w:rPr>
      </w:pPr>
      <w:r w:rsidRPr="0081058C">
        <w:rPr>
          <w:rFonts w:ascii="Verdana" w:hAnsi="Verdana"/>
          <w:sz w:val="18"/>
          <w:szCs w:val="18"/>
        </w:rPr>
        <w:t>Cette prestation se fera sur les batteries intérieures des unités de climatisation (unité murale</w:t>
      </w:r>
      <w:r w:rsidR="008C263A">
        <w:rPr>
          <w:rFonts w:ascii="Verdana" w:hAnsi="Verdana"/>
          <w:sz w:val="18"/>
          <w:szCs w:val="18"/>
        </w:rPr>
        <w:t>,</w:t>
      </w:r>
      <w:r w:rsidRPr="0081058C">
        <w:rPr>
          <w:rFonts w:ascii="Verdana" w:hAnsi="Verdana"/>
          <w:sz w:val="18"/>
          <w:szCs w:val="18"/>
        </w:rPr>
        <w:t xml:space="preserve"> gainable), ou sur les batteries et bac de centrale traitement d’air par nettoyage et application des produites spécifique. Avec une protection de l’environnement de travail </w:t>
      </w:r>
    </w:p>
    <w:p w14:paraId="57D4D63F" w14:textId="77777777" w:rsidR="008C263A" w:rsidRDefault="00AE4C92" w:rsidP="00AE4C92">
      <w:pPr>
        <w:rPr>
          <w:rFonts w:ascii="Verdana" w:hAnsi="Verdana"/>
          <w:sz w:val="18"/>
          <w:szCs w:val="18"/>
        </w:rPr>
      </w:pPr>
      <w:r w:rsidRPr="0081058C">
        <w:rPr>
          <w:rFonts w:ascii="Verdana" w:hAnsi="Verdana"/>
          <w:sz w:val="18"/>
          <w:szCs w:val="18"/>
        </w:rPr>
        <w:t>Cette prestation pourra se faire à partir de pulvérisateur HP, aspirateur eau et poussières etc.</w:t>
      </w:r>
    </w:p>
    <w:p w14:paraId="1B2C0E59" w14:textId="77777777" w:rsidR="00AE4C92" w:rsidRPr="0081058C" w:rsidRDefault="00AE4C92" w:rsidP="00AE4C92">
      <w:pPr>
        <w:rPr>
          <w:rFonts w:ascii="Verdana" w:hAnsi="Verdana"/>
          <w:sz w:val="18"/>
          <w:szCs w:val="18"/>
        </w:rPr>
      </w:pPr>
    </w:p>
    <w:p w14:paraId="042F2F8C" w14:textId="77777777" w:rsidR="00CE202B" w:rsidRDefault="00927A00" w:rsidP="00CE202B">
      <w:pPr>
        <w:pStyle w:val="Titre2"/>
        <w:numPr>
          <w:ilvl w:val="0"/>
          <w:numId w:val="0"/>
        </w:numPr>
        <w:jc w:val="both"/>
        <w:rPr>
          <w:rFonts w:ascii="Verdana" w:hAnsi="Verdana"/>
          <w:sz w:val="18"/>
          <w:szCs w:val="18"/>
        </w:rPr>
      </w:pPr>
      <w:bookmarkStart w:id="35" w:name="_Toc211414153"/>
      <w:r>
        <w:rPr>
          <w:rFonts w:ascii="Verdana" w:hAnsi="Verdana"/>
          <w:sz w:val="18"/>
          <w:szCs w:val="18"/>
        </w:rPr>
        <w:t>6</w:t>
      </w:r>
      <w:r w:rsidR="00D4186A">
        <w:rPr>
          <w:rFonts w:ascii="Verdana" w:hAnsi="Verdana"/>
          <w:sz w:val="18"/>
          <w:szCs w:val="18"/>
        </w:rPr>
        <w:t>.6</w:t>
      </w:r>
      <w:r w:rsidR="00D06AD5" w:rsidRPr="0081058C">
        <w:rPr>
          <w:rFonts w:ascii="Verdana" w:hAnsi="Verdana"/>
          <w:sz w:val="18"/>
          <w:szCs w:val="18"/>
        </w:rPr>
        <w:t xml:space="preserve"> </w:t>
      </w:r>
      <w:r w:rsidR="00D06AD5" w:rsidRPr="004B14F4">
        <w:rPr>
          <w:rFonts w:ascii="Verdana" w:hAnsi="Verdana"/>
          <w:i/>
          <w:iCs/>
          <w:sz w:val="18"/>
          <w:szCs w:val="18"/>
          <w:u w:val="single"/>
        </w:rPr>
        <w:t>L</w:t>
      </w:r>
      <w:r w:rsidR="00AE032C" w:rsidRPr="004B14F4">
        <w:rPr>
          <w:rFonts w:ascii="Verdana" w:hAnsi="Verdana"/>
          <w:i/>
          <w:iCs/>
          <w:sz w:val="18"/>
          <w:szCs w:val="18"/>
          <w:u w:val="single"/>
        </w:rPr>
        <w:t xml:space="preserve">e traitement d’eau – analyse d’eau </w:t>
      </w:r>
      <w:r w:rsidR="00CE202B" w:rsidRPr="004B14F4">
        <w:rPr>
          <w:rFonts w:ascii="Verdana" w:hAnsi="Verdana"/>
          <w:i/>
          <w:iCs/>
          <w:sz w:val="18"/>
          <w:szCs w:val="18"/>
          <w:u w:val="single"/>
        </w:rPr>
        <w:t>– inclus dans l</w:t>
      </w:r>
      <w:r w:rsidR="000A66C9" w:rsidRPr="004B14F4">
        <w:rPr>
          <w:rFonts w:ascii="Verdana" w:hAnsi="Verdana"/>
          <w:i/>
          <w:iCs/>
          <w:sz w:val="18"/>
          <w:szCs w:val="18"/>
          <w:u w:val="single"/>
        </w:rPr>
        <w:t>e</w:t>
      </w:r>
      <w:r w:rsidR="00CE202B" w:rsidRPr="004B14F4">
        <w:rPr>
          <w:rFonts w:ascii="Verdana" w:hAnsi="Verdana"/>
          <w:i/>
          <w:iCs/>
          <w:sz w:val="18"/>
          <w:szCs w:val="18"/>
          <w:u w:val="single"/>
        </w:rPr>
        <w:t xml:space="preserve"> forfait de maintenance</w:t>
      </w:r>
      <w:bookmarkEnd w:id="35"/>
      <w:r w:rsidR="00CE202B">
        <w:rPr>
          <w:rFonts w:ascii="Verdana" w:hAnsi="Verdana"/>
          <w:sz w:val="18"/>
          <w:szCs w:val="18"/>
        </w:rPr>
        <w:t xml:space="preserve"> </w:t>
      </w:r>
    </w:p>
    <w:p w14:paraId="213FBEB7" w14:textId="77777777" w:rsidR="00CE202B" w:rsidRDefault="00CE202B" w:rsidP="00CE202B"/>
    <w:p w14:paraId="25843671" w14:textId="77777777" w:rsidR="009814B9" w:rsidRPr="0081058C" w:rsidRDefault="009814B9" w:rsidP="00A659C2">
      <w:pPr>
        <w:jc w:val="both"/>
        <w:rPr>
          <w:rFonts w:ascii="Verdana" w:hAnsi="Verdana"/>
          <w:sz w:val="18"/>
          <w:szCs w:val="18"/>
        </w:rPr>
      </w:pPr>
      <w:bookmarkStart w:id="36" w:name="_Toc155783539"/>
      <w:r w:rsidRPr="0081058C">
        <w:rPr>
          <w:rFonts w:ascii="Verdana" w:hAnsi="Verdana"/>
          <w:sz w:val="18"/>
          <w:szCs w:val="18"/>
        </w:rPr>
        <w:t>Le titulaire est r</w:t>
      </w:r>
      <w:r w:rsidR="00D06AD5" w:rsidRPr="0081058C">
        <w:rPr>
          <w:rFonts w:ascii="Verdana" w:hAnsi="Verdana"/>
          <w:sz w:val="18"/>
          <w:szCs w:val="18"/>
        </w:rPr>
        <w:t>es</w:t>
      </w:r>
      <w:r w:rsidRPr="0081058C">
        <w:rPr>
          <w:rFonts w:ascii="Verdana" w:hAnsi="Verdana"/>
          <w:sz w:val="18"/>
          <w:szCs w:val="18"/>
        </w:rPr>
        <w:t>ponsable de la surv</w:t>
      </w:r>
      <w:r w:rsidR="00523A44" w:rsidRPr="0081058C">
        <w:rPr>
          <w:rFonts w:ascii="Verdana" w:hAnsi="Verdana"/>
          <w:sz w:val="18"/>
          <w:szCs w:val="18"/>
        </w:rPr>
        <w:t>eillance de la qualité des eaux</w:t>
      </w:r>
      <w:r w:rsidRPr="0081058C">
        <w:rPr>
          <w:rFonts w:ascii="Verdana" w:hAnsi="Verdana"/>
          <w:sz w:val="18"/>
          <w:szCs w:val="18"/>
        </w:rPr>
        <w:t>, de la conduite et la maintenance des installations de traitement d’eau lor</w:t>
      </w:r>
      <w:r w:rsidR="001C3F83" w:rsidRPr="0081058C">
        <w:rPr>
          <w:rFonts w:ascii="Verdana" w:hAnsi="Verdana"/>
          <w:sz w:val="18"/>
          <w:szCs w:val="18"/>
        </w:rPr>
        <w:t>s</w:t>
      </w:r>
      <w:r w:rsidRPr="0081058C">
        <w:rPr>
          <w:rFonts w:ascii="Verdana" w:hAnsi="Verdana"/>
          <w:sz w:val="18"/>
          <w:szCs w:val="18"/>
        </w:rPr>
        <w:t>qu’elles existent</w:t>
      </w:r>
      <w:bookmarkEnd w:id="36"/>
      <w:r w:rsidR="00F55E8E" w:rsidRPr="0081058C">
        <w:rPr>
          <w:rFonts w:ascii="Verdana" w:hAnsi="Verdana"/>
          <w:sz w:val="18"/>
          <w:szCs w:val="18"/>
        </w:rPr>
        <w:t xml:space="preserve"> </w:t>
      </w:r>
    </w:p>
    <w:p w14:paraId="5C295D39" w14:textId="77777777" w:rsidR="009814B9" w:rsidRPr="0081058C" w:rsidRDefault="009814B9" w:rsidP="00D03BAC">
      <w:pPr>
        <w:jc w:val="both"/>
        <w:rPr>
          <w:rFonts w:ascii="Verdana" w:hAnsi="Verdana"/>
          <w:sz w:val="18"/>
          <w:szCs w:val="18"/>
        </w:rPr>
      </w:pPr>
      <w:r w:rsidRPr="0081058C">
        <w:rPr>
          <w:rFonts w:ascii="Verdana" w:hAnsi="Verdana"/>
          <w:sz w:val="18"/>
          <w:szCs w:val="18"/>
        </w:rPr>
        <w:t xml:space="preserve">Notamment pour : </w:t>
      </w:r>
    </w:p>
    <w:p w14:paraId="39EA3B2F" w14:textId="77777777" w:rsidR="009814B9" w:rsidRPr="00A659C2" w:rsidRDefault="009814B9" w:rsidP="00A659C2">
      <w:pPr>
        <w:pStyle w:val="Paragraphedeliste"/>
        <w:numPr>
          <w:ilvl w:val="0"/>
          <w:numId w:val="27"/>
        </w:numPr>
        <w:jc w:val="both"/>
        <w:rPr>
          <w:rFonts w:ascii="Verdana" w:hAnsi="Verdana"/>
          <w:sz w:val="18"/>
          <w:szCs w:val="18"/>
        </w:rPr>
      </w:pPr>
      <w:r w:rsidRPr="00A659C2">
        <w:rPr>
          <w:rFonts w:ascii="Verdana" w:hAnsi="Verdana"/>
          <w:sz w:val="18"/>
          <w:szCs w:val="18"/>
        </w:rPr>
        <w:t xml:space="preserve">L’eau de remplissage des installations du réseau de chauffage </w:t>
      </w:r>
    </w:p>
    <w:p w14:paraId="69ED4DFE" w14:textId="77777777" w:rsidR="009814B9" w:rsidRPr="00A659C2" w:rsidRDefault="009814B9" w:rsidP="00A659C2">
      <w:pPr>
        <w:pStyle w:val="Paragraphedeliste"/>
        <w:numPr>
          <w:ilvl w:val="0"/>
          <w:numId w:val="27"/>
        </w:numPr>
        <w:jc w:val="both"/>
        <w:rPr>
          <w:rFonts w:ascii="Verdana" w:hAnsi="Verdana"/>
          <w:sz w:val="18"/>
          <w:szCs w:val="18"/>
        </w:rPr>
      </w:pPr>
      <w:r w:rsidRPr="00A659C2">
        <w:rPr>
          <w:rFonts w:ascii="Verdana" w:hAnsi="Verdana"/>
          <w:sz w:val="18"/>
          <w:szCs w:val="18"/>
        </w:rPr>
        <w:t xml:space="preserve">Circuit de chauffage et </w:t>
      </w:r>
      <w:r w:rsidR="00A659C2">
        <w:rPr>
          <w:rFonts w:ascii="Verdana" w:hAnsi="Verdana"/>
          <w:sz w:val="18"/>
          <w:szCs w:val="18"/>
        </w:rPr>
        <w:t xml:space="preserve">circuit </w:t>
      </w:r>
      <w:r w:rsidRPr="00A659C2">
        <w:rPr>
          <w:rFonts w:ascii="Verdana" w:hAnsi="Verdana"/>
          <w:sz w:val="18"/>
          <w:szCs w:val="18"/>
        </w:rPr>
        <w:t>eau glacée</w:t>
      </w:r>
    </w:p>
    <w:p w14:paraId="4FD5F3E5" w14:textId="77777777" w:rsidR="006A2DBB" w:rsidRPr="0081058C" w:rsidRDefault="006A2DBB" w:rsidP="00A659C2">
      <w:pPr>
        <w:jc w:val="both"/>
        <w:rPr>
          <w:rFonts w:ascii="Verdana" w:hAnsi="Verdana"/>
          <w:sz w:val="18"/>
          <w:szCs w:val="18"/>
        </w:rPr>
      </w:pPr>
    </w:p>
    <w:p w14:paraId="5DFA843D" w14:textId="77777777" w:rsidR="009814B9" w:rsidRPr="0081058C" w:rsidRDefault="001C3F83" w:rsidP="00D03BAC">
      <w:pPr>
        <w:jc w:val="both"/>
        <w:rPr>
          <w:rFonts w:ascii="Verdana" w:hAnsi="Verdana"/>
          <w:sz w:val="18"/>
          <w:szCs w:val="18"/>
        </w:rPr>
      </w:pPr>
      <w:r w:rsidRPr="0081058C">
        <w:rPr>
          <w:rFonts w:ascii="Verdana" w:hAnsi="Verdana"/>
          <w:sz w:val="18"/>
          <w:szCs w:val="18"/>
        </w:rPr>
        <w:t xml:space="preserve">Le titulaire établi un document de suivi des installations  </w:t>
      </w:r>
    </w:p>
    <w:p w14:paraId="6EAFEF26" w14:textId="77777777" w:rsidR="006A2DBB" w:rsidRPr="0081058C" w:rsidRDefault="001C3F83" w:rsidP="00D03BAC">
      <w:pPr>
        <w:jc w:val="both"/>
        <w:rPr>
          <w:rFonts w:ascii="Verdana" w:hAnsi="Verdana"/>
          <w:sz w:val="18"/>
          <w:szCs w:val="18"/>
        </w:rPr>
      </w:pPr>
      <w:r w:rsidRPr="0081058C">
        <w:rPr>
          <w:rFonts w:ascii="Verdana" w:hAnsi="Verdana"/>
          <w:sz w:val="18"/>
          <w:szCs w:val="18"/>
        </w:rPr>
        <w:lastRenderedPageBreak/>
        <w:t xml:space="preserve">Les </w:t>
      </w:r>
      <w:r w:rsidR="005D2D2F" w:rsidRPr="0081058C">
        <w:rPr>
          <w:rFonts w:ascii="Verdana" w:hAnsi="Verdana"/>
          <w:sz w:val="18"/>
          <w:szCs w:val="18"/>
        </w:rPr>
        <w:t>disconn</w:t>
      </w:r>
      <w:r w:rsidRPr="0081058C">
        <w:rPr>
          <w:rFonts w:ascii="Verdana" w:hAnsi="Verdana"/>
          <w:sz w:val="18"/>
          <w:szCs w:val="18"/>
        </w:rPr>
        <w:t>ecteurs</w:t>
      </w:r>
      <w:r w:rsidR="00D06AD5" w:rsidRPr="0081058C">
        <w:rPr>
          <w:rFonts w:ascii="Verdana" w:hAnsi="Verdana"/>
          <w:sz w:val="18"/>
          <w:szCs w:val="18"/>
        </w:rPr>
        <w:t xml:space="preserve"> sur le remplissage des réseaux de chaudières </w:t>
      </w:r>
      <w:r w:rsidRPr="0081058C">
        <w:rPr>
          <w:rFonts w:ascii="Verdana" w:hAnsi="Verdana"/>
          <w:sz w:val="18"/>
          <w:szCs w:val="18"/>
        </w:rPr>
        <w:t>seront contrôlés une fois par an avec remise d’un certificat de contrôle selon l’arrêté du code de la santé publique</w:t>
      </w:r>
      <w:r w:rsidR="00161ECE" w:rsidRPr="0081058C">
        <w:rPr>
          <w:rFonts w:ascii="Verdana" w:hAnsi="Verdana"/>
          <w:sz w:val="18"/>
          <w:szCs w:val="18"/>
        </w:rPr>
        <w:t xml:space="preserve"> (cette prestation peut être sous traitée</w:t>
      </w:r>
      <w:r w:rsidR="00E57CED" w:rsidRPr="0081058C">
        <w:rPr>
          <w:rFonts w:ascii="Verdana" w:hAnsi="Verdana"/>
          <w:sz w:val="18"/>
          <w:szCs w:val="18"/>
        </w:rPr>
        <w:t xml:space="preserve"> mais elle est inclu</w:t>
      </w:r>
      <w:r w:rsidR="0081058C">
        <w:rPr>
          <w:rFonts w:ascii="Verdana" w:hAnsi="Verdana"/>
          <w:sz w:val="18"/>
          <w:szCs w:val="18"/>
        </w:rPr>
        <w:t>s</w:t>
      </w:r>
      <w:r w:rsidR="00E57CED" w:rsidRPr="0081058C">
        <w:rPr>
          <w:rFonts w:ascii="Verdana" w:hAnsi="Verdana"/>
          <w:sz w:val="18"/>
          <w:szCs w:val="18"/>
        </w:rPr>
        <w:t>e dans le forfait de maintenance préventive)</w:t>
      </w:r>
    </w:p>
    <w:p w14:paraId="6E768095" w14:textId="77777777" w:rsidR="006A2DBB" w:rsidRPr="0081058C" w:rsidRDefault="006A2DBB" w:rsidP="00D03BAC">
      <w:pPr>
        <w:jc w:val="both"/>
        <w:rPr>
          <w:rFonts w:ascii="Verdana" w:hAnsi="Verdana"/>
          <w:sz w:val="18"/>
          <w:szCs w:val="18"/>
        </w:rPr>
      </w:pPr>
    </w:p>
    <w:p w14:paraId="532FD707" w14:textId="66758C1F" w:rsidR="00F55E8E" w:rsidRPr="0081058C" w:rsidRDefault="00F55E8E" w:rsidP="00D03BAC">
      <w:pPr>
        <w:jc w:val="both"/>
        <w:rPr>
          <w:rFonts w:ascii="Verdana" w:hAnsi="Verdana"/>
          <w:sz w:val="18"/>
          <w:szCs w:val="18"/>
        </w:rPr>
      </w:pPr>
      <w:r w:rsidRPr="0081058C">
        <w:rPr>
          <w:rFonts w:ascii="Verdana" w:hAnsi="Verdana"/>
          <w:sz w:val="18"/>
          <w:szCs w:val="18"/>
        </w:rPr>
        <w:t xml:space="preserve">S’il existe un adoucisseur, son entretien et la fourniture des résines </w:t>
      </w:r>
      <w:r w:rsidR="00470D5B">
        <w:rPr>
          <w:rFonts w:ascii="Verdana" w:hAnsi="Verdana"/>
          <w:sz w:val="18"/>
          <w:szCs w:val="18"/>
        </w:rPr>
        <w:t xml:space="preserve">est inclus au forfait </w:t>
      </w:r>
      <w:r w:rsidR="008C263A">
        <w:rPr>
          <w:rFonts w:ascii="Verdana" w:hAnsi="Verdana"/>
          <w:sz w:val="18"/>
          <w:szCs w:val="18"/>
        </w:rPr>
        <w:t>dans le cadre de la</w:t>
      </w:r>
      <w:r w:rsidR="00470D5B">
        <w:rPr>
          <w:rFonts w:ascii="Verdana" w:hAnsi="Verdana"/>
          <w:sz w:val="18"/>
          <w:szCs w:val="18"/>
        </w:rPr>
        <w:t xml:space="preserve"> maintenance de niveau 3 et 4 </w:t>
      </w:r>
    </w:p>
    <w:p w14:paraId="6D590DF8" w14:textId="77777777" w:rsidR="007861F5" w:rsidRPr="0081058C" w:rsidRDefault="007861F5" w:rsidP="00D03BAC">
      <w:pPr>
        <w:jc w:val="both"/>
        <w:rPr>
          <w:rFonts w:ascii="Verdana" w:hAnsi="Verdana"/>
          <w:sz w:val="18"/>
          <w:szCs w:val="18"/>
        </w:rPr>
      </w:pPr>
    </w:p>
    <w:p w14:paraId="0C79C88D" w14:textId="77777777" w:rsidR="006E6994" w:rsidRPr="0081058C" w:rsidRDefault="00D06AD5" w:rsidP="00D03BAC">
      <w:pPr>
        <w:jc w:val="both"/>
        <w:rPr>
          <w:rFonts w:ascii="Verdana" w:hAnsi="Verdana"/>
          <w:sz w:val="18"/>
          <w:szCs w:val="18"/>
        </w:rPr>
      </w:pPr>
      <w:r w:rsidRPr="0081058C">
        <w:rPr>
          <w:rFonts w:ascii="Verdana" w:hAnsi="Verdana"/>
          <w:sz w:val="18"/>
          <w:szCs w:val="18"/>
        </w:rPr>
        <w:t>De plus, u</w:t>
      </w:r>
      <w:r w:rsidR="006E6994" w:rsidRPr="0081058C">
        <w:rPr>
          <w:rFonts w:ascii="Verdana" w:hAnsi="Verdana"/>
          <w:sz w:val="18"/>
          <w:szCs w:val="18"/>
        </w:rPr>
        <w:t>ne fois par an une analyse d’eaux de chauffage sera faite pour déceler les</w:t>
      </w:r>
      <w:r w:rsidR="00DA4E63" w:rsidRPr="0081058C">
        <w:rPr>
          <w:rFonts w:ascii="Verdana" w:hAnsi="Verdana"/>
          <w:sz w:val="18"/>
          <w:szCs w:val="18"/>
        </w:rPr>
        <w:t xml:space="preserve"> traces de début de corrosion (</w:t>
      </w:r>
      <w:r w:rsidR="00957EDB" w:rsidRPr="0081058C">
        <w:rPr>
          <w:rFonts w:ascii="Verdana" w:hAnsi="Verdana"/>
          <w:sz w:val="18"/>
          <w:szCs w:val="18"/>
        </w:rPr>
        <w:t xml:space="preserve">mesures des particules en suspension </w:t>
      </w:r>
      <w:r w:rsidR="006E6994" w:rsidRPr="0081058C">
        <w:rPr>
          <w:rFonts w:ascii="Verdana" w:hAnsi="Verdana"/>
          <w:sz w:val="18"/>
          <w:szCs w:val="18"/>
        </w:rPr>
        <w:t>mesures PH, TH, fer, sulfates et</w:t>
      </w:r>
      <w:r w:rsidR="00C95E44" w:rsidRPr="0081058C">
        <w:rPr>
          <w:rFonts w:ascii="Verdana" w:hAnsi="Verdana"/>
          <w:sz w:val="18"/>
          <w:szCs w:val="18"/>
        </w:rPr>
        <w:t>c..</w:t>
      </w:r>
      <w:r w:rsidR="006E6994" w:rsidRPr="0081058C">
        <w:rPr>
          <w:rFonts w:ascii="Verdana" w:hAnsi="Verdana"/>
          <w:sz w:val="18"/>
          <w:szCs w:val="18"/>
        </w:rPr>
        <w:t>) et pour suivre l’évolution des taux d’embouage</w:t>
      </w:r>
      <w:r w:rsidR="00957EDB" w:rsidRPr="0081058C">
        <w:rPr>
          <w:rFonts w:ascii="Verdana" w:hAnsi="Verdana"/>
          <w:sz w:val="18"/>
          <w:szCs w:val="18"/>
        </w:rPr>
        <w:t xml:space="preserve"> (prestation</w:t>
      </w:r>
      <w:r w:rsidR="00E57CED" w:rsidRPr="0081058C">
        <w:rPr>
          <w:rFonts w:ascii="Verdana" w:hAnsi="Verdana"/>
          <w:sz w:val="18"/>
          <w:szCs w:val="18"/>
        </w:rPr>
        <w:t>s</w:t>
      </w:r>
      <w:r w:rsidR="00957EDB" w:rsidRPr="0081058C">
        <w:rPr>
          <w:rFonts w:ascii="Verdana" w:hAnsi="Verdana"/>
          <w:sz w:val="18"/>
          <w:szCs w:val="18"/>
        </w:rPr>
        <w:t xml:space="preserve"> d’analyse</w:t>
      </w:r>
      <w:r w:rsidR="00E57CED" w:rsidRPr="0081058C">
        <w:rPr>
          <w:rFonts w:ascii="Verdana" w:hAnsi="Verdana"/>
          <w:sz w:val="18"/>
          <w:szCs w:val="18"/>
        </w:rPr>
        <w:t>s</w:t>
      </w:r>
      <w:r w:rsidR="00957EDB" w:rsidRPr="0081058C">
        <w:rPr>
          <w:rFonts w:ascii="Verdana" w:hAnsi="Verdana"/>
          <w:sz w:val="18"/>
          <w:szCs w:val="18"/>
        </w:rPr>
        <w:t xml:space="preserve"> comprises au forfait)</w:t>
      </w:r>
    </w:p>
    <w:p w14:paraId="370F7A74" w14:textId="77777777" w:rsidR="006E6994" w:rsidRPr="0081058C" w:rsidRDefault="006E6994" w:rsidP="00D03BAC">
      <w:pPr>
        <w:jc w:val="both"/>
        <w:rPr>
          <w:rFonts w:ascii="Verdana" w:hAnsi="Verdana"/>
          <w:sz w:val="18"/>
          <w:szCs w:val="18"/>
        </w:rPr>
      </w:pPr>
    </w:p>
    <w:p w14:paraId="67D97494" w14:textId="77777777" w:rsidR="001B3E12" w:rsidRPr="0081058C" w:rsidRDefault="001B3E12" w:rsidP="00D03BAC">
      <w:pPr>
        <w:jc w:val="both"/>
        <w:rPr>
          <w:rFonts w:ascii="Verdana" w:hAnsi="Verdana"/>
          <w:sz w:val="18"/>
          <w:szCs w:val="18"/>
        </w:rPr>
      </w:pPr>
      <w:r w:rsidRPr="0081058C">
        <w:rPr>
          <w:rFonts w:ascii="Verdana" w:hAnsi="Verdana"/>
          <w:sz w:val="18"/>
          <w:szCs w:val="18"/>
        </w:rPr>
        <w:t>En fonction des analyses d’</w:t>
      </w:r>
      <w:r w:rsidR="00523A44" w:rsidRPr="0081058C">
        <w:rPr>
          <w:rFonts w:ascii="Verdana" w:hAnsi="Verdana"/>
          <w:sz w:val="18"/>
          <w:szCs w:val="18"/>
        </w:rPr>
        <w:t>eau</w:t>
      </w:r>
      <w:r w:rsidRPr="0081058C">
        <w:rPr>
          <w:rFonts w:ascii="Verdana" w:hAnsi="Verdana"/>
          <w:sz w:val="18"/>
          <w:szCs w:val="18"/>
        </w:rPr>
        <w:t>, de la teneur en éléments</w:t>
      </w:r>
      <w:r w:rsidR="00523A44" w:rsidRPr="0081058C">
        <w:rPr>
          <w:rFonts w:ascii="Verdana" w:hAnsi="Verdana"/>
          <w:sz w:val="18"/>
          <w:szCs w:val="18"/>
        </w:rPr>
        <w:t xml:space="preserve"> en suspension</w:t>
      </w:r>
      <w:r w:rsidRPr="0081058C">
        <w:rPr>
          <w:rFonts w:ascii="Verdana" w:hAnsi="Verdana"/>
          <w:sz w:val="18"/>
          <w:szCs w:val="18"/>
        </w:rPr>
        <w:t xml:space="preserve">, le titulaire procédera si nécessaire à un désembouage des réseaux </w:t>
      </w:r>
    </w:p>
    <w:p w14:paraId="1C5A33B3" w14:textId="77777777" w:rsidR="007861F5" w:rsidRPr="0081058C" w:rsidRDefault="001B3E12" w:rsidP="00D03BAC">
      <w:pPr>
        <w:jc w:val="both"/>
        <w:rPr>
          <w:rFonts w:ascii="Verdana" w:hAnsi="Verdana"/>
          <w:sz w:val="18"/>
          <w:szCs w:val="18"/>
        </w:rPr>
      </w:pPr>
      <w:r w:rsidRPr="0081058C">
        <w:rPr>
          <w:rFonts w:ascii="Verdana" w:hAnsi="Verdana"/>
          <w:sz w:val="18"/>
          <w:szCs w:val="18"/>
        </w:rPr>
        <w:t>Ce désembouage peut être effet par voie chimique ou par la pose d’</w:t>
      </w:r>
      <w:r w:rsidR="00523A44" w:rsidRPr="0081058C">
        <w:rPr>
          <w:rFonts w:ascii="Verdana" w:hAnsi="Verdana"/>
          <w:sz w:val="18"/>
          <w:szCs w:val="18"/>
        </w:rPr>
        <w:t>une installation</w:t>
      </w:r>
      <w:r w:rsidRPr="0081058C">
        <w:rPr>
          <w:rFonts w:ascii="Verdana" w:hAnsi="Verdana"/>
          <w:sz w:val="18"/>
          <w:szCs w:val="18"/>
        </w:rPr>
        <w:t xml:space="preserve"> provisoire de désembouage. </w:t>
      </w:r>
    </w:p>
    <w:p w14:paraId="4B7E1D03" w14:textId="77777777" w:rsidR="00F7506F" w:rsidRDefault="007861F5" w:rsidP="00D03BAC">
      <w:pPr>
        <w:jc w:val="both"/>
        <w:rPr>
          <w:rFonts w:ascii="Verdana" w:hAnsi="Verdana"/>
          <w:sz w:val="18"/>
          <w:szCs w:val="18"/>
        </w:rPr>
      </w:pPr>
      <w:r w:rsidRPr="0081058C">
        <w:rPr>
          <w:rFonts w:ascii="Verdana" w:hAnsi="Verdana"/>
          <w:sz w:val="18"/>
          <w:szCs w:val="18"/>
        </w:rPr>
        <w:t xml:space="preserve">Le </w:t>
      </w:r>
      <w:r w:rsidR="00957EDB" w:rsidRPr="0081058C">
        <w:rPr>
          <w:rFonts w:ascii="Verdana" w:hAnsi="Verdana"/>
          <w:sz w:val="18"/>
          <w:szCs w:val="18"/>
        </w:rPr>
        <w:t>désembouage</w:t>
      </w:r>
      <w:r w:rsidRPr="0081058C">
        <w:rPr>
          <w:rFonts w:ascii="Verdana" w:hAnsi="Verdana"/>
          <w:sz w:val="18"/>
          <w:szCs w:val="18"/>
        </w:rPr>
        <w:t xml:space="preserve"> pourra faire l’objet d’une sous</w:t>
      </w:r>
      <w:r w:rsidR="0081058C">
        <w:rPr>
          <w:rFonts w:ascii="Verdana" w:hAnsi="Verdana"/>
          <w:sz w:val="18"/>
          <w:szCs w:val="18"/>
        </w:rPr>
        <w:t>-</w:t>
      </w:r>
      <w:r w:rsidRPr="0081058C">
        <w:rPr>
          <w:rFonts w:ascii="Verdana" w:hAnsi="Verdana"/>
          <w:sz w:val="18"/>
          <w:szCs w:val="18"/>
        </w:rPr>
        <w:t xml:space="preserve">traitance avec une entreprise spécialisée, </w:t>
      </w:r>
      <w:r w:rsidR="00AB4F88">
        <w:rPr>
          <w:rFonts w:ascii="Verdana" w:hAnsi="Verdana"/>
          <w:sz w:val="18"/>
          <w:szCs w:val="18"/>
        </w:rPr>
        <w:t xml:space="preserve">cette prestation est incluse au forfait </w:t>
      </w:r>
    </w:p>
    <w:p w14:paraId="402BE4C4" w14:textId="77777777" w:rsidR="00CE202B" w:rsidRDefault="00CE202B" w:rsidP="00D03BAC">
      <w:pPr>
        <w:jc w:val="both"/>
        <w:rPr>
          <w:rFonts w:ascii="Verdana" w:hAnsi="Verdana"/>
          <w:sz w:val="18"/>
          <w:szCs w:val="18"/>
        </w:rPr>
      </w:pPr>
    </w:p>
    <w:p w14:paraId="6EF40386" w14:textId="77777777" w:rsidR="00CE202B" w:rsidRPr="0081058C" w:rsidRDefault="00CE202B" w:rsidP="00CE202B">
      <w:pPr>
        <w:jc w:val="both"/>
        <w:rPr>
          <w:rFonts w:ascii="Verdana" w:hAnsi="Verdana"/>
          <w:sz w:val="18"/>
          <w:szCs w:val="18"/>
        </w:rPr>
      </w:pPr>
      <w:r w:rsidRPr="00CE202B">
        <w:rPr>
          <w:rFonts w:ascii="Verdana" w:hAnsi="Verdana"/>
          <w:sz w:val="18"/>
          <w:szCs w:val="18"/>
        </w:rPr>
        <w:t>En cas de constatation de désordres, le TITULAIRE procède à toutes les mesures correctives et préventives nécessaires pour rétablir des analyses correctes, et réalise, à ses frais et en quantité suffisante (au moins tous les 15 jours), des analyses supplémentaires jusqu’au retour à la normale des caractéristiques. Il est considéré que la situation est rétablie lorsque trois (3) analyses successives fournissent des caractéristiques correctes.</w:t>
      </w:r>
      <w:r w:rsidRPr="0081058C">
        <w:rPr>
          <w:rFonts w:ascii="Verdana" w:hAnsi="Verdana"/>
          <w:sz w:val="18"/>
          <w:szCs w:val="18"/>
        </w:rPr>
        <w:t xml:space="preserve"> </w:t>
      </w:r>
    </w:p>
    <w:p w14:paraId="22382118" w14:textId="77777777" w:rsidR="00CE202B" w:rsidRDefault="00CE202B" w:rsidP="00D03BAC">
      <w:pPr>
        <w:jc w:val="both"/>
        <w:rPr>
          <w:rFonts w:ascii="Verdana" w:hAnsi="Verdana"/>
          <w:sz w:val="18"/>
          <w:szCs w:val="18"/>
        </w:rPr>
      </w:pPr>
    </w:p>
    <w:p w14:paraId="3A2DF3B5" w14:textId="77777777" w:rsidR="00C26E30" w:rsidRPr="001F07DE" w:rsidRDefault="00C26E30" w:rsidP="00E449FE">
      <w:pPr>
        <w:pStyle w:val="Titre2"/>
        <w:numPr>
          <w:ilvl w:val="0"/>
          <w:numId w:val="0"/>
        </w:numPr>
        <w:jc w:val="both"/>
        <w:rPr>
          <w:rFonts w:ascii="Verdana" w:hAnsi="Verdana"/>
          <w:i/>
          <w:iCs/>
          <w:sz w:val="18"/>
          <w:szCs w:val="18"/>
          <w:u w:val="single"/>
        </w:rPr>
      </w:pPr>
      <w:bookmarkStart w:id="37" w:name="_Toc211414154"/>
      <w:r>
        <w:rPr>
          <w:rFonts w:ascii="Verdana" w:hAnsi="Verdana"/>
          <w:sz w:val="18"/>
          <w:szCs w:val="18"/>
        </w:rPr>
        <w:t xml:space="preserve">6.7 </w:t>
      </w:r>
      <w:r w:rsidR="006E45CC" w:rsidRPr="001F07DE">
        <w:rPr>
          <w:rFonts w:ascii="Verdana" w:hAnsi="Verdana"/>
          <w:i/>
          <w:iCs/>
          <w:sz w:val="18"/>
          <w:szCs w:val="18"/>
          <w:u w:val="single"/>
        </w:rPr>
        <w:t>C</w:t>
      </w:r>
      <w:r w:rsidRPr="001F07DE">
        <w:rPr>
          <w:rFonts w:ascii="Verdana" w:hAnsi="Verdana"/>
          <w:i/>
          <w:iCs/>
          <w:sz w:val="18"/>
          <w:szCs w:val="18"/>
          <w:u w:val="single"/>
        </w:rPr>
        <w:t>ontrôle des GEG, PAC,</w:t>
      </w:r>
      <w:r w:rsidR="006E45CC" w:rsidRPr="001F07DE">
        <w:rPr>
          <w:rFonts w:ascii="Verdana" w:hAnsi="Verdana"/>
          <w:i/>
          <w:iCs/>
          <w:sz w:val="18"/>
          <w:szCs w:val="18"/>
          <w:u w:val="single"/>
        </w:rPr>
        <w:t xml:space="preserve"> </w:t>
      </w:r>
      <w:r w:rsidRPr="001F07DE">
        <w:rPr>
          <w:rFonts w:ascii="Verdana" w:hAnsi="Verdana"/>
          <w:i/>
          <w:iCs/>
          <w:sz w:val="18"/>
          <w:szCs w:val="18"/>
          <w:u w:val="single"/>
        </w:rPr>
        <w:t>équipement sous pression selon directive DESP</w:t>
      </w:r>
      <w:bookmarkEnd w:id="37"/>
      <w:r w:rsidRPr="001F07DE">
        <w:rPr>
          <w:rFonts w:ascii="Verdana" w:hAnsi="Verdana"/>
          <w:i/>
          <w:iCs/>
          <w:sz w:val="18"/>
          <w:szCs w:val="18"/>
          <w:u w:val="single"/>
        </w:rPr>
        <w:t xml:space="preserve"> </w:t>
      </w:r>
    </w:p>
    <w:p w14:paraId="0FEB3B47" w14:textId="77777777" w:rsidR="00C26E30" w:rsidRDefault="00C26E30" w:rsidP="00D03BAC">
      <w:pPr>
        <w:jc w:val="both"/>
        <w:rPr>
          <w:rFonts w:ascii="Verdana" w:hAnsi="Verdana"/>
          <w:sz w:val="18"/>
          <w:szCs w:val="18"/>
        </w:rPr>
      </w:pPr>
    </w:p>
    <w:p w14:paraId="4E4DC212" w14:textId="77777777" w:rsidR="00C26E30" w:rsidRDefault="00C26E30" w:rsidP="00D03BAC">
      <w:pPr>
        <w:jc w:val="both"/>
        <w:rPr>
          <w:rFonts w:ascii="Verdana" w:hAnsi="Verdana"/>
          <w:sz w:val="18"/>
          <w:szCs w:val="18"/>
        </w:rPr>
      </w:pPr>
      <w:r>
        <w:rPr>
          <w:rFonts w:ascii="Verdana" w:hAnsi="Verdana"/>
          <w:sz w:val="18"/>
          <w:szCs w:val="18"/>
        </w:rPr>
        <w:t xml:space="preserve">Décret 2015-799 1/07/2015 relatif aux produits et équipement à risques </w:t>
      </w:r>
      <w:r w:rsidR="00E449FE">
        <w:rPr>
          <w:rFonts w:ascii="Verdana" w:hAnsi="Verdana"/>
          <w:sz w:val="18"/>
          <w:szCs w:val="18"/>
        </w:rPr>
        <w:t>4</w:t>
      </w:r>
    </w:p>
    <w:p w14:paraId="181B1DFC" w14:textId="77777777" w:rsidR="00E449FE" w:rsidRDefault="00E449FE" w:rsidP="00D03BAC">
      <w:pPr>
        <w:jc w:val="both"/>
        <w:rPr>
          <w:rFonts w:ascii="Verdana" w:hAnsi="Verdana"/>
          <w:sz w:val="18"/>
          <w:szCs w:val="18"/>
        </w:rPr>
      </w:pPr>
      <w:r>
        <w:rPr>
          <w:rFonts w:ascii="Verdana" w:hAnsi="Verdana"/>
          <w:sz w:val="18"/>
          <w:szCs w:val="18"/>
        </w:rPr>
        <w:t xml:space="preserve">Un état des lieux sera établi pour lister les équipements soumis aux contrôles de la directive DESP </w:t>
      </w:r>
    </w:p>
    <w:p w14:paraId="635A002C" w14:textId="2263DBF4" w:rsidR="00E449FE" w:rsidRDefault="00E449FE" w:rsidP="00D03BAC">
      <w:pPr>
        <w:jc w:val="both"/>
        <w:rPr>
          <w:rFonts w:ascii="Verdana" w:hAnsi="Verdana"/>
          <w:sz w:val="18"/>
          <w:szCs w:val="18"/>
        </w:rPr>
      </w:pPr>
      <w:r>
        <w:rPr>
          <w:rFonts w:ascii="Verdana" w:hAnsi="Verdana"/>
          <w:sz w:val="18"/>
          <w:szCs w:val="18"/>
        </w:rPr>
        <w:t xml:space="preserve">Le </w:t>
      </w:r>
      <w:r w:rsidR="00F64075">
        <w:rPr>
          <w:rFonts w:ascii="Verdana" w:hAnsi="Verdana"/>
          <w:sz w:val="18"/>
          <w:szCs w:val="18"/>
        </w:rPr>
        <w:t xml:space="preserve">forfait annuel comprend tous les accompagnements nécessaires aux contrôles règlementaires et notamment le </w:t>
      </w:r>
      <w:r>
        <w:rPr>
          <w:rFonts w:ascii="Verdana" w:hAnsi="Verdana"/>
          <w:sz w:val="18"/>
          <w:szCs w:val="18"/>
        </w:rPr>
        <w:t xml:space="preserve">temps passé avec </w:t>
      </w:r>
      <w:r w:rsidRPr="00562587">
        <w:rPr>
          <w:rFonts w:ascii="Verdana" w:hAnsi="Verdana"/>
          <w:b/>
          <w:bCs/>
          <w:sz w:val="18"/>
          <w:szCs w:val="18"/>
        </w:rPr>
        <w:t>le contrôleur d’un l’organisme</w:t>
      </w:r>
      <w:r>
        <w:rPr>
          <w:rFonts w:ascii="Verdana" w:hAnsi="Verdana"/>
          <w:sz w:val="18"/>
          <w:szCs w:val="18"/>
        </w:rPr>
        <w:t xml:space="preserve"> Agrée (à la charge de AMU) lors des contrôles</w:t>
      </w:r>
      <w:r w:rsidR="00F64075">
        <w:rPr>
          <w:rFonts w:ascii="Verdana" w:hAnsi="Verdana"/>
          <w:sz w:val="18"/>
          <w:szCs w:val="18"/>
        </w:rPr>
        <w:t xml:space="preserve"> DESP</w:t>
      </w:r>
    </w:p>
    <w:p w14:paraId="0EC57799" w14:textId="116B5BAC" w:rsidR="00E449FE" w:rsidRDefault="00F64075" w:rsidP="00D03BAC">
      <w:pPr>
        <w:jc w:val="both"/>
        <w:rPr>
          <w:rFonts w:ascii="Verdana" w:hAnsi="Verdana"/>
          <w:sz w:val="18"/>
          <w:szCs w:val="18"/>
        </w:rPr>
      </w:pPr>
      <w:r>
        <w:rPr>
          <w:rFonts w:ascii="Verdana" w:hAnsi="Verdana"/>
          <w:sz w:val="18"/>
          <w:szCs w:val="18"/>
        </w:rPr>
        <w:t xml:space="preserve">Les </w:t>
      </w:r>
      <w:r w:rsidR="00E449FE">
        <w:rPr>
          <w:rFonts w:ascii="Verdana" w:hAnsi="Verdana"/>
          <w:sz w:val="18"/>
          <w:szCs w:val="18"/>
        </w:rPr>
        <w:t xml:space="preserve">levées d’observations se feront sur émission de </w:t>
      </w:r>
      <w:r w:rsidR="00437079">
        <w:rPr>
          <w:rFonts w:ascii="Verdana" w:hAnsi="Verdana"/>
          <w:sz w:val="18"/>
          <w:szCs w:val="18"/>
        </w:rPr>
        <w:t>devis et</w:t>
      </w:r>
      <w:r w:rsidR="00E75992">
        <w:rPr>
          <w:rFonts w:ascii="Verdana" w:hAnsi="Verdana"/>
          <w:sz w:val="18"/>
          <w:szCs w:val="18"/>
        </w:rPr>
        <w:t xml:space="preserve"> établissement du bon de commande selon la </w:t>
      </w:r>
      <w:r w:rsidR="00DD3DD2">
        <w:rPr>
          <w:rFonts w:ascii="Verdana" w:hAnsi="Verdana"/>
          <w:sz w:val="18"/>
          <w:szCs w:val="18"/>
        </w:rPr>
        <w:t>procédure</w:t>
      </w:r>
      <w:r w:rsidR="00E75992">
        <w:rPr>
          <w:rFonts w:ascii="Verdana" w:hAnsi="Verdana"/>
          <w:sz w:val="18"/>
          <w:szCs w:val="18"/>
        </w:rPr>
        <w:t xml:space="preserve"> du </w:t>
      </w:r>
      <w:r w:rsidR="00DD3DD2">
        <w:rPr>
          <w:rFonts w:ascii="Verdana" w:hAnsi="Verdana"/>
          <w:sz w:val="18"/>
          <w:szCs w:val="18"/>
        </w:rPr>
        <w:t>paragraphe</w:t>
      </w:r>
      <w:r w:rsidR="00E75992">
        <w:rPr>
          <w:rFonts w:ascii="Verdana" w:hAnsi="Verdana"/>
          <w:sz w:val="18"/>
          <w:szCs w:val="18"/>
        </w:rPr>
        <w:t xml:space="preserve"> 5.3</w:t>
      </w:r>
      <w:r w:rsidR="00DD3DD2">
        <w:rPr>
          <w:rFonts w:ascii="Verdana" w:hAnsi="Verdana"/>
          <w:sz w:val="18"/>
          <w:szCs w:val="18"/>
        </w:rPr>
        <w:t>, ces levées d’observations sont faites en tant que maintenance de niveau 5</w:t>
      </w:r>
    </w:p>
    <w:p w14:paraId="7EAA769F" w14:textId="77777777" w:rsidR="00DD3DD2" w:rsidRDefault="00DD3DD2" w:rsidP="00D03BAC">
      <w:pPr>
        <w:jc w:val="both"/>
        <w:rPr>
          <w:rFonts w:ascii="Verdana" w:hAnsi="Verdana"/>
          <w:sz w:val="18"/>
          <w:szCs w:val="18"/>
        </w:rPr>
      </w:pPr>
    </w:p>
    <w:p w14:paraId="4889D35E" w14:textId="77777777" w:rsidR="00660901" w:rsidRDefault="00660901" w:rsidP="00D03BAC">
      <w:pPr>
        <w:jc w:val="both"/>
        <w:rPr>
          <w:rFonts w:ascii="Verdana" w:hAnsi="Verdana"/>
          <w:sz w:val="18"/>
          <w:szCs w:val="18"/>
        </w:rPr>
      </w:pPr>
    </w:p>
    <w:p w14:paraId="6A7E8C1F" w14:textId="77777777" w:rsidR="002E041C" w:rsidRPr="0081058C" w:rsidRDefault="00470D5B" w:rsidP="00D03BAC">
      <w:pPr>
        <w:pStyle w:val="Titre1"/>
        <w:numPr>
          <w:ilvl w:val="0"/>
          <w:numId w:val="0"/>
        </w:numPr>
        <w:jc w:val="both"/>
        <w:rPr>
          <w:rFonts w:ascii="Verdana" w:hAnsi="Verdana"/>
          <w:sz w:val="18"/>
          <w:szCs w:val="18"/>
        </w:rPr>
      </w:pPr>
      <w:bookmarkStart w:id="38" w:name="_Toc211414155"/>
      <w:r>
        <w:rPr>
          <w:rFonts w:ascii="Verdana" w:hAnsi="Verdana"/>
          <w:sz w:val="18"/>
          <w:szCs w:val="18"/>
        </w:rPr>
        <w:t>7</w:t>
      </w:r>
      <w:r w:rsidR="00C3717D" w:rsidRPr="0081058C">
        <w:rPr>
          <w:rFonts w:ascii="Verdana" w:hAnsi="Verdana"/>
          <w:sz w:val="18"/>
          <w:szCs w:val="18"/>
        </w:rPr>
        <w:t>.</w:t>
      </w:r>
      <w:r w:rsidR="002E041C" w:rsidRPr="0081058C">
        <w:rPr>
          <w:rFonts w:ascii="Verdana" w:hAnsi="Verdana"/>
          <w:sz w:val="18"/>
          <w:szCs w:val="18"/>
        </w:rPr>
        <w:t xml:space="preserve"> </w:t>
      </w:r>
      <w:r w:rsidR="00993A0B" w:rsidRPr="0081058C">
        <w:rPr>
          <w:rFonts w:ascii="Verdana" w:hAnsi="Verdana"/>
          <w:sz w:val="18"/>
          <w:szCs w:val="18"/>
        </w:rPr>
        <w:t>Traçabilité de la maintenance</w:t>
      </w:r>
      <w:bookmarkEnd w:id="38"/>
      <w:r w:rsidR="00993A0B" w:rsidRPr="0081058C">
        <w:rPr>
          <w:rFonts w:ascii="Verdana" w:hAnsi="Verdana"/>
          <w:sz w:val="18"/>
          <w:szCs w:val="18"/>
        </w:rPr>
        <w:t xml:space="preserve"> </w:t>
      </w:r>
    </w:p>
    <w:p w14:paraId="13D26C56" w14:textId="77777777" w:rsidR="00DC13E8" w:rsidRPr="0081058C" w:rsidRDefault="00DC13E8" w:rsidP="00DC13E8">
      <w:pPr>
        <w:rPr>
          <w:rFonts w:ascii="Verdana" w:hAnsi="Verdana"/>
          <w:sz w:val="18"/>
          <w:szCs w:val="18"/>
        </w:rPr>
      </w:pPr>
    </w:p>
    <w:p w14:paraId="0A92E860" w14:textId="77777777" w:rsidR="00DC13E8" w:rsidRDefault="00DC13E8" w:rsidP="00DC13E8">
      <w:pPr>
        <w:rPr>
          <w:rFonts w:ascii="Verdana" w:hAnsi="Verdana"/>
          <w:sz w:val="18"/>
          <w:szCs w:val="18"/>
          <w:u w:val="single"/>
        </w:rPr>
      </w:pPr>
      <w:r w:rsidRPr="0081058C">
        <w:rPr>
          <w:rFonts w:ascii="Verdana" w:hAnsi="Verdana"/>
          <w:sz w:val="18"/>
          <w:szCs w:val="18"/>
          <w:u w:val="single"/>
        </w:rPr>
        <w:t>Le titulaire mettra à disposition une GMAO qui permettra de centraliser l’ensemble des documents</w:t>
      </w:r>
      <w:r w:rsidR="00CE202B">
        <w:rPr>
          <w:rFonts w:ascii="Verdana" w:hAnsi="Verdana"/>
          <w:sz w:val="18"/>
          <w:szCs w:val="18"/>
          <w:u w:val="single"/>
        </w:rPr>
        <w:t xml:space="preserve"> techniques, des demandes d’interventions, des comptes rendus</w:t>
      </w:r>
      <w:r w:rsidR="00AD1FF8">
        <w:rPr>
          <w:rFonts w:ascii="Verdana" w:hAnsi="Verdana"/>
          <w:sz w:val="18"/>
          <w:szCs w:val="18"/>
          <w:u w:val="single"/>
        </w:rPr>
        <w:t xml:space="preserve"> </w:t>
      </w:r>
      <w:r w:rsidR="00CE202B">
        <w:rPr>
          <w:rFonts w:ascii="Verdana" w:hAnsi="Verdana"/>
          <w:sz w:val="18"/>
          <w:szCs w:val="18"/>
          <w:u w:val="single"/>
        </w:rPr>
        <w:t xml:space="preserve">d d’interventions (CRI), planning d’intervention préventives </w:t>
      </w:r>
    </w:p>
    <w:p w14:paraId="40E96924" w14:textId="77777777" w:rsidR="00470D5B" w:rsidRPr="0081058C" w:rsidRDefault="00470D5B" w:rsidP="00DC13E8">
      <w:pPr>
        <w:rPr>
          <w:rFonts w:ascii="Verdana" w:hAnsi="Verdana"/>
          <w:sz w:val="18"/>
          <w:szCs w:val="18"/>
          <w:u w:val="single"/>
        </w:rPr>
      </w:pPr>
      <w:r>
        <w:rPr>
          <w:rFonts w:ascii="Verdana" w:hAnsi="Verdana"/>
          <w:sz w:val="18"/>
          <w:szCs w:val="18"/>
          <w:u w:val="single"/>
        </w:rPr>
        <w:t xml:space="preserve">Cette GMAO sera paramétrée et opérationnelle sous un </w:t>
      </w:r>
      <w:r w:rsidR="00AD1FF8">
        <w:rPr>
          <w:rFonts w:ascii="Verdana" w:hAnsi="Verdana"/>
          <w:sz w:val="18"/>
          <w:szCs w:val="18"/>
          <w:u w:val="single"/>
        </w:rPr>
        <w:t>délai</w:t>
      </w:r>
      <w:r>
        <w:rPr>
          <w:rFonts w:ascii="Verdana" w:hAnsi="Verdana"/>
          <w:sz w:val="18"/>
          <w:szCs w:val="18"/>
          <w:u w:val="single"/>
        </w:rPr>
        <w:t xml:space="preserve"> de 1 mois après la notification </w:t>
      </w:r>
    </w:p>
    <w:p w14:paraId="557361BE" w14:textId="77777777" w:rsidR="00754D27" w:rsidRPr="0081058C" w:rsidRDefault="00754D27" w:rsidP="00D03BAC">
      <w:pPr>
        <w:pStyle w:val="Corpsdetexte"/>
        <w:jc w:val="both"/>
        <w:rPr>
          <w:rFonts w:ascii="Verdana" w:hAnsi="Verdana"/>
          <w:sz w:val="18"/>
          <w:szCs w:val="18"/>
        </w:rPr>
      </w:pPr>
    </w:p>
    <w:p w14:paraId="4679A3CB" w14:textId="77777777" w:rsidR="00993A0B" w:rsidRPr="001F07DE" w:rsidRDefault="00470D5B" w:rsidP="00D03BAC">
      <w:pPr>
        <w:pStyle w:val="Titre2"/>
        <w:numPr>
          <w:ilvl w:val="0"/>
          <w:numId w:val="0"/>
        </w:numPr>
        <w:jc w:val="both"/>
        <w:rPr>
          <w:rFonts w:ascii="Verdana" w:hAnsi="Verdana"/>
          <w:i/>
          <w:iCs/>
          <w:sz w:val="18"/>
          <w:szCs w:val="18"/>
          <w:u w:val="single"/>
        </w:rPr>
      </w:pPr>
      <w:bookmarkStart w:id="39" w:name="_Toc347243376"/>
      <w:bookmarkStart w:id="40" w:name="_Toc211414156"/>
      <w:r>
        <w:rPr>
          <w:rFonts w:ascii="Verdana" w:hAnsi="Verdana"/>
          <w:sz w:val="18"/>
          <w:szCs w:val="18"/>
        </w:rPr>
        <w:t>7</w:t>
      </w:r>
      <w:r w:rsidR="00993A0B" w:rsidRPr="0081058C">
        <w:rPr>
          <w:rFonts w:ascii="Verdana" w:hAnsi="Verdana"/>
          <w:sz w:val="18"/>
          <w:szCs w:val="18"/>
        </w:rPr>
        <w:t xml:space="preserve">.1 </w:t>
      </w:r>
      <w:r w:rsidR="00993A0B" w:rsidRPr="001F07DE">
        <w:rPr>
          <w:rFonts w:ascii="Verdana" w:hAnsi="Verdana"/>
          <w:i/>
          <w:iCs/>
          <w:sz w:val="18"/>
          <w:szCs w:val="18"/>
          <w:u w:val="single"/>
        </w:rPr>
        <w:t xml:space="preserve">Les interventions </w:t>
      </w:r>
      <w:bookmarkEnd w:id="39"/>
      <w:r w:rsidR="00603F65" w:rsidRPr="001F07DE">
        <w:rPr>
          <w:rFonts w:ascii="Verdana" w:hAnsi="Verdana"/>
          <w:i/>
          <w:iCs/>
          <w:sz w:val="18"/>
          <w:szCs w:val="18"/>
          <w:u w:val="single"/>
        </w:rPr>
        <w:t>de maintenance curative</w:t>
      </w:r>
      <w:bookmarkEnd w:id="40"/>
    </w:p>
    <w:p w14:paraId="438D808E" w14:textId="77777777" w:rsidR="00993A0B" w:rsidRPr="0081058C" w:rsidRDefault="00993A0B" w:rsidP="00D03BAC">
      <w:pPr>
        <w:jc w:val="both"/>
        <w:rPr>
          <w:rFonts w:ascii="Verdana" w:hAnsi="Verdana"/>
          <w:sz w:val="18"/>
          <w:szCs w:val="18"/>
        </w:rPr>
      </w:pPr>
    </w:p>
    <w:p w14:paraId="2689B150" w14:textId="77777777" w:rsidR="00993A0B" w:rsidRPr="0081058C" w:rsidRDefault="00993A0B" w:rsidP="00D03BAC">
      <w:pPr>
        <w:jc w:val="both"/>
        <w:rPr>
          <w:rFonts w:ascii="Verdana" w:hAnsi="Verdana"/>
          <w:sz w:val="18"/>
          <w:szCs w:val="18"/>
        </w:rPr>
      </w:pPr>
      <w:r w:rsidRPr="0081058C">
        <w:rPr>
          <w:rFonts w:ascii="Verdana" w:hAnsi="Verdana"/>
          <w:sz w:val="18"/>
          <w:szCs w:val="18"/>
        </w:rPr>
        <w:t xml:space="preserve">Chaque visite </w:t>
      </w:r>
      <w:r w:rsidR="00603F65" w:rsidRPr="0081058C">
        <w:rPr>
          <w:rFonts w:ascii="Verdana" w:hAnsi="Verdana"/>
          <w:sz w:val="18"/>
          <w:szCs w:val="18"/>
        </w:rPr>
        <w:t>de maintenance curative</w:t>
      </w:r>
      <w:r w:rsidRPr="0081058C">
        <w:rPr>
          <w:rFonts w:ascii="Verdana" w:hAnsi="Verdana"/>
          <w:sz w:val="18"/>
          <w:szCs w:val="18"/>
        </w:rPr>
        <w:t xml:space="preserve"> fait l’objet d’une remise d’un « bon d’intervention » signé par le titulair</w:t>
      </w:r>
      <w:r w:rsidR="00603F65" w:rsidRPr="0081058C">
        <w:rPr>
          <w:rFonts w:ascii="Verdana" w:hAnsi="Verdana"/>
          <w:sz w:val="18"/>
          <w:szCs w:val="18"/>
        </w:rPr>
        <w:t>e et le responsable du service,</w:t>
      </w:r>
      <w:r w:rsidR="00ED231D" w:rsidRPr="0081058C">
        <w:rPr>
          <w:rFonts w:ascii="Verdana" w:hAnsi="Verdana"/>
          <w:sz w:val="18"/>
          <w:szCs w:val="18"/>
        </w:rPr>
        <w:t xml:space="preserve"> </w:t>
      </w:r>
      <w:r w:rsidR="00957C46">
        <w:rPr>
          <w:rFonts w:ascii="Verdana" w:hAnsi="Verdana"/>
          <w:sz w:val="18"/>
          <w:szCs w:val="18"/>
        </w:rPr>
        <w:t>le tout saisie dans la GMAO</w:t>
      </w:r>
    </w:p>
    <w:p w14:paraId="0B6408DB" w14:textId="77777777" w:rsidR="00603F65" w:rsidRPr="0081058C" w:rsidRDefault="00603F65" w:rsidP="00D03BAC">
      <w:pPr>
        <w:jc w:val="both"/>
        <w:rPr>
          <w:rFonts w:ascii="Verdana" w:hAnsi="Verdana"/>
          <w:sz w:val="18"/>
          <w:szCs w:val="18"/>
        </w:rPr>
      </w:pPr>
    </w:p>
    <w:p w14:paraId="17B47547" w14:textId="77777777" w:rsidR="00F04CDF" w:rsidRPr="0081058C" w:rsidRDefault="00993A0B" w:rsidP="00D03BAC">
      <w:pPr>
        <w:jc w:val="both"/>
        <w:rPr>
          <w:rFonts w:ascii="Verdana" w:hAnsi="Verdana"/>
          <w:sz w:val="18"/>
          <w:szCs w:val="18"/>
        </w:rPr>
      </w:pPr>
      <w:r w:rsidRPr="0081058C">
        <w:rPr>
          <w:rFonts w:ascii="Verdana" w:hAnsi="Verdana"/>
          <w:sz w:val="18"/>
          <w:szCs w:val="18"/>
        </w:rPr>
        <w:t xml:space="preserve">Le bon d’intervention fait mention du détail de la prestation réalisée, d’un relevé de paramètres de fonctionnement (Température, pression etc..) et de toutes remarques concernant l’installation. </w:t>
      </w:r>
    </w:p>
    <w:p w14:paraId="0103F5B8" w14:textId="77777777" w:rsidR="00F04CDF" w:rsidRPr="0081058C" w:rsidRDefault="00F04CDF" w:rsidP="00D03BAC">
      <w:pPr>
        <w:jc w:val="both"/>
        <w:rPr>
          <w:rFonts w:ascii="Verdana" w:hAnsi="Verdana"/>
          <w:sz w:val="18"/>
          <w:szCs w:val="18"/>
        </w:rPr>
      </w:pPr>
    </w:p>
    <w:p w14:paraId="0FF64DEB" w14:textId="77777777" w:rsidR="008D648A" w:rsidRPr="0081058C" w:rsidRDefault="00F04CDF" w:rsidP="00D03BAC">
      <w:pPr>
        <w:jc w:val="both"/>
        <w:rPr>
          <w:rFonts w:ascii="Verdana" w:hAnsi="Verdana"/>
          <w:sz w:val="18"/>
          <w:szCs w:val="18"/>
        </w:rPr>
      </w:pPr>
      <w:r w:rsidRPr="0081058C">
        <w:rPr>
          <w:rFonts w:ascii="Verdana" w:hAnsi="Verdana"/>
          <w:sz w:val="18"/>
          <w:szCs w:val="18"/>
        </w:rPr>
        <w:t xml:space="preserve">Lorsqu’une intervention sur commande est réalisée et terminée, une fiche d’intervention sera remplie avec détail des travaux, N° de commande/devis et signature par l’entreprise et par </w:t>
      </w:r>
      <w:r w:rsidR="0008167D" w:rsidRPr="0081058C">
        <w:rPr>
          <w:rFonts w:ascii="Verdana" w:hAnsi="Verdana"/>
          <w:sz w:val="18"/>
          <w:szCs w:val="18"/>
        </w:rPr>
        <w:t>le responsable de site AMU</w:t>
      </w:r>
      <w:r w:rsidRPr="0081058C">
        <w:rPr>
          <w:rFonts w:ascii="Verdana" w:hAnsi="Verdana"/>
          <w:sz w:val="18"/>
          <w:szCs w:val="18"/>
        </w:rPr>
        <w:t>. Cette fiche pourra servir d’attestation de service fait</w:t>
      </w:r>
    </w:p>
    <w:p w14:paraId="7717DB14" w14:textId="77777777" w:rsidR="00993A0B" w:rsidRPr="0081058C" w:rsidRDefault="00993A0B" w:rsidP="00D03BAC">
      <w:pPr>
        <w:jc w:val="both"/>
        <w:rPr>
          <w:rFonts w:ascii="Verdana" w:hAnsi="Verdana"/>
          <w:sz w:val="18"/>
          <w:szCs w:val="18"/>
        </w:rPr>
      </w:pPr>
    </w:p>
    <w:p w14:paraId="693C8822" w14:textId="77777777" w:rsidR="00993A0B" w:rsidRPr="0081058C" w:rsidRDefault="00470D5B" w:rsidP="00D03BAC">
      <w:pPr>
        <w:pStyle w:val="Titre2"/>
        <w:numPr>
          <w:ilvl w:val="0"/>
          <w:numId w:val="0"/>
        </w:numPr>
        <w:jc w:val="both"/>
        <w:rPr>
          <w:rFonts w:ascii="Verdana" w:hAnsi="Verdana"/>
          <w:sz w:val="18"/>
          <w:szCs w:val="18"/>
        </w:rPr>
      </w:pPr>
      <w:bookmarkStart w:id="41" w:name="_Toc347243377"/>
      <w:bookmarkStart w:id="42" w:name="_Toc211414157"/>
      <w:r>
        <w:rPr>
          <w:rFonts w:ascii="Verdana" w:hAnsi="Verdana"/>
          <w:sz w:val="18"/>
          <w:szCs w:val="18"/>
        </w:rPr>
        <w:t>7</w:t>
      </w:r>
      <w:r w:rsidR="001A0CC0" w:rsidRPr="0081058C">
        <w:rPr>
          <w:rFonts w:ascii="Verdana" w:hAnsi="Verdana"/>
          <w:sz w:val="18"/>
          <w:szCs w:val="18"/>
        </w:rPr>
        <w:t xml:space="preserve">.2 </w:t>
      </w:r>
      <w:r w:rsidR="00852163" w:rsidRPr="001F07DE">
        <w:rPr>
          <w:rFonts w:ascii="Verdana" w:hAnsi="Verdana"/>
          <w:i/>
          <w:iCs/>
          <w:sz w:val="18"/>
          <w:szCs w:val="18"/>
          <w:u w:val="single"/>
        </w:rPr>
        <w:t>Traçabilité</w:t>
      </w:r>
      <w:r w:rsidR="00993A0B" w:rsidRPr="001F07DE">
        <w:rPr>
          <w:rFonts w:ascii="Verdana" w:hAnsi="Verdana"/>
          <w:i/>
          <w:iCs/>
          <w:sz w:val="18"/>
          <w:szCs w:val="18"/>
          <w:u w:val="single"/>
        </w:rPr>
        <w:t xml:space="preserve"> de la maintenance préventive</w:t>
      </w:r>
      <w:bookmarkEnd w:id="41"/>
      <w:bookmarkEnd w:id="42"/>
      <w:r w:rsidR="00993A0B" w:rsidRPr="0081058C">
        <w:rPr>
          <w:rFonts w:ascii="Verdana" w:hAnsi="Verdana"/>
          <w:sz w:val="18"/>
          <w:szCs w:val="18"/>
        </w:rPr>
        <w:t xml:space="preserve"> </w:t>
      </w:r>
    </w:p>
    <w:p w14:paraId="523F7E28" w14:textId="77777777" w:rsidR="00993A0B" w:rsidRPr="0081058C" w:rsidRDefault="00993A0B" w:rsidP="00D03BAC">
      <w:pPr>
        <w:pStyle w:val="Corpsdetexte"/>
        <w:jc w:val="both"/>
        <w:rPr>
          <w:rFonts w:ascii="Verdana" w:hAnsi="Verdana"/>
          <w:sz w:val="18"/>
          <w:szCs w:val="18"/>
        </w:rPr>
      </w:pPr>
    </w:p>
    <w:p w14:paraId="68D79D65" w14:textId="77777777" w:rsidR="00603F65" w:rsidRPr="0081058C" w:rsidRDefault="007C4745" w:rsidP="00D03BAC">
      <w:pPr>
        <w:pStyle w:val="Corpsdetexte"/>
        <w:jc w:val="both"/>
        <w:rPr>
          <w:rFonts w:ascii="Verdana" w:hAnsi="Verdana"/>
          <w:sz w:val="18"/>
          <w:szCs w:val="18"/>
        </w:rPr>
      </w:pPr>
      <w:r>
        <w:rPr>
          <w:rFonts w:ascii="Verdana" w:hAnsi="Verdana"/>
          <w:sz w:val="18"/>
          <w:szCs w:val="18"/>
        </w:rPr>
        <w:t xml:space="preserve">Les plannings de maintenance préventive sont établis sur la GMAO </w:t>
      </w:r>
    </w:p>
    <w:p w14:paraId="32BE15DE" w14:textId="77777777" w:rsidR="00603F65" w:rsidRPr="0081058C" w:rsidRDefault="00993A0B" w:rsidP="00603F65">
      <w:pPr>
        <w:pStyle w:val="Corpsdetexte"/>
        <w:jc w:val="both"/>
        <w:rPr>
          <w:rFonts w:ascii="Verdana" w:hAnsi="Verdana"/>
          <w:sz w:val="18"/>
          <w:szCs w:val="18"/>
        </w:rPr>
      </w:pPr>
      <w:r w:rsidRPr="0081058C">
        <w:rPr>
          <w:rFonts w:ascii="Verdana" w:hAnsi="Verdana"/>
          <w:sz w:val="18"/>
          <w:szCs w:val="18"/>
        </w:rPr>
        <w:t>Les visites su</w:t>
      </w:r>
      <w:r w:rsidR="001A0CC0" w:rsidRPr="0081058C">
        <w:rPr>
          <w:rFonts w:ascii="Verdana" w:hAnsi="Verdana"/>
          <w:sz w:val="18"/>
          <w:szCs w:val="18"/>
        </w:rPr>
        <w:t>r la climatisation, les filtres</w:t>
      </w:r>
      <w:r w:rsidRPr="0081058C">
        <w:rPr>
          <w:rFonts w:ascii="Verdana" w:hAnsi="Verdana"/>
          <w:sz w:val="18"/>
          <w:szCs w:val="18"/>
        </w:rPr>
        <w:t xml:space="preserve">, les autres installations de chauffage seront consignées dans un registre de maintenance </w:t>
      </w:r>
      <w:r w:rsidR="00603F65" w:rsidRPr="0081058C">
        <w:rPr>
          <w:rFonts w:ascii="Verdana" w:hAnsi="Verdana"/>
          <w:sz w:val="18"/>
          <w:szCs w:val="18"/>
        </w:rPr>
        <w:t>spécifique</w:t>
      </w:r>
    </w:p>
    <w:p w14:paraId="4159A7E3" w14:textId="77777777" w:rsidR="00603F65" w:rsidRPr="0081058C" w:rsidRDefault="00603F65" w:rsidP="00D03BAC">
      <w:pPr>
        <w:pStyle w:val="Corpsdetexte"/>
        <w:jc w:val="both"/>
        <w:rPr>
          <w:rFonts w:ascii="Verdana" w:hAnsi="Verdana"/>
          <w:sz w:val="18"/>
          <w:szCs w:val="18"/>
        </w:rPr>
      </w:pPr>
    </w:p>
    <w:p w14:paraId="278A78D2" w14:textId="77777777" w:rsidR="00603F65" w:rsidRPr="0081058C" w:rsidRDefault="00603F65" w:rsidP="00D03BAC">
      <w:pPr>
        <w:pStyle w:val="Corpsdetexte"/>
        <w:jc w:val="both"/>
        <w:rPr>
          <w:rFonts w:ascii="Verdana" w:hAnsi="Verdana"/>
          <w:sz w:val="18"/>
          <w:szCs w:val="18"/>
        </w:rPr>
      </w:pPr>
      <w:r w:rsidRPr="0081058C">
        <w:rPr>
          <w:rFonts w:ascii="Verdana" w:hAnsi="Verdana"/>
          <w:sz w:val="18"/>
          <w:szCs w:val="18"/>
        </w:rPr>
        <w:lastRenderedPageBreak/>
        <w:t xml:space="preserve">Un certificat </w:t>
      </w:r>
      <w:r w:rsidR="00957C46">
        <w:rPr>
          <w:rFonts w:ascii="Verdana" w:hAnsi="Verdana"/>
          <w:sz w:val="18"/>
          <w:szCs w:val="18"/>
        </w:rPr>
        <w:t xml:space="preserve">de contrôle </w:t>
      </w:r>
      <w:r w:rsidRPr="0081058C">
        <w:rPr>
          <w:rFonts w:ascii="Verdana" w:hAnsi="Verdana"/>
          <w:sz w:val="18"/>
          <w:szCs w:val="18"/>
        </w:rPr>
        <w:t xml:space="preserve">d’étanchéité sera remis </w:t>
      </w:r>
      <w:r w:rsidR="00957C46">
        <w:rPr>
          <w:rFonts w:ascii="Verdana" w:hAnsi="Verdana"/>
          <w:sz w:val="18"/>
          <w:szCs w:val="18"/>
        </w:rPr>
        <w:t>voir paragraphe « fluides frigorigène</w:t>
      </w:r>
      <w:r w:rsidR="00470D5B">
        <w:rPr>
          <w:rFonts w:ascii="Verdana" w:hAnsi="Verdana"/>
          <w:sz w:val="18"/>
          <w:szCs w:val="18"/>
        </w:rPr>
        <w:t> » </w:t>
      </w:r>
    </w:p>
    <w:p w14:paraId="0649E377" w14:textId="77777777" w:rsidR="00ED231D" w:rsidRPr="0081058C" w:rsidRDefault="00ED231D" w:rsidP="00D03BAC">
      <w:pPr>
        <w:pStyle w:val="Corpsdetexte"/>
        <w:jc w:val="both"/>
        <w:rPr>
          <w:rFonts w:ascii="Verdana" w:hAnsi="Verdana"/>
          <w:sz w:val="18"/>
          <w:szCs w:val="18"/>
        </w:rPr>
      </w:pPr>
    </w:p>
    <w:p w14:paraId="5BA7F12B" w14:textId="367E36A5" w:rsidR="00ED231D" w:rsidRDefault="00ED231D" w:rsidP="00D03BAC">
      <w:pPr>
        <w:pStyle w:val="Corpsdetexte"/>
        <w:jc w:val="both"/>
        <w:rPr>
          <w:rFonts w:ascii="Verdana" w:hAnsi="Verdana"/>
          <w:sz w:val="18"/>
          <w:szCs w:val="18"/>
        </w:rPr>
      </w:pPr>
      <w:r w:rsidRPr="0081058C">
        <w:rPr>
          <w:rFonts w:ascii="Verdana" w:hAnsi="Verdana"/>
          <w:sz w:val="18"/>
          <w:szCs w:val="18"/>
        </w:rPr>
        <w:t>Si l</w:t>
      </w:r>
      <w:r w:rsidR="004B14F4">
        <w:rPr>
          <w:rFonts w:ascii="Verdana" w:hAnsi="Verdana"/>
          <w:sz w:val="18"/>
          <w:szCs w:val="18"/>
        </w:rPr>
        <w:t>es demandes concernant la</w:t>
      </w:r>
      <w:r w:rsidRPr="0081058C">
        <w:rPr>
          <w:rFonts w:ascii="Verdana" w:hAnsi="Verdana"/>
          <w:sz w:val="18"/>
          <w:szCs w:val="18"/>
        </w:rPr>
        <w:t xml:space="preserve"> traçabilité évolue</w:t>
      </w:r>
      <w:r w:rsidR="004B14F4">
        <w:rPr>
          <w:rFonts w:ascii="Verdana" w:hAnsi="Verdana"/>
          <w:sz w:val="18"/>
          <w:szCs w:val="18"/>
        </w:rPr>
        <w:t>nt</w:t>
      </w:r>
      <w:r w:rsidRPr="0081058C">
        <w:rPr>
          <w:rFonts w:ascii="Verdana" w:hAnsi="Verdana"/>
          <w:sz w:val="18"/>
          <w:szCs w:val="18"/>
        </w:rPr>
        <w:t>, le titulaire devra faire évoluer également ses rendus et son système documentaire afin de réponde aux nouvelles exigences,</w:t>
      </w:r>
    </w:p>
    <w:p w14:paraId="54DBED84" w14:textId="77777777" w:rsidR="007C4745" w:rsidRPr="0081058C" w:rsidRDefault="007C4745" w:rsidP="00D03BAC">
      <w:pPr>
        <w:pStyle w:val="Corpsdetexte"/>
        <w:jc w:val="both"/>
        <w:rPr>
          <w:rFonts w:ascii="Verdana" w:hAnsi="Verdana"/>
          <w:sz w:val="18"/>
          <w:szCs w:val="18"/>
        </w:rPr>
      </w:pPr>
    </w:p>
    <w:p w14:paraId="1433B434" w14:textId="77777777" w:rsidR="00BE18BC" w:rsidRPr="0081058C" w:rsidRDefault="00BE18BC" w:rsidP="00D03BAC">
      <w:pPr>
        <w:pStyle w:val="Corpsdetexte"/>
        <w:jc w:val="both"/>
        <w:rPr>
          <w:rFonts w:ascii="Verdana" w:hAnsi="Verdana"/>
          <w:sz w:val="18"/>
          <w:szCs w:val="18"/>
        </w:rPr>
      </w:pPr>
    </w:p>
    <w:p w14:paraId="1E94DACD" w14:textId="6EAA0C4A" w:rsidR="00BE18BC" w:rsidRPr="00966539" w:rsidRDefault="00470D5B" w:rsidP="008073D8">
      <w:pPr>
        <w:pStyle w:val="Titre2"/>
        <w:numPr>
          <w:ilvl w:val="0"/>
          <w:numId w:val="0"/>
        </w:numPr>
        <w:jc w:val="both"/>
        <w:rPr>
          <w:rFonts w:ascii="Verdana" w:hAnsi="Verdana"/>
          <w:i/>
          <w:iCs/>
          <w:sz w:val="18"/>
          <w:szCs w:val="18"/>
          <w:u w:val="single"/>
        </w:rPr>
      </w:pPr>
      <w:bookmarkStart w:id="43" w:name="_Toc211414158"/>
      <w:r>
        <w:rPr>
          <w:rFonts w:ascii="Verdana" w:hAnsi="Verdana"/>
          <w:sz w:val="18"/>
          <w:szCs w:val="18"/>
        </w:rPr>
        <w:t>7</w:t>
      </w:r>
      <w:r w:rsidR="00BE18BC" w:rsidRPr="0081058C">
        <w:rPr>
          <w:rFonts w:ascii="Verdana" w:hAnsi="Verdana"/>
          <w:sz w:val="18"/>
          <w:szCs w:val="18"/>
        </w:rPr>
        <w:t xml:space="preserve">.3 </w:t>
      </w:r>
      <w:r w:rsidR="00BE18BC" w:rsidRPr="00966539">
        <w:rPr>
          <w:rFonts w:ascii="Verdana" w:hAnsi="Verdana"/>
          <w:i/>
          <w:iCs/>
          <w:sz w:val="18"/>
          <w:szCs w:val="18"/>
          <w:u w:val="single"/>
        </w:rPr>
        <w:t xml:space="preserve">traçabilité </w:t>
      </w:r>
      <w:r w:rsidR="00F64075" w:rsidRPr="00966539">
        <w:rPr>
          <w:rFonts w:ascii="Verdana" w:hAnsi="Verdana"/>
          <w:i/>
          <w:iCs/>
          <w:sz w:val="18"/>
          <w:szCs w:val="18"/>
          <w:u w:val="single"/>
        </w:rPr>
        <w:t xml:space="preserve">trimestrielle </w:t>
      </w:r>
      <w:r w:rsidR="00BE18BC" w:rsidRPr="00966539">
        <w:rPr>
          <w:rFonts w:ascii="Verdana" w:hAnsi="Verdana"/>
          <w:i/>
          <w:iCs/>
          <w:sz w:val="18"/>
          <w:szCs w:val="18"/>
          <w:u w:val="single"/>
        </w:rPr>
        <w:t>et bilan</w:t>
      </w:r>
      <w:r w:rsidR="00F64075" w:rsidRPr="00966539">
        <w:rPr>
          <w:rFonts w:ascii="Verdana" w:hAnsi="Verdana"/>
          <w:i/>
          <w:iCs/>
          <w:sz w:val="18"/>
          <w:szCs w:val="18"/>
          <w:u w:val="single"/>
        </w:rPr>
        <w:t xml:space="preserve"> annuel </w:t>
      </w:r>
      <w:r w:rsidR="00BE18BC" w:rsidRPr="00966539">
        <w:rPr>
          <w:rFonts w:ascii="Verdana" w:hAnsi="Verdana"/>
          <w:i/>
          <w:iCs/>
          <w:sz w:val="18"/>
          <w:szCs w:val="18"/>
          <w:u w:val="single"/>
        </w:rPr>
        <w:t>d’exploitation maintenance</w:t>
      </w:r>
      <w:bookmarkEnd w:id="43"/>
    </w:p>
    <w:p w14:paraId="4F9AAEE2" w14:textId="77777777" w:rsidR="0001370B" w:rsidRPr="0081058C" w:rsidRDefault="0001370B" w:rsidP="00D03BAC">
      <w:pPr>
        <w:pStyle w:val="Corpsdetexte"/>
        <w:jc w:val="both"/>
        <w:rPr>
          <w:rFonts w:ascii="Verdana" w:hAnsi="Verdana"/>
          <w:sz w:val="18"/>
          <w:szCs w:val="18"/>
        </w:rPr>
      </w:pPr>
    </w:p>
    <w:p w14:paraId="034CCCDB" w14:textId="4F80289A" w:rsidR="002A4120" w:rsidRDefault="002A4120" w:rsidP="00D03BAC">
      <w:pPr>
        <w:pStyle w:val="Corpsdetexte"/>
        <w:jc w:val="both"/>
        <w:rPr>
          <w:rFonts w:ascii="Verdana" w:hAnsi="Verdana"/>
          <w:sz w:val="18"/>
          <w:szCs w:val="18"/>
        </w:rPr>
      </w:pPr>
      <w:r>
        <w:rPr>
          <w:rFonts w:ascii="Verdana" w:hAnsi="Verdana"/>
          <w:sz w:val="18"/>
          <w:szCs w:val="18"/>
        </w:rPr>
        <w:t xml:space="preserve">7.3.1 </w:t>
      </w:r>
      <w:r w:rsidR="00451385" w:rsidRPr="00DD3DD2">
        <w:rPr>
          <w:rFonts w:ascii="Verdana" w:hAnsi="Verdana"/>
          <w:color w:val="4F81BD" w:themeColor="accent1"/>
          <w:sz w:val="18"/>
          <w:szCs w:val="18"/>
        </w:rPr>
        <w:t>traçabilité</w:t>
      </w:r>
      <w:r w:rsidRPr="00DD3DD2">
        <w:rPr>
          <w:rFonts w:ascii="Verdana" w:hAnsi="Verdana"/>
          <w:color w:val="4F81BD" w:themeColor="accent1"/>
          <w:sz w:val="18"/>
          <w:szCs w:val="18"/>
        </w:rPr>
        <w:t xml:space="preserve"> trimestrielle </w:t>
      </w:r>
    </w:p>
    <w:p w14:paraId="377BC6A7" w14:textId="304C060D" w:rsidR="002A4120" w:rsidRDefault="002A4120" w:rsidP="00D03BAC">
      <w:pPr>
        <w:pStyle w:val="Corpsdetexte"/>
        <w:jc w:val="both"/>
        <w:rPr>
          <w:rFonts w:ascii="Verdana" w:hAnsi="Verdana"/>
          <w:sz w:val="18"/>
          <w:szCs w:val="18"/>
        </w:rPr>
      </w:pPr>
      <w:r>
        <w:rPr>
          <w:rFonts w:ascii="Verdana" w:hAnsi="Verdana"/>
          <w:sz w:val="18"/>
          <w:szCs w:val="18"/>
        </w:rPr>
        <w:t xml:space="preserve">Chaque trimestre sera envoyé avant la </w:t>
      </w:r>
      <w:r w:rsidR="00451385">
        <w:rPr>
          <w:rFonts w:ascii="Verdana" w:hAnsi="Verdana"/>
          <w:sz w:val="18"/>
          <w:szCs w:val="18"/>
        </w:rPr>
        <w:t>facturation,</w:t>
      </w:r>
      <w:r>
        <w:rPr>
          <w:rFonts w:ascii="Verdana" w:hAnsi="Verdana"/>
          <w:sz w:val="18"/>
          <w:szCs w:val="18"/>
        </w:rPr>
        <w:t xml:space="preserve"> un document de synthèse attestation de la bonne </w:t>
      </w:r>
      <w:r w:rsidR="00451385">
        <w:rPr>
          <w:rFonts w:ascii="Verdana" w:hAnsi="Verdana"/>
          <w:sz w:val="18"/>
          <w:szCs w:val="18"/>
        </w:rPr>
        <w:t>exécution</w:t>
      </w:r>
      <w:r>
        <w:rPr>
          <w:rFonts w:ascii="Verdana" w:hAnsi="Verdana"/>
          <w:sz w:val="18"/>
          <w:szCs w:val="18"/>
        </w:rPr>
        <w:t xml:space="preserve"> du </w:t>
      </w:r>
      <w:proofErr w:type="gramStart"/>
      <w:r>
        <w:rPr>
          <w:rFonts w:ascii="Verdana" w:hAnsi="Verdana"/>
          <w:sz w:val="18"/>
          <w:szCs w:val="18"/>
        </w:rPr>
        <w:t>marché ,</w:t>
      </w:r>
      <w:proofErr w:type="gramEnd"/>
      <w:r>
        <w:rPr>
          <w:rFonts w:ascii="Verdana" w:hAnsi="Verdana"/>
          <w:sz w:val="18"/>
          <w:szCs w:val="18"/>
        </w:rPr>
        <w:t xml:space="preserve"> ce document sera transmis au responsable de site pour validation </w:t>
      </w:r>
    </w:p>
    <w:p w14:paraId="79151EB6" w14:textId="0951B657" w:rsidR="002A4120" w:rsidRDefault="002A4120" w:rsidP="00D03BAC">
      <w:pPr>
        <w:pStyle w:val="Corpsdetexte"/>
        <w:jc w:val="both"/>
        <w:rPr>
          <w:rFonts w:ascii="Verdana" w:hAnsi="Verdana"/>
          <w:sz w:val="18"/>
          <w:szCs w:val="18"/>
        </w:rPr>
      </w:pPr>
      <w:r>
        <w:rPr>
          <w:rFonts w:ascii="Verdana" w:hAnsi="Verdana"/>
          <w:sz w:val="18"/>
          <w:szCs w:val="18"/>
        </w:rPr>
        <w:t xml:space="preserve">Il précisera </w:t>
      </w:r>
    </w:p>
    <w:p w14:paraId="1ECCDFE1" w14:textId="24BB19BE" w:rsidR="002A4120" w:rsidRDefault="002A4120" w:rsidP="00D03BAC">
      <w:pPr>
        <w:pStyle w:val="Corpsdetexte"/>
        <w:jc w:val="both"/>
        <w:rPr>
          <w:rFonts w:ascii="Verdana" w:hAnsi="Verdana"/>
          <w:sz w:val="18"/>
          <w:szCs w:val="18"/>
        </w:rPr>
      </w:pPr>
      <w:r>
        <w:rPr>
          <w:rFonts w:ascii="Verdana" w:hAnsi="Verdana"/>
          <w:sz w:val="18"/>
          <w:szCs w:val="18"/>
        </w:rPr>
        <w:t>Toutes les occurrences de maintenance curative</w:t>
      </w:r>
    </w:p>
    <w:p w14:paraId="38D74313" w14:textId="183C45F7" w:rsidR="002A4120" w:rsidRDefault="002A4120" w:rsidP="00D03BAC">
      <w:pPr>
        <w:pStyle w:val="Corpsdetexte"/>
        <w:jc w:val="both"/>
        <w:rPr>
          <w:rFonts w:ascii="Verdana" w:hAnsi="Verdana"/>
          <w:sz w:val="18"/>
          <w:szCs w:val="18"/>
        </w:rPr>
      </w:pPr>
      <w:r>
        <w:rPr>
          <w:rFonts w:ascii="Verdana" w:hAnsi="Verdana"/>
          <w:sz w:val="18"/>
          <w:szCs w:val="18"/>
        </w:rPr>
        <w:t>Les intervention</w:t>
      </w:r>
      <w:r w:rsidR="00966539">
        <w:rPr>
          <w:rFonts w:ascii="Verdana" w:hAnsi="Verdana"/>
          <w:sz w:val="18"/>
          <w:szCs w:val="18"/>
        </w:rPr>
        <w:t>s</w:t>
      </w:r>
      <w:r>
        <w:rPr>
          <w:rFonts w:ascii="Verdana" w:hAnsi="Verdana"/>
          <w:sz w:val="18"/>
          <w:szCs w:val="18"/>
        </w:rPr>
        <w:t xml:space="preserve"> en maintenance </w:t>
      </w:r>
      <w:r w:rsidR="00451385">
        <w:rPr>
          <w:rFonts w:ascii="Verdana" w:hAnsi="Verdana"/>
          <w:sz w:val="18"/>
          <w:szCs w:val="18"/>
        </w:rPr>
        <w:t>préventive,</w:t>
      </w:r>
      <w:r>
        <w:rPr>
          <w:rFonts w:ascii="Verdana" w:hAnsi="Verdana"/>
          <w:sz w:val="18"/>
          <w:szCs w:val="18"/>
        </w:rPr>
        <w:t xml:space="preserve"> consommables </w:t>
      </w:r>
      <w:proofErr w:type="gramStart"/>
      <w:r>
        <w:rPr>
          <w:rFonts w:ascii="Verdana" w:hAnsi="Verdana"/>
          <w:sz w:val="18"/>
          <w:szCs w:val="18"/>
        </w:rPr>
        <w:t>utilisée ,</w:t>
      </w:r>
      <w:proofErr w:type="gramEnd"/>
      <w:r>
        <w:rPr>
          <w:rFonts w:ascii="Verdana" w:hAnsi="Verdana"/>
          <w:sz w:val="18"/>
          <w:szCs w:val="18"/>
        </w:rPr>
        <w:t xml:space="preserve"> nombre d’heures passées , nombre de personnel envoyés sur place , listing de la maintenance préventive </w:t>
      </w:r>
    </w:p>
    <w:p w14:paraId="4B87C200" w14:textId="0A20C122" w:rsidR="002A4120" w:rsidRDefault="002A4120" w:rsidP="00D03BAC">
      <w:pPr>
        <w:pStyle w:val="Corpsdetexte"/>
        <w:jc w:val="both"/>
        <w:rPr>
          <w:rFonts w:ascii="Verdana" w:hAnsi="Verdana"/>
          <w:sz w:val="18"/>
          <w:szCs w:val="18"/>
        </w:rPr>
      </w:pPr>
      <w:r>
        <w:rPr>
          <w:rFonts w:ascii="Verdana" w:hAnsi="Verdana"/>
          <w:sz w:val="18"/>
          <w:szCs w:val="18"/>
        </w:rPr>
        <w:t xml:space="preserve">Sans ce document établi par site et par </w:t>
      </w:r>
      <w:r w:rsidR="00451385">
        <w:rPr>
          <w:rFonts w:ascii="Verdana" w:hAnsi="Verdana"/>
          <w:sz w:val="18"/>
          <w:szCs w:val="18"/>
        </w:rPr>
        <w:t>bâtiment</w:t>
      </w:r>
      <w:r>
        <w:rPr>
          <w:rFonts w:ascii="Verdana" w:hAnsi="Verdana"/>
          <w:sz w:val="18"/>
          <w:szCs w:val="18"/>
        </w:rPr>
        <w:t xml:space="preserve">, la facture ne sera pas </w:t>
      </w:r>
      <w:proofErr w:type="gramStart"/>
      <w:r>
        <w:rPr>
          <w:rFonts w:ascii="Verdana" w:hAnsi="Verdana"/>
          <w:sz w:val="18"/>
          <w:szCs w:val="18"/>
        </w:rPr>
        <w:t xml:space="preserve">payée </w:t>
      </w:r>
      <w:r w:rsidR="00966539">
        <w:rPr>
          <w:rFonts w:ascii="Verdana" w:hAnsi="Verdana"/>
          <w:sz w:val="18"/>
          <w:szCs w:val="18"/>
        </w:rPr>
        <w:t>,</w:t>
      </w:r>
      <w:proofErr w:type="gramEnd"/>
      <w:r w:rsidR="00966539">
        <w:rPr>
          <w:rFonts w:ascii="Verdana" w:hAnsi="Verdana"/>
          <w:sz w:val="18"/>
          <w:szCs w:val="18"/>
        </w:rPr>
        <w:t xml:space="preserve"> ce document sera considéré comme « l’attestation de Service FAIT »</w:t>
      </w:r>
    </w:p>
    <w:p w14:paraId="579B6A36" w14:textId="00467509" w:rsidR="002A4120" w:rsidRDefault="002A4120" w:rsidP="00D03BAC">
      <w:pPr>
        <w:pStyle w:val="Corpsdetexte"/>
        <w:jc w:val="both"/>
        <w:rPr>
          <w:rFonts w:ascii="Verdana" w:hAnsi="Verdana"/>
          <w:sz w:val="18"/>
          <w:szCs w:val="18"/>
        </w:rPr>
      </w:pPr>
    </w:p>
    <w:p w14:paraId="2A047E76" w14:textId="77777777" w:rsidR="002A4120" w:rsidRDefault="002A4120" w:rsidP="00D03BAC">
      <w:pPr>
        <w:pStyle w:val="Corpsdetexte"/>
        <w:jc w:val="both"/>
        <w:rPr>
          <w:rFonts w:ascii="Verdana" w:hAnsi="Verdana"/>
          <w:sz w:val="18"/>
          <w:szCs w:val="18"/>
        </w:rPr>
      </w:pPr>
    </w:p>
    <w:p w14:paraId="5BE6323F" w14:textId="77777777" w:rsidR="00451385" w:rsidRDefault="002A4120" w:rsidP="00D03BAC">
      <w:pPr>
        <w:pStyle w:val="Corpsdetexte"/>
        <w:jc w:val="both"/>
        <w:rPr>
          <w:rFonts w:ascii="Verdana" w:hAnsi="Verdana"/>
          <w:sz w:val="18"/>
          <w:szCs w:val="18"/>
        </w:rPr>
      </w:pPr>
      <w:r>
        <w:rPr>
          <w:rFonts w:ascii="Verdana" w:hAnsi="Verdana"/>
          <w:sz w:val="18"/>
          <w:szCs w:val="18"/>
        </w:rPr>
        <w:t xml:space="preserve">7.3.2 </w:t>
      </w:r>
      <w:r w:rsidR="00451385">
        <w:rPr>
          <w:rFonts w:ascii="Verdana" w:hAnsi="Verdana"/>
          <w:sz w:val="18"/>
          <w:szCs w:val="18"/>
        </w:rPr>
        <w:t xml:space="preserve">traçabilité annuelle </w:t>
      </w:r>
    </w:p>
    <w:p w14:paraId="7C33E7B8" w14:textId="29227E51"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 xml:space="preserve">Chaque année le titulaire remettra aux responsables de site et au Pôle maintenance, un document de synthèse sur l’exploitation et la maintenance préventive et curative sur chacun des sites </w:t>
      </w:r>
      <w:r w:rsidR="002A3E79" w:rsidRPr="0081058C">
        <w:rPr>
          <w:rFonts w:ascii="Verdana" w:hAnsi="Verdana"/>
          <w:sz w:val="18"/>
          <w:szCs w:val="18"/>
        </w:rPr>
        <w:t xml:space="preserve">ce document sera en version Word </w:t>
      </w:r>
      <w:r w:rsidR="00D60B4C">
        <w:rPr>
          <w:rFonts w:ascii="Verdana" w:hAnsi="Verdana"/>
          <w:sz w:val="18"/>
          <w:szCs w:val="18"/>
        </w:rPr>
        <w:t>et</w:t>
      </w:r>
      <w:r w:rsidR="002A3E79" w:rsidRPr="0081058C">
        <w:rPr>
          <w:rFonts w:ascii="Verdana" w:hAnsi="Verdana"/>
          <w:sz w:val="18"/>
          <w:szCs w:val="18"/>
        </w:rPr>
        <w:t xml:space="preserve"> Excel, modifiable avec annexes</w:t>
      </w:r>
    </w:p>
    <w:p w14:paraId="6E4D72F4" w14:textId="77777777" w:rsidR="007C093B" w:rsidRPr="0081058C" w:rsidRDefault="007C093B" w:rsidP="00D03BAC">
      <w:pPr>
        <w:pStyle w:val="Corpsdetexte"/>
        <w:jc w:val="both"/>
        <w:rPr>
          <w:rFonts w:ascii="Verdana" w:hAnsi="Verdana"/>
          <w:sz w:val="18"/>
          <w:szCs w:val="18"/>
        </w:rPr>
      </w:pPr>
      <w:r w:rsidRPr="0081058C">
        <w:rPr>
          <w:rFonts w:ascii="Verdana" w:hAnsi="Verdana"/>
          <w:sz w:val="18"/>
          <w:szCs w:val="18"/>
        </w:rPr>
        <w:t xml:space="preserve">Les fichiers </w:t>
      </w:r>
      <w:r w:rsidR="00AD1FF8" w:rsidRPr="0081058C">
        <w:rPr>
          <w:rFonts w:ascii="Verdana" w:hAnsi="Verdana"/>
          <w:sz w:val="18"/>
          <w:szCs w:val="18"/>
        </w:rPr>
        <w:t>Excel</w:t>
      </w:r>
      <w:r w:rsidRPr="0081058C">
        <w:rPr>
          <w:rFonts w:ascii="Verdana" w:hAnsi="Verdana"/>
          <w:sz w:val="18"/>
          <w:szCs w:val="18"/>
        </w:rPr>
        <w:t xml:space="preserve"> seront nommés selon la codification </w:t>
      </w:r>
      <w:r w:rsidR="00AD1FF8">
        <w:rPr>
          <w:rFonts w:ascii="Verdana" w:hAnsi="Verdana"/>
          <w:sz w:val="18"/>
          <w:szCs w:val="18"/>
        </w:rPr>
        <w:t>des noms de bâtiments</w:t>
      </w:r>
      <w:r w:rsidRPr="0081058C">
        <w:rPr>
          <w:rFonts w:ascii="Verdana" w:hAnsi="Verdana"/>
          <w:sz w:val="18"/>
          <w:szCs w:val="18"/>
        </w:rPr>
        <w:t xml:space="preserve"> et remis au </w:t>
      </w:r>
      <w:r w:rsidR="00ED231D" w:rsidRPr="0081058C">
        <w:rPr>
          <w:rFonts w:ascii="Verdana" w:hAnsi="Verdana"/>
          <w:sz w:val="18"/>
          <w:szCs w:val="18"/>
        </w:rPr>
        <w:t>pôle</w:t>
      </w:r>
      <w:r w:rsidRPr="0081058C">
        <w:rPr>
          <w:rFonts w:ascii="Verdana" w:hAnsi="Verdana"/>
          <w:sz w:val="18"/>
          <w:szCs w:val="18"/>
        </w:rPr>
        <w:t xml:space="preserve"> maintenance</w:t>
      </w:r>
      <w:r w:rsidR="00ED231D" w:rsidRPr="0081058C">
        <w:rPr>
          <w:rFonts w:ascii="Verdana" w:hAnsi="Verdana"/>
          <w:sz w:val="18"/>
          <w:szCs w:val="18"/>
        </w:rPr>
        <w:t xml:space="preserve"> de la DEPIL </w:t>
      </w:r>
    </w:p>
    <w:p w14:paraId="2C3FF73F"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Avec notamment</w:t>
      </w:r>
    </w:p>
    <w:p w14:paraId="2CFD086D"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des pannes et temps passé au dépannage</w:t>
      </w:r>
    </w:p>
    <w:p w14:paraId="0238FD97"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 la maintenance préventive effectuée et temps passé</w:t>
      </w:r>
    </w:p>
    <w:p w14:paraId="5F6541FA"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Liste des pannes les plus contraintes et proposition de modification technique dans le cadre de la maintenance corrective</w:t>
      </w:r>
    </w:p>
    <w:p w14:paraId="4AA0EF89" w14:textId="77777777" w:rsidR="002A3E79"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Documents contractuels et réglementaire (attestation </w:t>
      </w:r>
      <w:r w:rsidR="002A3E79" w:rsidRPr="0081058C">
        <w:rPr>
          <w:rFonts w:ascii="Verdana" w:hAnsi="Verdana"/>
          <w:sz w:val="18"/>
          <w:szCs w:val="18"/>
        </w:rPr>
        <w:t>ramonage,</w:t>
      </w:r>
      <w:r w:rsidRPr="0081058C">
        <w:rPr>
          <w:rFonts w:ascii="Verdana" w:hAnsi="Verdana"/>
          <w:sz w:val="18"/>
          <w:szCs w:val="18"/>
        </w:rPr>
        <w:t xml:space="preserve"> attestation contrôle </w:t>
      </w:r>
      <w:r w:rsidR="002A3E79" w:rsidRPr="0081058C">
        <w:rPr>
          <w:rFonts w:ascii="Verdana" w:hAnsi="Verdana"/>
          <w:sz w:val="18"/>
          <w:szCs w:val="18"/>
        </w:rPr>
        <w:t>d’étanchéité,</w:t>
      </w:r>
      <w:r w:rsidRPr="0081058C">
        <w:rPr>
          <w:rFonts w:ascii="Verdana" w:hAnsi="Verdana"/>
          <w:sz w:val="18"/>
          <w:szCs w:val="18"/>
        </w:rPr>
        <w:t xml:space="preserve"> attestation levée d’observation suite au VGP, </w:t>
      </w:r>
      <w:r w:rsidR="002A3E79" w:rsidRPr="0081058C">
        <w:rPr>
          <w:rFonts w:ascii="Verdana" w:hAnsi="Verdana"/>
          <w:sz w:val="18"/>
          <w:szCs w:val="18"/>
        </w:rPr>
        <w:t xml:space="preserve">analyse d’eaux de chauffage) </w:t>
      </w:r>
    </w:p>
    <w:p w14:paraId="1B1231D7" w14:textId="77777777" w:rsidR="002A3E79" w:rsidRPr="0081058C"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Prestation sous traitées comme désembouage </w:t>
      </w:r>
    </w:p>
    <w:p w14:paraId="240EBB21" w14:textId="77777777" w:rsidR="00CE202B"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Tou</w:t>
      </w:r>
      <w:r w:rsidR="00D60B4C">
        <w:rPr>
          <w:rFonts w:ascii="Verdana" w:hAnsi="Verdana"/>
          <w:sz w:val="18"/>
          <w:szCs w:val="18"/>
        </w:rPr>
        <w:t>s</w:t>
      </w:r>
      <w:r w:rsidRPr="0081058C">
        <w:rPr>
          <w:rFonts w:ascii="Verdana" w:hAnsi="Verdana"/>
          <w:sz w:val="18"/>
          <w:szCs w:val="18"/>
        </w:rPr>
        <w:t xml:space="preserve"> autres remarques consignes </w:t>
      </w:r>
      <w:proofErr w:type="gramStart"/>
      <w:r w:rsidRPr="0081058C">
        <w:rPr>
          <w:rFonts w:ascii="Verdana" w:hAnsi="Verdana"/>
          <w:sz w:val="18"/>
          <w:szCs w:val="18"/>
        </w:rPr>
        <w:t>etc..</w:t>
      </w:r>
      <w:proofErr w:type="gramEnd"/>
    </w:p>
    <w:p w14:paraId="642DB967" w14:textId="77777777" w:rsidR="00CE202B" w:rsidRDefault="00CE202B" w:rsidP="00CE202B">
      <w:pPr>
        <w:pStyle w:val="Corpsdetexte"/>
        <w:jc w:val="both"/>
        <w:rPr>
          <w:rFonts w:ascii="Verdana" w:hAnsi="Verdana"/>
          <w:sz w:val="18"/>
          <w:szCs w:val="18"/>
        </w:rPr>
      </w:pPr>
    </w:p>
    <w:p w14:paraId="492E8B25" w14:textId="77777777" w:rsidR="00BE18BC" w:rsidRDefault="00CE202B" w:rsidP="00CE202B">
      <w:pPr>
        <w:pStyle w:val="Corpsdetexte"/>
        <w:jc w:val="both"/>
        <w:rPr>
          <w:rFonts w:ascii="Verdana" w:hAnsi="Verdana"/>
          <w:sz w:val="18"/>
          <w:szCs w:val="18"/>
        </w:rPr>
      </w:pPr>
      <w:r>
        <w:rPr>
          <w:rFonts w:ascii="Verdana" w:hAnsi="Verdana"/>
          <w:sz w:val="18"/>
          <w:szCs w:val="18"/>
        </w:rPr>
        <w:t xml:space="preserve">Chaque mois de juin, sera remis un mémoire de fin de saison de chauffe qui contient toutes les informations </w:t>
      </w:r>
      <w:r w:rsidR="00470D5B">
        <w:rPr>
          <w:rFonts w:ascii="Verdana" w:hAnsi="Verdana"/>
          <w:sz w:val="18"/>
          <w:szCs w:val="18"/>
        </w:rPr>
        <w:t>précédentes,</w:t>
      </w:r>
      <w:r>
        <w:rPr>
          <w:rFonts w:ascii="Verdana" w:hAnsi="Verdana"/>
          <w:sz w:val="18"/>
          <w:szCs w:val="18"/>
        </w:rPr>
        <w:t xml:space="preserve"> plus un bilan des consommations</w:t>
      </w:r>
      <w:r w:rsidR="00470D5B">
        <w:rPr>
          <w:rFonts w:ascii="Verdana" w:hAnsi="Verdana"/>
          <w:sz w:val="18"/>
          <w:szCs w:val="18"/>
        </w:rPr>
        <w:t xml:space="preserve"> de chauffage</w:t>
      </w:r>
      <w:r>
        <w:rPr>
          <w:rFonts w:ascii="Verdana" w:hAnsi="Verdana"/>
          <w:sz w:val="18"/>
          <w:szCs w:val="18"/>
        </w:rPr>
        <w:t>, un plan de progrès afin de fiabiliser les installations et réduire les consommations</w:t>
      </w:r>
      <w:r w:rsidR="004A1F8F">
        <w:rPr>
          <w:rFonts w:ascii="Verdana" w:hAnsi="Verdana"/>
          <w:sz w:val="18"/>
          <w:szCs w:val="18"/>
        </w:rPr>
        <w:t xml:space="preserve">. </w:t>
      </w:r>
    </w:p>
    <w:p w14:paraId="199CE568" w14:textId="77777777" w:rsidR="004A1F8F" w:rsidRDefault="004A1F8F" w:rsidP="00CE202B">
      <w:pPr>
        <w:pStyle w:val="Corpsdetexte"/>
        <w:jc w:val="both"/>
        <w:rPr>
          <w:rFonts w:ascii="Verdana" w:hAnsi="Verdana"/>
          <w:sz w:val="18"/>
          <w:szCs w:val="18"/>
        </w:rPr>
      </w:pPr>
      <w:r>
        <w:rPr>
          <w:rFonts w:ascii="Verdana" w:hAnsi="Verdana"/>
          <w:sz w:val="18"/>
          <w:szCs w:val="18"/>
        </w:rPr>
        <w:t xml:space="preserve">Etablissement et mise à jour des fiches bâtiment avec inventaire complet avec année du matériel, plan de GER proposé, </w:t>
      </w:r>
    </w:p>
    <w:p w14:paraId="33198DE4" w14:textId="21912380" w:rsidR="00306AF3" w:rsidRDefault="00F64075" w:rsidP="006E45CC">
      <w:pPr>
        <w:jc w:val="both"/>
        <w:rPr>
          <w:rFonts w:ascii="Verdana" w:hAnsi="Verdana"/>
          <w:sz w:val="18"/>
          <w:szCs w:val="18"/>
        </w:rPr>
      </w:pPr>
      <w:r>
        <w:rPr>
          <w:rFonts w:ascii="Verdana" w:hAnsi="Verdana"/>
          <w:sz w:val="18"/>
          <w:szCs w:val="18"/>
        </w:rPr>
        <w:t xml:space="preserve">Le rapport comprend l’attestation de bonne exécution du marché demandée lors des commissions de sécurité </w:t>
      </w:r>
    </w:p>
    <w:p w14:paraId="580B9FF1" w14:textId="77777777" w:rsidR="00F64075" w:rsidRPr="0081058C" w:rsidRDefault="00F64075" w:rsidP="006E45CC">
      <w:pPr>
        <w:jc w:val="both"/>
        <w:rPr>
          <w:rFonts w:ascii="Verdana" w:hAnsi="Verdana"/>
          <w:sz w:val="18"/>
          <w:szCs w:val="18"/>
        </w:rPr>
      </w:pPr>
    </w:p>
    <w:p w14:paraId="766525C3" w14:textId="77777777" w:rsidR="001A0CC0" w:rsidRPr="0081058C" w:rsidRDefault="00470D5B" w:rsidP="00D03BAC">
      <w:pPr>
        <w:pStyle w:val="Titre1"/>
        <w:numPr>
          <w:ilvl w:val="0"/>
          <w:numId w:val="0"/>
        </w:numPr>
        <w:jc w:val="both"/>
        <w:rPr>
          <w:rFonts w:ascii="Verdana" w:hAnsi="Verdana"/>
          <w:sz w:val="18"/>
          <w:szCs w:val="18"/>
        </w:rPr>
      </w:pPr>
      <w:bookmarkStart w:id="44" w:name="_Toc211414159"/>
      <w:r>
        <w:rPr>
          <w:rFonts w:ascii="Verdana" w:hAnsi="Verdana"/>
          <w:sz w:val="18"/>
          <w:szCs w:val="18"/>
        </w:rPr>
        <w:t>8</w:t>
      </w:r>
      <w:r w:rsidR="00C3717D" w:rsidRPr="0081058C">
        <w:rPr>
          <w:rFonts w:ascii="Verdana" w:hAnsi="Verdana"/>
          <w:sz w:val="18"/>
          <w:szCs w:val="18"/>
        </w:rPr>
        <w:t>.</w:t>
      </w:r>
      <w:r w:rsidR="001A0CC0" w:rsidRPr="0081058C">
        <w:rPr>
          <w:rFonts w:ascii="Verdana" w:hAnsi="Verdana"/>
          <w:sz w:val="18"/>
          <w:szCs w:val="18"/>
        </w:rPr>
        <w:t xml:space="preserve"> Suivi</w:t>
      </w:r>
      <w:r w:rsidR="006F778B">
        <w:rPr>
          <w:rFonts w:ascii="Verdana" w:hAnsi="Verdana"/>
          <w:sz w:val="18"/>
          <w:szCs w:val="18"/>
        </w:rPr>
        <w:t xml:space="preserve"> et gestion </w:t>
      </w:r>
      <w:r w:rsidR="001A0CC0" w:rsidRPr="0081058C">
        <w:rPr>
          <w:rFonts w:ascii="Verdana" w:hAnsi="Verdana"/>
          <w:sz w:val="18"/>
          <w:szCs w:val="18"/>
        </w:rPr>
        <w:t>du marché</w:t>
      </w:r>
      <w:bookmarkEnd w:id="44"/>
      <w:r w:rsidR="001A0CC0" w:rsidRPr="0081058C">
        <w:rPr>
          <w:rFonts w:ascii="Verdana" w:hAnsi="Verdana"/>
          <w:sz w:val="18"/>
          <w:szCs w:val="18"/>
        </w:rPr>
        <w:t xml:space="preserve">  </w:t>
      </w:r>
    </w:p>
    <w:p w14:paraId="2166A40D" w14:textId="77777777" w:rsidR="001A0CC0" w:rsidRPr="0081058C" w:rsidRDefault="001A0CC0" w:rsidP="00D03BAC">
      <w:pPr>
        <w:pStyle w:val="Corpsdetexte"/>
        <w:jc w:val="both"/>
        <w:rPr>
          <w:rFonts w:ascii="Verdana" w:hAnsi="Verdana"/>
          <w:sz w:val="18"/>
          <w:szCs w:val="18"/>
        </w:rPr>
      </w:pPr>
    </w:p>
    <w:p w14:paraId="79B04416" w14:textId="77777777" w:rsidR="002E041C" w:rsidRPr="0081058C" w:rsidRDefault="002E041C" w:rsidP="0081058C">
      <w:pPr>
        <w:pStyle w:val="Corpsdetexte"/>
        <w:jc w:val="both"/>
        <w:rPr>
          <w:rFonts w:ascii="Verdana" w:hAnsi="Verdana"/>
          <w:sz w:val="18"/>
          <w:szCs w:val="18"/>
        </w:rPr>
      </w:pPr>
      <w:r w:rsidRPr="0081058C">
        <w:rPr>
          <w:rFonts w:ascii="Verdana" w:hAnsi="Verdana"/>
          <w:sz w:val="18"/>
          <w:szCs w:val="18"/>
        </w:rPr>
        <w:t>Le suivi général des installatio</w:t>
      </w:r>
      <w:r w:rsidR="00D7029F" w:rsidRPr="0081058C">
        <w:rPr>
          <w:rFonts w:ascii="Verdana" w:hAnsi="Verdana"/>
          <w:sz w:val="18"/>
          <w:szCs w:val="18"/>
        </w:rPr>
        <w:t>ns de la part du titulaire doit</w:t>
      </w:r>
      <w:r w:rsidRPr="0081058C">
        <w:rPr>
          <w:rFonts w:ascii="Verdana" w:hAnsi="Verdana"/>
          <w:sz w:val="18"/>
          <w:szCs w:val="18"/>
        </w:rPr>
        <w:t xml:space="preserve"> s’effectuer en liaison avec les représentants désignés de l’Université. Pour ce faire,</w:t>
      </w:r>
      <w:r w:rsidR="00AD43C1" w:rsidRPr="0081058C">
        <w:rPr>
          <w:rFonts w:ascii="Verdana" w:hAnsi="Verdana"/>
          <w:sz w:val="18"/>
          <w:szCs w:val="18"/>
        </w:rPr>
        <w:t xml:space="preserve"> les modalités suivantes sont </w:t>
      </w:r>
      <w:r w:rsidRPr="0081058C">
        <w:rPr>
          <w:rFonts w:ascii="Verdana" w:hAnsi="Verdana"/>
          <w:sz w:val="18"/>
          <w:szCs w:val="18"/>
        </w:rPr>
        <w:t>appliquées :</w:t>
      </w:r>
    </w:p>
    <w:p w14:paraId="7A30F720" w14:textId="77777777" w:rsidR="00330BDB" w:rsidRPr="00880DE7" w:rsidRDefault="00330BDB" w:rsidP="00D03BAC">
      <w:pPr>
        <w:jc w:val="both"/>
        <w:rPr>
          <w:rFonts w:ascii="Verdana" w:hAnsi="Verdana"/>
          <w:sz w:val="18"/>
          <w:szCs w:val="18"/>
        </w:rPr>
      </w:pPr>
    </w:p>
    <w:p w14:paraId="43857F7C" w14:textId="77777777" w:rsidR="00E84D5E" w:rsidRPr="00880DE7" w:rsidRDefault="000C7D3A" w:rsidP="00D03BAC">
      <w:pPr>
        <w:jc w:val="both"/>
        <w:rPr>
          <w:rFonts w:ascii="Verdana" w:hAnsi="Verdana"/>
          <w:sz w:val="18"/>
          <w:szCs w:val="18"/>
        </w:rPr>
      </w:pPr>
      <w:r w:rsidRPr="00880DE7">
        <w:rPr>
          <w:rFonts w:ascii="Verdana" w:hAnsi="Verdana"/>
          <w:sz w:val="18"/>
          <w:szCs w:val="18"/>
        </w:rPr>
        <w:t>1/</w:t>
      </w:r>
      <w:r w:rsidR="00E84D5E" w:rsidRPr="00880DE7">
        <w:rPr>
          <w:rFonts w:ascii="Verdana" w:hAnsi="Verdana"/>
          <w:sz w:val="18"/>
          <w:szCs w:val="18"/>
        </w:rPr>
        <w:t xml:space="preserve"> </w:t>
      </w:r>
      <w:r w:rsidR="00E84D5E" w:rsidRPr="00880DE7">
        <w:rPr>
          <w:rFonts w:ascii="Verdana" w:hAnsi="Verdana"/>
          <w:sz w:val="18"/>
          <w:szCs w:val="18"/>
        </w:rPr>
        <w:tab/>
      </w:r>
      <w:r w:rsidR="00E84D5E" w:rsidRPr="00880DE7">
        <w:rPr>
          <w:rFonts w:ascii="Verdana" w:hAnsi="Verdana"/>
          <w:sz w:val="18"/>
          <w:szCs w:val="18"/>
          <w:u w:val="single"/>
        </w:rPr>
        <w:t>Encadrement du marché</w:t>
      </w:r>
    </w:p>
    <w:p w14:paraId="124B8625" w14:textId="75B016A5" w:rsidR="00966539" w:rsidRPr="00880DE7" w:rsidRDefault="000C7D3A" w:rsidP="00D03BAC">
      <w:pPr>
        <w:jc w:val="both"/>
        <w:rPr>
          <w:rFonts w:ascii="Verdana" w:hAnsi="Verdana"/>
          <w:sz w:val="18"/>
          <w:szCs w:val="18"/>
        </w:rPr>
      </w:pPr>
      <w:r w:rsidRPr="00880DE7">
        <w:rPr>
          <w:rFonts w:ascii="Verdana" w:hAnsi="Verdana"/>
          <w:sz w:val="18"/>
          <w:szCs w:val="18"/>
        </w:rPr>
        <w:t xml:space="preserve">Nomination d’un </w:t>
      </w:r>
      <w:r w:rsidR="00437079" w:rsidRPr="00880DE7">
        <w:rPr>
          <w:rFonts w:ascii="Verdana" w:hAnsi="Verdana"/>
          <w:sz w:val="18"/>
          <w:szCs w:val="18"/>
        </w:rPr>
        <w:t xml:space="preserve">Chargé d’affaire </w:t>
      </w:r>
      <w:r w:rsidRPr="00880DE7">
        <w:rPr>
          <w:rFonts w:ascii="Verdana" w:hAnsi="Verdana"/>
          <w:sz w:val="18"/>
          <w:szCs w:val="18"/>
        </w:rPr>
        <w:t xml:space="preserve">responsable </w:t>
      </w:r>
      <w:r w:rsidR="00437079" w:rsidRPr="00880DE7">
        <w:rPr>
          <w:rFonts w:ascii="Verdana" w:hAnsi="Verdana"/>
          <w:sz w:val="18"/>
          <w:szCs w:val="18"/>
        </w:rPr>
        <w:t xml:space="preserve">administratif et financier </w:t>
      </w:r>
      <w:r w:rsidRPr="00880DE7">
        <w:rPr>
          <w:rFonts w:ascii="Verdana" w:hAnsi="Verdana"/>
          <w:sz w:val="18"/>
          <w:szCs w:val="18"/>
        </w:rPr>
        <w:t>d</w:t>
      </w:r>
      <w:r w:rsidR="00437079" w:rsidRPr="00880DE7">
        <w:rPr>
          <w:rFonts w:ascii="Verdana" w:hAnsi="Verdana"/>
          <w:sz w:val="18"/>
          <w:szCs w:val="18"/>
        </w:rPr>
        <w:t>u</w:t>
      </w:r>
      <w:r w:rsidRPr="00880DE7">
        <w:rPr>
          <w:rFonts w:ascii="Verdana" w:hAnsi="Verdana"/>
          <w:sz w:val="18"/>
          <w:szCs w:val="18"/>
        </w:rPr>
        <w:t xml:space="preserve"> marché</w:t>
      </w:r>
    </w:p>
    <w:p w14:paraId="7378916F" w14:textId="7C3790D9" w:rsidR="00E84D5E" w:rsidRPr="00880DE7" w:rsidRDefault="00966539" w:rsidP="00D03BAC">
      <w:pPr>
        <w:jc w:val="both"/>
        <w:rPr>
          <w:rFonts w:ascii="Verdana" w:hAnsi="Verdana"/>
          <w:sz w:val="18"/>
          <w:szCs w:val="18"/>
        </w:rPr>
      </w:pPr>
      <w:r w:rsidRPr="00880DE7">
        <w:rPr>
          <w:rFonts w:ascii="Verdana" w:hAnsi="Verdana"/>
          <w:sz w:val="18"/>
          <w:szCs w:val="18"/>
        </w:rPr>
        <w:t xml:space="preserve">Nomination </w:t>
      </w:r>
      <w:r w:rsidR="004B14F4" w:rsidRPr="00880DE7">
        <w:rPr>
          <w:rFonts w:ascii="Verdana" w:hAnsi="Verdana"/>
          <w:sz w:val="18"/>
          <w:szCs w:val="18"/>
        </w:rPr>
        <w:t>de 1</w:t>
      </w:r>
      <w:r w:rsidR="000C7D3A" w:rsidRPr="00880DE7">
        <w:rPr>
          <w:rFonts w:ascii="Verdana" w:hAnsi="Verdana"/>
          <w:sz w:val="18"/>
          <w:szCs w:val="18"/>
        </w:rPr>
        <w:t xml:space="preserve"> chef </w:t>
      </w:r>
      <w:r w:rsidRPr="00880DE7">
        <w:rPr>
          <w:rFonts w:ascii="Verdana" w:hAnsi="Verdana"/>
          <w:sz w:val="18"/>
          <w:szCs w:val="18"/>
        </w:rPr>
        <w:t>d’équipe présent sur site 35h/semaine</w:t>
      </w:r>
      <w:r w:rsidR="000C7D3A" w:rsidRPr="00880DE7">
        <w:rPr>
          <w:rFonts w:ascii="Verdana" w:hAnsi="Verdana"/>
          <w:sz w:val="18"/>
          <w:szCs w:val="18"/>
        </w:rPr>
        <w:t xml:space="preserve"> </w:t>
      </w:r>
      <w:r w:rsidR="00437079" w:rsidRPr="00880DE7">
        <w:rPr>
          <w:rFonts w:ascii="Verdana" w:hAnsi="Verdana"/>
          <w:sz w:val="18"/>
          <w:szCs w:val="18"/>
        </w:rPr>
        <w:t xml:space="preserve">et remplacé dans les cas de Congés, </w:t>
      </w:r>
      <w:proofErr w:type="spellStart"/>
      <w:r w:rsidR="00437079" w:rsidRPr="00880DE7">
        <w:rPr>
          <w:rFonts w:ascii="Verdana" w:hAnsi="Verdana"/>
          <w:sz w:val="18"/>
          <w:szCs w:val="18"/>
        </w:rPr>
        <w:t>Rtt</w:t>
      </w:r>
      <w:proofErr w:type="spellEnd"/>
      <w:r w:rsidR="00437079" w:rsidRPr="00880DE7">
        <w:rPr>
          <w:rFonts w:ascii="Verdana" w:hAnsi="Verdana"/>
          <w:sz w:val="18"/>
          <w:szCs w:val="18"/>
        </w:rPr>
        <w:t>, Maladie</w:t>
      </w:r>
    </w:p>
    <w:p w14:paraId="338FDA7E" w14:textId="19D1FA13" w:rsidR="00966539" w:rsidRPr="00880DE7" w:rsidRDefault="00E84D5E" w:rsidP="00D03BAC">
      <w:pPr>
        <w:jc w:val="both"/>
        <w:rPr>
          <w:rFonts w:ascii="Verdana" w:hAnsi="Verdana"/>
          <w:sz w:val="18"/>
          <w:szCs w:val="18"/>
        </w:rPr>
      </w:pPr>
      <w:r w:rsidRPr="00880DE7">
        <w:rPr>
          <w:rFonts w:ascii="Verdana" w:hAnsi="Verdana"/>
          <w:sz w:val="18"/>
          <w:szCs w:val="18"/>
        </w:rPr>
        <w:t>Nomination d’un responsable méthode pour la gestion de la GMAO</w:t>
      </w:r>
      <w:r w:rsidR="007166F4" w:rsidRPr="00880DE7">
        <w:rPr>
          <w:rFonts w:ascii="Verdana" w:hAnsi="Verdana"/>
          <w:sz w:val="18"/>
          <w:szCs w:val="18"/>
        </w:rPr>
        <w:t>, des dossiers techniques</w:t>
      </w:r>
      <w:r w:rsidRPr="00880DE7">
        <w:rPr>
          <w:rFonts w:ascii="Verdana" w:hAnsi="Verdana"/>
          <w:sz w:val="18"/>
          <w:szCs w:val="18"/>
        </w:rPr>
        <w:t xml:space="preserve">, et des rapports d’audits qui sont demandés </w:t>
      </w:r>
    </w:p>
    <w:p w14:paraId="34EA33C3" w14:textId="5EA89313" w:rsidR="00306AF3" w:rsidRDefault="00306AF3" w:rsidP="00D03BAC">
      <w:pPr>
        <w:jc w:val="both"/>
        <w:rPr>
          <w:rFonts w:ascii="Verdana" w:hAnsi="Verdana"/>
          <w:sz w:val="18"/>
          <w:szCs w:val="18"/>
        </w:rPr>
      </w:pPr>
    </w:p>
    <w:p w14:paraId="041F2596" w14:textId="39F18B43" w:rsidR="00DD3DD2" w:rsidRDefault="00DD3DD2" w:rsidP="00D03BAC">
      <w:pPr>
        <w:jc w:val="both"/>
        <w:rPr>
          <w:rFonts w:ascii="Verdana" w:hAnsi="Verdana"/>
          <w:sz w:val="18"/>
          <w:szCs w:val="18"/>
        </w:rPr>
      </w:pPr>
    </w:p>
    <w:p w14:paraId="027863C8" w14:textId="5F98AC59" w:rsidR="00DD3DD2" w:rsidRDefault="00DD3DD2" w:rsidP="00D03BAC">
      <w:pPr>
        <w:jc w:val="both"/>
        <w:rPr>
          <w:rFonts w:ascii="Verdana" w:hAnsi="Verdana"/>
          <w:sz w:val="18"/>
          <w:szCs w:val="18"/>
        </w:rPr>
      </w:pPr>
    </w:p>
    <w:p w14:paraId="7F18B11D" w14:textId="714FB41F" w:rsidR="00DD3DD2" w:rsidRDefault="00DD3DD2" w:rsidP="00D03BAC">
      <w:pPr>
        <w:jc w:val="both"/>
        <w:rPr>
          <w:rFonts w:ascii="Verdana" w:hAnsi="Verdana"/>
          <w:sz w:val="18"/>
          <w:szCs w:val="18"/>
        </w:rPr>
      </w:pPr>
    </w:p>
    <w:p w14:paraId="19BDFC94" w14:textId="288F8239" w:rsidR="00DD3DD2" w:rsidRDefault="00DD3DD2" w:rsidP="00D03BAC">
      <w:pPr>
        <w:jc w:val="both"/>
        <w:rPr>
          <w:rFonts w:ascii="Verdana" w:hAnsi="Verdana"/>
          <w:sz w:val="18"/>
          <w:szCs w:val="18"/>
        </w:rPr>
      </w:pPr>
    </w:p>
    <w:p w14:paraId="248390FC" w14:textId="665DE9F0" w:rsidR="00DD3DD2" w:rsidRDefault="00DD3DD2" w:rsidP="00D03BAC">
      <w:pPr>
        <w:jc w:val="both"/>
        <w:rPr>
          <w:rFonts w:ascii="Verdana" w:hAnsi="Verdana"/>
          <w:sz w:val="18"/>
          <w:szCs w:val="18"/>
        </w:rPr>
      </w:pPr>
    </w:p>
    <w:p w14:paraId="3BE48696" w14:textId="77777777" w:rsidR="00DD3DD2" w:rsidRPr="00880DE7" w:rsidRDefault="00DD3DD2" w:rsidP="00D03BAC">
      <w:pPr>
        <w:jc w:val="both"/>
        <w:rPr>
          <w:rFonts w:ascii="Verdana" w:hAnsi="Verdana"/>
          <w:sz w:val="18"/>
          <w:szCs w:val="18"/>
        </w:rPr>
      </w:pPr>
    </w:p>
    <w:p w14:paraId="17D08BE5" w14:textId="77777777" w:rsidR="00E84D5E" w:rsidRPr="00880DE7" w:rsidRDefault="00306AF3" w:rsidP="00D03BAC">
      <w:pPr>
        <w:jc w:val="both"/>
        <w:rPr>
          <w:rFonts w:ascii="Verdana" w:hAnsi="Verdana"/>
          <w:sz w:val="18"/>
          <w:szCs w:val="18"/>
          <w:u w:val="single"/>
        </w:rPr>
      </w:pPr>
      <w:r w:rsidRPr="00880DE7">
        <w:rPr>
          <w:rFonts w:ascii="Verdana" w:hAnsi="Verdana"/>
          <w:sz w:val="18"/>
          <w:szCs w:val="18"/>
        </w:rPr>
        <w:t>2/</w:t>
      </w:r>
      <w:r w:rsidR="00E84D5E" w:rsidRPr="00880DE7">
        <w:rPr>
          <w:rFonts w:ascii="Verdana" w:hAnsi="Verdana"/>
          <w:sz w:val="18"/>
          <w:szCs w:val="18"/>
        </w:rPr>
        <w:tab/>
      </w:r>
      <w:r w:rsidR="00E84D5E" w:rsidRPr="00880DE7">
        <w:rPr>
          <w:rFonts w:ascii="Verdana" w:hAnsi="Verdana"/>
          <w:sz w:val="18"/>
          <w:szCs w:val="18"/>
          <w:u w:val="single"/>
        </w:rPr>
        <w:t>Exécution opérationnelle du marché</w:t>
      </w:r>
    </w:p>
    <w:p w14:paraId="369391AE" w14:textId="77777777" w:rsidR="00F04CDF" w:rsidRPr="00880DE7" w:rsidRDefault="00F04CDF" w:rsidP="00D03BAC">
      <w:pPr>
        <w:jc w:val="both"/>
        <w:rPr>
          <w:rFonts w:ascii="Verdana" w:hAnsi="Verdana"/>
          <w:sz w:val="18"/>
          <w:szCs w:val="18"/>
          <w:u w:val="single"/>
        </w:rPr>
      </w:pPr>
    </w:p>
    <w:p w14:paraId="55AB6E15" w14:textId="77777777" w:rsidR="006660D0" w:rsidRPr="00880DE7" w:rsidRDefault="00184596" w:rsidP="00A659C2">
      <w:pPr>
        <w:pStyle w:val="Paragraphedeliste"/>
        <w:numPr>
          <w:ilvl w:val="0"/>
          <w:numId w:val="10"/>
        </w:numPr>
        <w:jc w:val="both"/>
        <w:rPr>
          <w:rFonts w:ascii="Verdana" w:hAnsi="Verdana"/>
          <w:sz w:val="18"/>
          <w:szCs w:val="18"/>
        </w:rPr>
      </w:pPr>
      <w:r w:rsidRPr="00880DE7">
        <w:rPr>
          <w:rFonts w:ascii="Verdana" w:hAnsi="Verdana"/>
          <w:sz w:val="18"/>
          <w:szCs w:val="18"/>
        </w:rPr>
        <w:t xml:space="preserve">Nomination </w:t>
      </w:r>
      <w:r w:rsidR="00A61848" w:rsidRPr="00880DE7">
        <w:rPr>
          <w:rFonts w:ascii="Verdana" w:hAnsi="Verdana"/>
          <w:sz w:val="18"/>
          <w:szCs w:val="18"/>
        </w:rPr>
        <w:t>de</w:t>
      </w:r>
      <w:r w:rsidR="006660D0" w:rsidRPr="00880DE7">
        <w:rPr>
          <w:rFonts w:ascii="Verdana" w:hAnsi="Verdana"/>
          <w:sz w:val="18"/>
          <w:szCs w:val="18"/>
        </w:rPr>
        <w:t> :</w:t>
      </w:r>
    </w:p>
    <w:p w14:paraId="2534374F" w14:textId="5079438F" w:rsidR="006660D0" w:rsidRPr="00880DE7" w:rsidRDefault="00966539" w:rsidP="006660D0">
      <w:pPr>
        <w:pStyle w:val="Paragraphedeliste"/>
        <w:jc w:val="both"/>
        <w:rPr>
          <w:rFonts w:ascii="Verdana" w:hAnsi="Verdana"/>
          <w:sz w:val="18"/>
          <w:szCs w:val="18"/>
        </w:rPr>
      </w:pPr>
      <w:r w:rsidRPr="00880DE7">
        <w:rPr>
          <w:rFonts w:ascii="Verdana" w:hAnsi="Verdana"/>
          <w:sz w:val="18"/>
          <w:szCs w:val="18"/>
        </w:rPr>
        <w:t>3</w:t>
      </w:r>
      <w:r w:rsidR="00E84D5E" w:rsidRPr="00880DE7">
        <w:rPr>
          <w:rFonts w:ascii="Verdana" w:hAnsi="Verdana"/>
          <w:sz w:val="18"/>
          <w:szCs w:val="18"/>
        </w:rPr>
        <w:t xml:space="preserve"> techniciens</w:t>
      </w:r>
      <w:r w:rsidR="00562587" w:rsidRPr="00880DE7">
        <w:rPr>
          <w:rFonts w:ascii="Verdana" w:hAnsi="Verdana"/>
          <w:sz w:val="18"/>
          <w:szCs w:val="18"/>
        </w:rPr>
        <w:t xml:space="preserve"> </w:t>
      </w:r>
      <w:r w:rsidR="006660D0" w:rsidRPr="00880DE7">
        <w:rPr>
          <w:rFonts w:ascii="Verdana" w:hAnsi="Verdana"/>
          <w:sz w:val="18"/>
          <w:szCs w:val="18"/>
        </w:rPr>
        <w:t xml:space="preserve">pour les </w:t>
      </w:r>
      <w:r w:rsidR="00437079" w:rsidRPr="00880DE7">
        <w:rPr>
          <w:rFonts w:ascii="Verdana" w:hAnsi="Verdana"/>
          <w:sz w:val="18"/>
          <w:szCs w:val="18"/>
        </w:rPr>
        <w:t>Bâtiment</w:t>
      </w:r>
      <w:r w:rsidR="006660D0" w:rsidRPr="00880DE7">
        <w:rPr>
          <w:rFonts w:ascii="Verdana" w:hAnsi="Verdana"/>
          <w:sz w:val="18"/>
          <w:szCs w:val="18"/>
        </w:rPr>
        <w:t>s</w:t>
      </w:r>
      <w:r w:rsidR="00437079" w:rsidRPr="00880DE7">
        <w:rPr>
          <w:rFonts w:ascii="Verdana" w:hAnsi="Verdana"/>
          <w:sz w:val="18"/>
          <w:szCs w:val="18"/>
        </w:rPr>
        <w:t xml:space="preserve"> </w:t>
      </w:r>
      <w:r w:rsidR="00562587" w:rsidRPr="00880DE7">
        <w:rPr>
          <w:rFonts w:ascii="Verdana" w:hAnsi="Verdana"/>
          <w:sz w:val="18"/>
          <w:szCs w:val="18"/>
        </w:rPr>
        <w:t>TIMONE</w:t>
      </w:r>
      <w:r w:rsidR="006660D0" w:rsidRPr="00880DE7">
        <w:rPr>
          <w:rFonts w:ascii="Verdana" w:hAnsi="Verdana"/>
          <w:sz w:val="18"/>
          <w:szCs w:val="18"/>
        </w:rPr>
        <w:t xml:space="preserve"> présent sur site et remplacé lors des congés, </w:t>
      </w:r>
      <w:proofErr w:type="spellStart"/>
      <w:r w:rsidR="006660D0" w:rsidRPr="00880DE7">
        <w:rPr>
          <w:rFonts w:ascii="Verdana" w:hAnsi="Verdana"/>
          <w:sz w:val="18"/>
          <w:szCs w:val="18"/>
        </w:rPr>
        <w:t>rtt</w:t>
      </w:r>
      <w:proofErr w:type="spellEnd"/>
      <w:r w:rsidR="006660D0" w:rsidRPr="00880DE7">
        <w:rPr>
          <w:rFonts w:ascii="Verdana" w:hAnsi="Verdana"/>
          <w:sz w:val="18"/>
          <w:szCs w:val="18"/>
        </w:rPr>
        <w:t>, maladie.</w:t>
      </w:r>
    </w:p>
    <w:p w14:paraId="0FB6D66A" w14:textId="41D805E8" w:rsidR="006660D0" w:rsidRPr="00880DE7" w:rsidRDefault="006660D0" w:rsidP="006660D0">
      <w:pPr>
        <w:pStyle w:val="Paragraphedeliste"/>
        <w:jc w:val="both"/>
        <w:rPr>
          <w:rFonts w:ascii="Verdana" w:hAnsi="Verdana"/>
          <w:sz w:val="18"/>
          <w:szCs w:val="18"/>
        </w:rPr>
      </w:pPr>
      <w:r w:rsidRPr="00880DE7">
        <w:rPr>
          <w:rFonts w:ascii="Verdana" w:hAnsi="Verdana"/>
          <w:sz w:val="18"/>
          <w:szCs w:val="18"/>
        </w:rPr>
        <w:t xml:space="preserve">+ </w:t>
      </w:r>
      <w:r w:rsidR="00562587" w:rsidRPr="00880DE7">
        <w:rPr>
          <w:rFonts w:ascii="Verdana" w:hAnsi="Verdana"/>
          <w:sz w:val="18"/>
          <w:szCs w:val="18"/>
        </w:rPr>
        <w:t>1 Technicien</w:t>
      </w:r>
      <w:r w:rsidR="00437079" w:rsidRPr="00880DE7">
        <w:rPr>
          <w:rFonts w:ascii="Verdana" w:hAnsi="Verdana"/>
          <w:sz w:val="18"/>
          <w:szCs w:val="18"/>
        </w:rPr>
        <w:t xml:space="preserve"> Bâtiment </w:t>
      </w:r>
      <w:r w:rsidR="00562587" w:rsidRPr="00880DE7">
        <w:rPr>
          <w:rFonts w:ascii="Verdana" w:hAnsi="Verdana"/>
          <w:sz w:val="18"/>
          <w:szCs w:val="18"/>
        </w:rPr>
        <w:t xml:space="preserve">Pharmacie + </w:t>
      </w:r>
      <w:proofErr w:type="spellStart"/>
      <w:r w:rsidR="00562587" w:rsidRPr="00880DE7">
        <w:rPr>
          <w:rFonts w:ascii="Verdana" w:hAnsi="Verdana"/>
          <w:sz w:val="18"/>
          <w:szCs w:val="18"/>
        </w:rPr>
        <w:t>Neurotimone</w:t>
      </w:r>
      <w:proofErr w:type="spellEnd"/>
      <w:r w:rsidRPr="00880DE7">
        <w:rPr>
          <w:rFonts w:ascii="Verdana" w:hAnsi="Verdana"/>
          <w:sz w:val="18"/>
          <w:szCs w:val="18"/>
        </w:rPr>
        <w:t xml:space="preserve"> présent sur site et remplacé lors des congés, </w:t>
      </w:r>
      <w:proofErr w:type="spellStart"/>
      <w:r w:rsidRPr="00880DE7">
        <w:rPr>
          <w:rFonts w:ascii="Verdana" w:hAnsi="Verdana"/>
          <w:sz w:val="18"/>
          <w:szCs w:val="18"/>
        </w:rPr>
        <w:t>rtt</w:t>
      </w:r>
      <w:proofErr w:type="spellEnd"/>
      <w:r w:rsidRPr="00880DE7">
        <w:rPr>
          <w:rFonts w:ascii="Verdana" w:hAnsi="Verdana"/>
          <w:sz w:val="18"/>
          <w:szCs w:val="18"/>
        </w:rPr>
        <w:t>, maladie.</w:t>
      </w:r>
    </w:p>
    <w:p w14:paraId="0E20A836" w14:textId="176765E8" w:rsidR="006660D0" w:rsidRPr="00880DE7" w:rsidRDefault="00437079" w:rsidP="006660D0">
      <w:pPr>
        <w:pStyle w:val="Paragraphedeliste"/>
        <w:jc w:val="both"/>
        <w:rPr>
          <w:rFonts w:ascii="Verdana" w:hAnsi="Verdana"/>
          <w:sz w:val="18"/>
          <w:szCs w:val="18"/>
        </w:rPr>
      </w:pPr>
      <w:r w:rsidRPr="00880DE7">
        <w:rPr>
          <w:rFonts w:ascii="Verdana" w:hAnsi="Verdana"/>
          <w:sz w:val="18"/>
          <w:szCs w:val="18"/>
        </w:rPr>
        <w:t xml:space="preserve">+ </w:t>
      </w:r>
      <w:r w:rsidR="00966539" w:rsidRPr="00880DE7">
        <w:rPr>
          <w:rFonts w:ascii="Verdana" w:hAnsi="Verdana"/>
          <w:sz w:val="18"/>
          <w:szCs w:val="18"/>
        </w:rPr>
        <w:t>1 technicien pour le site NORD</w:t>
      </w:r>
      <w:r w:rsidR="006660D0" w:rsidRPr="00880DE7">
        <w:rPr>
          <w:rFonts w:ascii="Verdana" w:hAnsi="Verdana"/>
          <w:sz w:val="18"/>
          <w:szCs w:val="18"/>
        </w:rPr>
        <w:t xml:space="preserve"> présent sur site et remplacé lors des congés, </w:t>
      </w:r>
      <w:proofErr w:type="spellStart"/>
      <w:r w:rsidR="006660D0" w:rsidRPr="00880DE7">
        <w:rPr>
          <w:rFonts w:ascii="Verdana" w:hAnsi="Verdana"/>
          <w:sz w:val="18"/>
          <w:szCs w:val="18"/>
        </w:rPr>
        <w:t>rtt</w:t>
      </w:r>
      <w:proofErr w:type="spellEnd"/>
      <w:r w:rsidR="006660D0" w:rsidRPr="00880DE7">
        <w:rPr>
          <w:rFonts w:ascii="Verdana" w:hAnsi="Verdana"/>
          <w:sz w:val="18"/>
          <w:szCs w:val="18"/>
        </w:rPr>
        <w:t>, maladie.</w:t>
      </w:r>
    </w:p>
    <w:p w14:paraId="1A60CEAA" w14:textId="77777777" w:rsidR="006660D0" w:rsidRPr="00880DE7" w:rsidRDefault="006660D0" w:rsidP="006660D0">
      <w:pPr>
        <w:pStyle w:val="Paragraphedeliste"/>
        <w:jc w:val="both"/>
        <w:rPr>
          <w:rFonts w:ascii="Verdana" w:hAnsi="Verdana"/>
          <w:sz w:val="18"/>
          <w:szCs w:val="18"/>
        </w:rPr>
      </w:pPr>
    </w:p>
    <w:p w14:paraId="5648909C" w14:textId="2B375DD1" w:rsidR="00E84D5E" w:rsidRPr="00880DE7" w:rsidRDefault="006660D0" w:rsidP="006660D0">
      <w:pPr>
        <w:pStyle w:val="Paragraphedeliste"/>
        <w:jc w:val="both"/>
        <w:rPr>
          <w:rFonts w:ascii="Verdana" w:hAnsi="Verdana"/>
          <w:sz w:val="18"/>
          <w:szCs w:val="18"/>
        </w:rPr>
      </w:pPr>
      <w:r w:rsidRPr="00880DE7">
        <w:rPr>
          <w:rFonts w:ascii="Verdana" w:hAnsi="Verdana"/>
          <w:sz w:val="18"/>
          <w:szCs w:val="18"/>
        </w:rPr>
        <w:t>Ces techniciens devront avoir l</w:t>
      </w:r>
      <w:r w:rsidR="00E84D5E" w:rsidRPr="00880DE7">
        <w:rPr>
          <w:rFonts w:ascii="Verdana" w:hAnsi="Verdana"/>
          <w:sz w:val="18"/>
          <w:szCs w:val="18"/>
        </w:rPr>
        <w:t>es habilitations fluides frigo</w:t>
      </w:r>
      <w:r w:rsidR="00F04CDF" w:rsidRPr="00880DE7">
        <w:rPr>
          <w:rFonts w:ascii="Verdana" w:hAnsi="Verdana"/>
          <w:sz w:val="18"/>
          <w:szCs w:val="18"/>
        </w:rPr>
        <w:t>rigène, habilitation électrique,</w:t>
      </w:r>
      <w:r w:rsidR="00E84D5E" w:rsidRPr="00880DE7">
        <w:rPr>
          <w:rFonts w:ascii="Verdana" w:hAnsi="Verdana"/>
          <w:sz w:val="18"/>
          <w:szCs w:val="18"/>
        </w:rPr>
        <w:t xml:space="preserve"> habilitations Gaz, attestations de formation sur les groupes froids et climatisations</w:t>
      </w:r>
      <w:r w:rsidR="00F04CDF" w:rsidRPr="00880DE7">
        <w:rPr>
          <w:rFonts w:ascii="Verdana" w:hAnsi="Verdana"/>
          <w:sz w:val="18"/>
          <w:szCs w:val="18"/>
        </w:rPr>
        <w:t>, habilitation manipulation des gaz frigorigène</w:t>
      </w:r>
      <w:r w:rsidR="00F64075" w:rsidRPr="00880DE7">
        <w:rPr>
          <w:rFonts w:ascii="Verdana" w:hAnsi="Verdana"/>
          <w:sz w:val="18"/>
          <w:szCs w:val="18"/>
        </w:rPr>
        <w:t xml:space="preserve">, attestation de formation </w:t>
      </w:r>
      <w:r w:rsidRPr="00880DE7">
        <w:rPr>
          <w:rFonts w:ascii="Verdana" w:hAnsi="Verdana"/>
          <w:sz w:val="18"/>
          <w:szCs w:val="18"/>
        </w:rPr>
        <w:t>Viessmann</w:t>
      </w:r>
      <w:r w:rsidR="00F64075" w:rsidRPr="00880DE7">
        <w:rPr>
          <w:rFonts w:ascii="Verdana" w:hAnsi="Verdana"/>
          <w:sz w:val="18"/>
          <w:szCs w:val="18"/>
        </w:rPr>
        <w:t xml:space="preserve"> ou autre constructeur de chaudières</w:t>
      </w:r>
    </w:p>
    <w:p w14:paraId="38E086B1" w14:textId="0616E3AF" w:rsidR="00E84D5E" w:rsidRPr="00880DE7" w:rsidRDefault="00E84D5E" w:rsidP="00E84D5E">
      <w:pPr>
        <w:ind w:left="708"/>
        <w:jc w:val="both"/>
        <w:rPr>
          <w:rFonts w:ascii="Verdana" w:hAnsi="Verdana"/>
          <w:sz w:val="18"/>
          <w:szCs w:val="18"/>
        </w:rPr>
      </w:pPr>
      <w:r w:rsidRPr="00880DE7">
        <w:rPr>
          <w:rFonts w:ascii="Verdana" w:hAnsi="Verdana"/>
          <w:sz w:val="18"/>
          <w:szCs w:val="18"/>
        </w:rPr>
        <w:t>En cas de remplacement d</w:t>
      </w:r>
      <w:r w:rsidR="00F64075" w:rsidRPr="00880DE7">
        <w:rPr>
          <w:rFonts w:ascii="Verdana" w:hAnsi="Verdana"/>
          <w:sz w:val="18"/>
          <w:szCs w:val="18"/>
        </w:rPr>
        <w:t>es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attitré</w:t>
      </w:r>
      <w:r w:rsidR="00F64075" w:rsidRPr="00880DE7">
        <w:rPr>
          <w:rFonts w:ascii="Verdana" w:hAnsi="Verdana"/>
          <w:sz w:val="18"/>
          <w:szCs w:val="18"/>
        </w:rPr>
        <w:t>s</w:t>
      </w:r>
      <w:r w:rsidRPr="00880DE7">
        <w:rPr>
          <w:rFonts w:ascii="Verdana" w:hAnsi="Verdana"/>
          <w:sz w:val="18"/>
          <w:szCs w:val="18"/>
        </w:rPr>
        <w:t xml:space="preserve"> au site, l’ensemble de ces documents seront donnés pour le nouveau personnel </w:t>
      </w:r>
    </w:p>
    <w:p w14:paraId="189BFBDC" w14:textId="77777777" w:rsidR="00603F65" w:rsidRPr="00880DE7" w:rsidRDefault="00603F65" w:rsidP="00E84D5E">
      <w:pPr>
        <w:ind w:left="708"/>
        <w:jc w:val="both"/>
        <w:rPr>
          <w:rFonts w:ascii="Verdana" w:hAnsi="Verdana"/>
          <w:sz w:val="18"/>
          <w:szCs w:val="18"/>
        </w:rPr>
      </w:pPr>
    </w:p>
    <w:p w14:paraId="3319EC4E" w14:textId="77777777" w:rsidR="00E84D5E" w:rsidRPr="00880DE7" w:rsidRDefault="00E84D5E" w:rsidP="00A659C2">
      <w:pPr>
        <w:pStyle w:val="Paragraphedeliste"/>
        <w:numPr>
          <w:ilvl w:val="0"/>
          <w:numId w:val="10"/>
        </w:numPr>
        <w:jc w:val="both"/>
        <w:rPr>
          <w:rFonts w:ascii="Verdana" w:hAnsi="Verdana"/>
          <w:sz w:val="18"/>
          <w:szCs w:val="18"/>
        </w:rPr>
      </w:pPr>
      <w:r w:rsidRPr="00880DE7">
        <w:rPr>
          <w:rFonts w:ascii="Verdana" w:hAnsi="Verdana"/>
          <w:sz w:val="18"/>
          <w:szCs w:val="18"/>
        </w:rPr>
        <w:t>Nomination d’un technicien automaticien /</w:t>
      </w:r>
      <w:r w:rsidR="00752FE4" w:rsidRPr="00880DE7">
        <w:rPr>
          <w:rFonts w:ascii="Verdana" w:hAnsi="Verdana"/>
          <w:sz w:val="18"/>
          <w:szCs w:val="18"/>
        </w:rPr>
        <w:t xml:space="preserve"> </w:t>
      </w:r>
      <w:r w:rsidRPr="00880DE7">
        <w:rPr>
          <w:rFonts w:ascii="Verdana" w:hAnsi="Verdana"/>
          <w:sz w:val="18"/>
          <w:szCs w:val="18"/>
        </w:rPr>
        <w:t xml:space="preserve">instrumentiste pour intervenir sur les modules de régulation et suivre les interventions des constructeurs </w:t>
      </w:r>
    </w:p>
    <w:p w14:paraId="7F3F65A7" w14:textId="77777777" w:rsidR="00966539" w:rsidRPr="00880DE7" w:rsidRDefault="00E84D5E" w:rsidP="00D0744F">
      <w:pPr>
        <w:pStyle w:val="Paragraphedeliste"/>
        <w:jc w:val="both"/>
        <w:rPr>
          <w:rFonts w:ascii="Verdana" w:hAnsi="Verdana"/>
          <w:sz w:val="18"/>
          <w:szCs w:val="18"/>
        </w:rPr>
      </w:pPr>
      <w:r w:rsidRPr="00880DE7">
        <w:rPr>
          <w:rFonts w:ascii="Verdana" w:hAnsi="Verdana"/>
          <w:sz w:val="18"/>
          <w:szCs w:val="18"/>
        </w:rPr>
        <w:t>Les attestations de formation à l’instrumentation</w:t>
      </w:r>
      <w:r w:rsidR="00752FE4" w:rsidRPr="00880DE7">
        <w:rPr>
          <w:rFonts w:ascii="Verdana" w:hAnsi="Verdana"/>
          <w:sz w:val="18"/>
          <w:szCs w:val="18"/>
        </w:rPr>
        <w:t xml:space="preserve"> et la régulation seront données à l’université</w:t>
      </w:r>
    </w:p>
    <w:p w14:paraId="048B4DD2" w14:textId="3729725D" w:rsidR="00E84D5E" w:rsidRPr="00880DE7" w:rsidRDefault="00966539" w:rsidP="00D0744F">
      <w:pPr>
        <w:pStyle w:val="Paragraphedeliste"/>
        <w:jc w:val="both"/>
        <w:rPr>
          <w:rFonts w:ascii="Verdana" w:hAnsi="Verdana"/>
          <w:sz w:val="18"/>
          <w:szCs w:val="18"/>
        </w:rPr>
      </w:pPr>
      <w:r w:rsidRPr="00880DE7">
        <w:rPr>
          <w:rFonts w:ascii="Verdana" w:hAnsi="Verdana"/>
          <w:sz w:val="18"/>
          <w:szCs w:val="18"/>
        </w:rPr>
        <w:t>Ce technicien est positionné en renfort de l’équipe présente sur le site, et ce à la demande</w:t>
      </w:r>
      <w:r w:rsidR="00752FE4" w:rsidRPr="00880DE7">
        <w:rPr>
          <w:rFonts w:ascii="Verdana" w:hAnsi="Verdana"/>
          <w:sz w:val="18"/>
          <w:szCs w:val="18"/>
        </w:rPr>
        <w:t xml:space="preserve"> </w:t>
      </w:r>
    </w:p>
    <w:p w14:paraId="6F3530D3" w14:textId="77777777" w:rsidR="00176548" w:rsidRPr="00880DE7" w:rsidRDefault="00176548" w:rsidP="00D0744F">
      <w:pPr>
        <w:pStyle w:val="Paragraphedeliste"/>
        <w:jc w:val="both"/>
        <w:rPr>
          <w:rFonts w:ascii="Verdana" w:hAnsi="Verdana"/>
          <w:sz w:val="18"/>
          <w:szCs w:val="18"/>
        </w:rPr>
      </w:pPr>
    </w:p>
    <w:p w14:paraId="7F37B73C" w14:textId="19D319C3" w:rsidR="00D63E18" w:rsidRPr="00880DE7" w:rsidRDefault="00D63E18" w:rsidP="00176548">
      <w:pPr>
        <w:jc w:val="both"/>
        <w:rPr>
          <w:rFonts w:ascii="Verdana" w:hAnsi="Verdana"/>
          <w:sz w:val="18"/>
          <w:szCs w:val="18"/>
        </w:rPr>
      </w:pPr>
      <w:r w:rsidRPr="00880DE7">
        <w:rPr>
          <w:rFonts w:ascii="Verdana" w:hAnsi="Verdana"/>
          <w:sz w:val="18"/>
          <w:szCs w:val="18"/>
        </w:rPr>
        <w:t xml:space="preserve">Ce personnel sera remplacé durant ses absences pour congés </w:t>
      </w:r>
      <w:r w:rsidR="00966539" w:rsidRPr="00880DE7">
        <w:rPr>
          <w:rFonts w:ascii="Verdana" w:hAnsi="Verdana"/>
          <w:sz w:val="18"/>
          <w:szCs w:val="18"/>
        </w:rPr>
        <w:t xml:space="preserve">et ne sera pas mutualisé sur d’autres contrats </w:t>
      </w:r>
    </w:p>
    <w:p w14:paraId="177D63F2" w14:textId="42233ED1" w:rsidR="00D63E18" w:rsidRPr="00880DE7" w:rsidRDefault="00D63E18" w:rsidP="00176548">
      <w:pPr>
        <w:jc w:val="both"/>
        <w:rPr>
          <w:rFonts w:ascii="Verdana" w:hAnsi="Verdana"/>
          <w:sz w:val="18"/>
          <w:szCs w:val="18"/>
        </w:rPr>
      </w:pPr>
      <w:r w:rsidRPr="00880DE7">
        <w:rPr>
          <w:rFonts w:ascii="Verdana" w:hAnsi="Verdana"/>
          <w:sz w:val="18"/>
          <w:szCs w:val="18"/>
        </w:rPr>
        <w:t xml:space="preserve">Il est donc demandé au minimum </w:t>
      </w:r>
      <w:r w:rsidR="00966539" w:rsidRPr="00880DE7">
        <w:rPr>
          <w:rFonts w:ascii="Verdana" w:hAnsi="Verdana"/>
          <w:sz w:val="18"/>
          <w:szCs w:val="18"/>
        </w:rPr>
        <w:t>5</w:t>
      </w:r>
      <w:r w:rsidRPr="00880DE7">
        <w:rPr>
          <w:rFonts w:ascii="Verdana" w:hAnsi="Verdana"/>
          <w:sz w:val="18"/>
          <w:szCs w:val="18"/>
        </w:rPr>
        <w:t xml:space="preserve"> ETP toute l’année</w:t>
      </w:r>
      <w:r w:rsidR="006660D0" w:rsidRPr="00880DE7">
        <w:rPr>
          <w:rFonts w:ascii="Verdana" w:hAnsi="Verdana"/>
          <w:sz w:val="18"/>
          <w:szCs w:val="18"/>
        </w:rPr>
        <w:t xml:space="preserve"> + 1 ETP Chef de site.</w:t>
      </w:r>
    </w:p>
    <w:p w14:paraId="40700B03" w14:textId="19029860" w:rsidR="00176548" w:rsidRPr="00880DE7" w:rsidRDefault="006660D0" w:rsidP="00176548">
      <w:pPr>
        <w:jc w:val="both"/>
        <w:rPr>
          <w:rFonts w:ascii="Verdana" w:hAnsi="Verdana"/>
          <w:sz w:val="18"/>
          <w:szCs w:val="18"/>
        </w:rPr>
      </w:pPr>
      <w:r w:rsidRPr="00880DE7">
        <w:rPr>
          <w:rFonts w:ascii="Verdana" w:hAnsi="Verdana"/>
          <w:sz w:val="18"/>
          <w:szCs w:val="18"/>
        </w:rPr>
        <w:t>L</w:t>
      </w:r>
      <w:r w:rsidR="00176548" w:rsidRPr="00880DE7">
        <w:rPr>
          <w:rFonts w:ascii="Verdana" w:hAnsi="Verdana"/>
          <w:sz w:val="18"/>
          <w:szCs w:val="18"/>
        </w:rPr>
        <w:t>e</w:t>
      </w:r>
      <w:r w:rsidR="00F64075" w:rsidRPr="00880DE7">
        <w:rPr>
          <w:rFonts w:ascii="Verdana" w:hAnsi="Verdana"/>
          <w:sz w:val="18"/>
          <w:szCs w:val="18"/>
        </w:rPr>
        <w:t>s</w:t>
      </w:r>
      <w:r w:rsidR="00176548" w:rsidRPr="00880DE7">
        <w:rPr>
          <w:rFonts w:ascii="Verdana" w:hAnsi="Verdana"/>
          <w:sz w:val="18"/>
          <w:szCs w:val="18"/>
        </w:rPr>
        <w:t xml:space="preserve"> technicien</w:t>
      </w:r>
      <w:r w:rsidR="00F64075" w:rsidRPr="00880DE7">
        <w:rPr>
          <w:rFonts w:ascii="Verdana" w:hAnsi="Verdana"/>
          <w:sz w:val="18"/>
          <w:szCs w:val="18"/>
        </w:rPr>
        <w:t>s</w:t>
      </w:r>
      <w:r w:rsidRPr="00880DE7">
        <w:rPr>
          <w:rFonts w:ascii="Verdana" w:hAnsi="Verdana"/>
          <w:sz w:val="18"/>
          <w:szCs w:val="18"/>
        </w:rPr>
        <w:t xml:space="preserve"> et responsable de site</w:t>
      </w:r>
      <w:r w:rsidR="00176548" w:rsidRPr="00880DE7">
        <w:rPr>
          <w:rFonts w:ascii="Verdana" w:hAnsi="Verdana"/>
          <w:sz w:val="18"/>
          <w:szCs w:val="18"/>
        </w:rPr>
        <w:t xml:space="preserve"> devr</w:t>
      </w:r>
      <w:r w:rsidR="00F64075" w:rsidRPr="00880DE7">
        <w:rPr>
          <w:rFonts w:ascii="Verdana" w:hAnsi="Verdana"/>
          <w:sz w:val="18"/>
          <w:szCs w:val="18"/>
        </w:rPr>
        <w:t>ont</w:t>
      </w:r>
      <w:r w:rsidR="00176548" w:rsidRPr="00880DE7">
        <w:rPr>
          <w:rFonts w:ascii="Verdana" w:hAnsi="Verdana"/>
          <w:sz w:val="18"/>
          <w:szCs w:val="18"/>
        </w:rPr>
        <w:t xml:space="preserve"> se rendre matin et soir au bureau </w:t>
      </w:r>
      <w:r w:rsidR="00966539" w:rsidRPr="00880DE7">
        <w:rPr>
          <w:rFonts w:ascii="Verdana" w:hAnsi="Verdana"/>
          <w:sz w:val="18"/>
          <w:szCs w:val="18"/>
        </w:rPr>
        <w:t xml:space="preserve">du responsable maintenance </w:t>
      </w:r>
      <w:proofErr w:type="spellStart"/>
      <w:r w:rsidR="00966539" w:rsidRPr="00880DE7">
        <w:rPr>
          <w:rFonts w:ascii="Verdana" w:hAnsi="Verdana"/>
          <w:sz w:val="18"/>
          <w:szCs w:val="18"/>
        </w:rPr>
        <w:t>timone</w:t>
      </w:r>
      <w:proofErr w:type="spellEnd"/>
      <w:r w:rsidR="00176548" w:rsidRPr="00880DE7">
        <w:rPr>
          <w:rFonts w:ascii="Verdana" w:hAnsi="Verdana"/>
          <w:sz w:val="18"/>
          <w:szCs w:val="18"/>
        </w:rPr>
        <w:t xml:space="preserve"> de rendre compte sur la journée </w:t>
      </w:r>
      <w:r w:rsidR="00D63E18" w:rsidRPr="00880DE7">
        <w:rPr>
          <w:rFonts w:ascii="Verdana" w:hAnsi="Verdana"/>
          <w:sz w:val="18"/>
          <w:szCs w:val="18"/>
        </w:rPr>
        <w:t xml:space="preserve">effectué, </w:t>
      </w:r>
      <w:r w:rsidR="00176548" w:rsidRPr="00880DE7">
        <w:rPr>
          <w:rFonts w:ascii="Verdana" w:hAnsi="Verdana"/>
          <w:sz w:val="18"/>
          <w:szCs w:val="18"/>
        </w:rPr>
        <w:t>les</w:t>
      </w:r>
      <w:r w:rsidR="00D63E18" w:rsidRPr="00880DE7">
        <w:rPr>
          <w:rFonts w:ascii="Verdana" w:hAnsi="Verdana"/>
          <w:sz w:val="18"/>
          <w:szCs w:val="18"/>
        </w:rPr>
        <w:t xml:space="preserve"> </w:t>
      </w:r>
      <w:r w:rsidR="00176548" w:rsidRPr="00880DE7">
        <w:rPr>
          <w:rFonts w:ascii="Verdana" w:hAnsi="Verdana"/>
          <w:sz w:val="18"/>
          <w:szCs w:val="18"/>
        </w:rPr>
        <w:t>planning</w:t>
      </w:r>
      <w:r w:rsidR="006E45CC" w:rsidRPr="00880DE7">
        <w:rPr>
          <w:rFonts w:ascii="Verdana" w:hAnsi="Verdana"/>
          <w:sz w:val="18"/>
          <w:szCs w:val="18"/>
        </w:rPr>
        <w:t>s</w:t>
      </w:r>
      <w:r w:rsidR="00176548" w:rsidRPr="00880DE7">
        <w:rPr>
          <w:rFonts w:ascii="Verdana" w:hAnsi="Verdana"/>
          <w:sz w:val="18"/>
          <w:szCs w:val="18"/>
        </w:rPr>
        <w:t>. Ce</w:t>
      </w:r>
      <w:r w:rsidRPr="00880DE7">
        <w:rPr>
          <w:rFonts w:ascii="Verdana" w:hAnsi="Verdana"/>
          <w:sz w:val="18"/>
          <w:szCs w:val="18"/>
        </w:rPr>
        <w:t>s</w:t>
      </w:r>
      <w:r w:rsidR="00176548" w:rsidRPr="00880DE7">
        <w:rPr>
          <w:rFonts w:ascii="Verdana" w:hAnsi="Verdana"/>
          <w:sz w:val="18"/>
          <w:szCs w:val="18"/>
        </w:rPr>
        <w:t xml:space="preserve"> technicien</w:t>
      </w:r>
      <w:r w:rsidRPr="00880DE7">
        <w:rPr>
          <w:rFonts w:ascii="Verdana" w:hAnsi="Verdana"/>
          <w:sz w:val="18"/>
          <w:szCs w:val="18"/>
        </w:rPr>
        <w:t>s</w:t>
      </w:r>
      <w:r w:rsidR="00176548" w:rsidRPr="00880DE7">
        <w:rPr>
          <w:rFonts w:ascii="Verdana" w:hAnsi="Verdana"/>
          <w:sz w:val="18"/>
          <w:szCs w:val="18"/>
        </w:rPr>
        <w:t xml:space="preserve"> se fera aider par d’autre personnel du Titulaire dès que le travail le </w:t>
      </w:r>
      <w:r w:rsidR="00D63E18" w:rsidRPr="00880DE7">
        <w:rPr>
          <w:rFonts w:ascii="Verdana" w:hAnsi="Verdana"/>
          <w:sz w:val="18"/>
          <w:szCs w:val="18"/>
        </w:rPr>
        <w:t>nécessite,</w:t>
      </w:r>
      <w:r w:rsidR="00176548" w:rsidRPr="00880DE7">
        <w:rPr>
          <w:rFonts w:ascii="Verdana" w:hAnsi="Verdana"/>
          <w:sz w:val="18"/>
          <w:szCs w:val="18"/>
        </w:rPr>
        <w:t xml:space="preserve"> cela relève de la compétence du titulaire</w:t>
      </w:r>
      <w:r w:rsidR="00470D5B" w:rsidRPr="00880DE7">
        <w:rPr>
          <w:rFonts w:ascii="Verdana" w:hAnsi="Verdana"/>
          <w:sz w:val="18"/>
          <w:szCs w:val="18"/>
        </w:rPr>
        <w:t>.</w:t>
      </w:r>
    </w:p>
    <w:p w14:paraId="25635299" w14:textId="0C16B4C5" w:rsidR="00176548" w:rsidRPr="00880DE7"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aur</w:t>
      </w:r>
      <w:r w:rsidR="006660D0" w:rsidRPr="00880DE7">
        <w:rPr>
          <w:rFonts w:ascii="Verdana" w:hAnsi="Verdana"/>
          <w:sz w:val="18"/>
          <w:szCs w:val="18"/>
        </w:rPr>
        <w:t>ont</w:t>
      </w:r>
      <w:r w:rsidRPr="00880DE7">
        <w:rPr>
          <w:rFonts w:ascii="Verdana" w:hAnsi="Verdana"/>
          <w:sz w:val="18"/>
          <w:szCs w:val="18"/>
        </w:rPr>
        <w:t xml:space="preserve"> une formation de frigoriste, habilité </w:t>
      </w:r>
      <w:r w:rsidR="00D63E18" w:rsidRPr="00880DE7">
        <w:rPr>
          <w:rFonts w:ascii="Verdana" w:hAnsi="Verdana"/>
          <w:sz w:val="18"/>
          <w:szCs w:val="18"/>
        </w:rPr>
        <w:t>aux manipulations</w:t>
      </w:r>
      <w:r w:rsidRPr="00880DE7">
        <w:rPr>
          <w:rFonts w:ascii="Verdana" w:hAnsi="Verdana"/>
          <w:sz w:val="18"/>
          <w:szCs w:val="18"/>
        </w:rPr>
        <w:t xml:space="preserve"> de Gaz frigorigène, </w:t>
      </w:r>
    </w:p>
    <w:p w14:paraId="6E648F9F" w14:textId="61A74F89" w:rsidR="00176548" w:rsidRDefault="00176548" w:rsidP="00176548">
      <w:pPr>
        <w:jc w:val="both"/>
        <w:rPr>
          <w:rFonts w:ascii="Verdana" w:hAnsi="Verdana"/>
          <w:sz w:val="18"/>
          <w:szCs w:val="18"/>
        </w:rPr>
      </w:pPr>
      <w:r w:rsidRPr="00880DE7">
        <w:rPr>
          <w:rFonts w:ascii="Verdana" w:hAnsi="Verdana"/>
          <w:sz w:val="18"/>
          <w:szCs w:val="18"/>
        </w:rPr>
        <w:t xml:space="preserve">L’offre du titulaire donnera toutes les informations nécessaires à l’évaluation </w:t>
      </w:r>
      <w:r w:rsidR="00D63E18" w:rsidRPr="00880DE7">
        <w:rPr>
          <w:rFonts w:ascii="Verdana" w:hAnsi="Verdana"/>
          <w:sz w:val="18"/>
          <w:szCs w:val="18"/>
        </w:rPr>
        <w:t xml:space="preserve">de cet ETP </w:t>
      </w:r>
    </w:p>
    <w:p w14:paraId="6AA32F35" w14:textId="1156E870" w:rsidR="00CC04A7" w:rsidRDefault="00CC04A7" w:rsidP="00176548">
      <w:pPr>
        <w:jc w:val="both"/>
        <w:rPr>
          <w:rFonts w:ascii="Verdana" w:hAnsi="Verdana"/>
          <w:sz w:val="18"/>
          <w:szCs w:val="18"/>
        </w:rPr>
      </w:pPr>
    </w:p>
    <w:p w14:paraId="098C1760" w14:textId="77777777" w:rsidR="00CC04A7" w:rsidRDefault="00CC04A7" w:rsidP="00CC04A7">
      <w:pPr>
        <w:pStyle w:val="Paragraphedeliste"/>
        <w:jc w:val="center"/>
        <w:rPr>
          <w:rFonts w:ascii="Verdana" w:hAnsi="Verdana"/>
          <w:b/>
          <w:bCs/>
          <w:i/>
          <w:iCs/>
          <w:sz w:val="18"/>
          <w:szCs w:val="18"/>
        </w:rPr>
      </w:pPr>
      <w:r>
        <w:rPr>
          <w:rFonts w:ascii="Verdana" w:hAnsi="Verdana"/>
          <w:b/>
          <w:bCs/>
          <w:i/>
          <w:iCs/>
          <w:sz w:val="18"/>
          <w:szCs w:val="18"/>
        </w:rPr>
        <w:t xml:space="preserve">Cette équipe sera renforcé en fonction des urgences, des préventifs à réaliser </w:t>
      </w:r>
      <w:proofErr w:type="gramStart"/>
      <w:r>
        <w:rPr>
          <w:rFonts w:ascii="Verdana" w:hAnsi="Verdana"/>
          <w:b/>
          <w:bCs/>
          <w:i/>
          <w:iCs/>
          <w:sz w:val="18"/>
          <w:szCs w:val="18"/>
        </w:rPr>
        <w:t>etc..</w:t>
      </w:r>
      <w:proofErr w:type="gramEnd"/>
      <w:r>
        <w:rPr>
          <w:rFonts w:ascii="Verdana" w:hAnsi="Verdana"/>
          <w:b/>
          <w:bCs/>
          <w:i/>
          <w:iCs/>
          <w:sz w:val="18"/>
          <w:szCs w:val="18"/>
        </w:rPr>
        <w:t xml:space="preserve"> </w:t>
      </w:r>
      <w:proofErr w:type="gramStart"/>
      <w:r>
        <w:rPr>
          <w:rFonts w:ascii="Verdana" w:hAnsi="Verdana"/>
          <w:b/>
          <w:bCs/>
          <w:i/>
          <w:iCs/>
          <w:sz w:val="18"/>
          <w:szCs w:val="18"/>
        </w:rPr>
        <w:t>cette</w:t>
      </w:r>
      <w:proofErr w:type="gramEnd"/>
      <w:r>
        <w:rPr>
          <w:rFonts w:ascii="Verdana" w:hAnsi="Verdana"/>
          <w:b/>
          <w:bCs/>
          <w:i/>
          <w:iCs/>
          <w:sz w:val="18"/>
          <w:szCs w:val="18"/>
        </w:rPr>
        <w:t xml:space="preserve"> organisation relève des compétences exclusives du titulaire dans le cadre de son obligation de résultats</w:t>
      </w:r>
    </w:p>
    <w:p w14:paraId="4E1FBE8B" w14:textId="77777777" w:rsidR="00CC04A7" w:rsidRPr="00880DE7" w:rsidRDefault="00CC04A7" w:rsidP="00176548">
      <w:pPr>
        <w:jc w:val="both"/>
        <w:rPr>
          <w:rFonts w:ascii="Verdana" w:hAnsi="Verdana"/>
          <w:sz w:val="18"/>
          <w:szCs w:val="18"/>
        </w:rPr>
      </w:pPr>
    </w:p>
    <w:p w14:paraId="22E6B103" w14:textId="77777777" w:rsidR="006F778B" w:rsidRPr="00880DE7" w:rsidRDefault="006F778B" w:rsidP="00D03BAC">
      <w:pPr>
        <w:jc w:val="both"/>
        <w:rPr>
          <w:rFonts w:ascii="Verdana" w:hAnsi="Verdana"/>
          <w:sz w:val="18"/>
          <w:szCs w:val="18"/>
        </w:rPr>
      </w:pPr>
    </w:p>
    <w:p w14:paraId="0721894C" w14:textId="77777777" w:rsidR="00176548" w:rsidRPr="00470D5B" w:rsidRDefault="00470D5B" w:rsidP="00470D5B">
      <w:pPr>
        <w:jc w:val="both"/>
        <w:rPr>
          <w:rFonts w:ascii="Verdana" w:hAnsi="Verdana"/>
          <w:sz w:val="18"/>
          <w:szCs w:val="18"/>
        </w:rPr>
      </w:pPr>
      <w:r>
        <w:rPr>
          <w:rFonts w:ascii="Verdana" w:hAnsi="Verdana"/>
          <w:sz w:val="18"/>
          <w:szCs w:val="18"/>
        </w:rPr>
        <w:t xml:space="preserve">3/ </w:t>
      </w:r>
      <w:r w:rsidR="006F778B" w:rsidRPr="00470D5B">
        <w:rPr>
          <w:rFonts w:ascii="Verdana" w:hAnsi="Verdana"/>
          <w:sz w:val="18"/>
          <w:szCs w:val="18"/>
        </w:rPr>
        <w:t>TENUE VESTIMENTAIR</w:t>
      </w:r>
      <w:r w:rsidR="00176548" w:rsidRPr="00470D5B">
        <w:rPr>
          <w:rFonts w:ascii="Verdana" w:hAnsi="Verdana"/>
          <w:sz w:val="18"/>
          <w:szCs w:val="18"/>
        </w:rPr>
        <w:t>E</w:t>
      </w:r>
    </w:p>
    <w:p w14:paraId="2C9CEDD8" w14:textId="77777777" w:rsidR="00176548" w:rsidRPr="00176548" w:rsidRDefault="006F778B" w:rsidP="00176548">
      <w:pPr>
        <w:pStyle w:val="Paragraphedeliste"/>
        <w:jc w:val="both"/>
      </w:pPr>
      <w:r w:rsidRPr="00176548">
        <w:t xml:space="preserve"> </w:t>
      </w:r>
    </w:p>
    <w:p w14:paraId="1B5D4B04" w14:textId="77777777" w:rsidR="006F778B" w:rsidRPr="006E45CC" w:rsidRDefault="006F778B" w:rsidP="00D03BAC">
      <w:pPr>
        <w:jc w:val="both"/>
        <w:rPr>
          <w:rFonts w:ascii="Verdana" w:hAnsi="Verdana"/>
          <w:sz w:val="18"/>
          <w:szCs w:val="18"/>
        </w:rPr>
      </w:pPr>
      <w:r w:rsidRPr="00470D5B">
        <w:rPr>
          <w:rFonts w:ascii="Verdana" w:hAnsi="Verdana"/>
          <w:sz w:val="18"/>
          <w:szCs w:val="18"/>
        </w:rPr>
        <w:t>Le TITULAIRE dote le personnel d'exécution d'un vêtement identifiable de travail, éventuellement de protection. En outre, tout le personnel du TITULAIRE intervenant sur les sites, y compris le personnel d'encadrement, doit porter en permanence un insigne spécifique de son entreprise. Aucun agent ne sera admis s'il n'est pas revêtu de son vêtement de travail, s'il est démuni de son insigne ou s'il présente une tenue négligée.</w:t>
      </w:r>
    </w:p>
    <w:p w14:paraId="6513A03C" w14:textId="77777777" w:rsidR="006F778B" w:rsidRPr="0081058C" w:rsidRDefault="006F778B" w:rsidP="00D03BAC">
      <w:pPr>
        <w:jc w:val="both"/>
        <w:rPr>
          <w:rFonts w:ascii="Verdana" w:hAnsi="Verdana"/>
          <w:sz w:val="18"/>
          <w:szCs w:val="18"/>
        </w:rPr>
      </w:pPr>
    </w:p>
    <w:p w14:paraId="3CF6F816" w14:textId="77777777" w:rsidR="002E041C" w:rsidRDefault="00470D5B" w:rsidP="00D03BAC">
      <w:pPr>
        <w:jc w:val="both"/>
        <w:rPr>
          <w:rFonts w:ascii="Verdana" w:hAnsi="Verdana"/>
          <w:sz w:val="18"/>
          <w:szCs w:val="18"/>
        </w:rPr>
      </w:pPr>
      <w:r>
        <w:rPr>
          <w:rFonts w:ascii="Verdana" w:hAnsi="Verdana"/>
          <w:sz w:val="18"/>
          <w:szCs w:val="18"/>
        </w:rPr>
        <w:t>4</w:t>
      </w:r>
      <w:r w:rsidR="002E041C" w:rsidRPr="0081058C">
        <w:rPr>
          <w:rFonts w:ascii="Verdana" w:hAnsi="Verdana"/>
          <w:sz w:val="18"/>
          <w:szCs w:val="18"/>
        </w:rPr>
        <w:t xml:space="preserve">/ </w:t>
      </w:r>
      <w:r w:rsidR="002E041C" w:rsidRPr="00176548">
        <w:rPr>
          <w:rFonts w:ascii="Verdana" w:hAnsi="Verdana"/>
          <w:sz w:val="18"/>
          <w:szCs w:val="18"/>
          <w:u w:val="single"/>
        </w:rPr>
        <w:t>Tenue et rédaction des documents suivants</w:t>
      </w:r>
      <w:r w:rsidR="002E041C" w:rsidRPr="0081058C">
        <w:rPr>
          <w:rFonts w:ascii="Verdana" w:hAnsi="Verdana"/>
          <w:sz w:val="18"/>
          <w:szCs w:val="18"/>
        </w:rPr>
        <w:t xml:space="preserve"> </w:t>
      </w:r>
    </w:p>
    <w:p w14:paraId="6998391C" w14:textId="77777777" w:rsidR="006F778B" w:rsidRPr="0081058C" w:rsidRDefault="006F778B" w:rsidP="00D03BAC">
      <w:pPr>
        <w:jc w:val="both"/>
        <w:rPr>
          <w:rFonts w:ascii="Verdana" w:hAnsi="Verdana"/>
          <w:sz w:val="18"/>
          <w:szCs w:val="18"/>
        </w:rPr>
      </w:pPr>
    </w:p>
    <w:p w14:paraId="0FD3CE34"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Registres de maintenance spécifique pour les installations concernées</w:t>
      </w:r>
    </w:p>
    <w:p w14:paraId="4B9A4B00"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Livret de chaufferie</w:t>
      </w:r>
    </w:p>
    <w:p w14:paraId="793C1BFC"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Registre de sécurité de</w:t>
      </w:r>
      <w:r w:rsidR="00176548">
        <w:rPr>
          <w:rFonts w:ascii="Verdana" w:hAnsi="Verdana"/>
          <w:sz w:val="18"/>
          <w:szCs w:val="18"/>
        </w:rPr>
        <w:t>s différentes sites et UFR</w:t>
      </w:r>
    </w:p>
    <w:p w14:paraId="120A7C59"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trimestriels</w:t>
      </w:r>
    </w:p>
    <w:p w14:paraId="37512817" w14:textId="77777777" w:rsidR="002E041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annuels</w:t>
      </w:r>
    </w:p>
    <w:p w14:paraId="3F7BD851" w14:textId="77777777" w:rsidR="00176548" w:rsidRDefault="00176548" w:rsidP="00D03BAC">
      <w:pPr>
        <w:numPr>
          <w:ilvl w:val="0"/>
          <w:numId w:val="8"/>
        </w:numPr>
        <w:jc w:val="both"/>
        <w:rPr>
          <w:rFonts w:ascii="Verdana" w:hAnsi="Verdana"/>
          <w:sz w:val="18"/>
          <w:szCs w:val="18"/>
        </w:rPr>
      </w:pPr>
      <w:r>
        <w:rPr>
          <w:rFonts w:ascii="Verdana" w:hAnsi="Verdana"/>
          <w:sz w:val="18"/>
          <w:szCs w:val="18"/>
        </w:rPr>
        <w:t>Etablissement de listing, inventaire de matériel par bâtiment</w:t>
      </w:r>
      <w:r w:rsidR="004A1F8F">
        <w:rPr>
          <w:rFonts w:ascii="Verdana" w:hAnsi="Verdana"/>
          <w:sz w:val="18"/>
          <w:szCs w:val="18"/>
        </w:rPr>
        <w:t xml:space="preserve"> cet inventaire sera mis en forme à partir d’un document par </w:t>
      </w:r>
      <w:r w:rsidR="006E45CC">
        <w:rPr>
          <w:rFonts w:ascii="Verdana" w:hAnsi="Verdana"/>
          <w:sz w:val="18"/>
          <w:szCs w:val="18"/>
        </w:rPr>
        <w:t>bâtiment</w:t>
      </w:r>
      <w:r w:rsidR="004A1F8F">
        <w:rPr>
          <w:rFonts w:ascii="Verdana" w:hAnsi="Verdana"/>
          <w:sz w:val="18"/>
          <w:szCs w:val="18"/>
        </w:rPr>
        <w:t xml:space="preserve"> </w:t>
      </w:r>
    </w:p>
    <w:p w14:paraId="0D266CBA" w14:textId="2B54C4B1" w:rsidR="00470D5B" w:rsidRDefault="00176548" w:rsidP="006E45CC">
      <w:pPr>
        <w:numPr>
          <w:ilvl w:val="0"/>
          <w:numId w:val="8"/>
        </w:numPr>
        <w:jc w:val="both"/>
        <w:rPr>
          <w:rFonts w:ascii="Verdana" w:hAnsi="Verdana"/>
          <w:sz w:val="18"/>
          <w:szCs w:val="18"/>
        </w:rPr>
      </w:pPr>
      <w:r>
        <w:rPr>
          <w:rFonts w:ascii="Verdana" w:hAnsi="Verdana"/>
          <w:sz w:val="18"/>
          <w:szCs w:val="18"/>
        </w:rPr>
        <w:t>Etablissement de plan de progrès concernant la fiabilisation des installations, et la diminution des consommations énergétiqu</w:t>
      </w:r>
      <w:r w:rsidR="006E45CC">
        <w:rPr>
          <w:rFonts w:ascii="Verdana" w:hAnsi="Verdana"/>
          <w:sz w:val="18"/>
          <w:szCs w:val="18"/>
        </w:rPr>
        <w:t>es</w:t>
      </w:r>
    </w:p>
    <w:p w14:paraId="1625D21F" w14:textId="2280ED30" w:rsidR="00470D5B" w:rsidRDefault="00470D5B" w:rsidP="007C2FE9">
      <w:pPr>
        <w:ind w:left="720"/>
        <w:jc w:val="both"/>
        <w:rPr>
          <w:rFonts w:ascii="Verdana" w:hAnsi="Verdana"/>
          <w:sz w:val="18"/>
          <w:szCs w:val="18"/>
        </w:rPr>
      </w:pPr>
    </w:p>
    <w:p w14:paraId="1609A22F" w14:textId="490BFFA2" w:rsidR="00451385" w:rsidRDefault="00451385" w:rsidP="007C2FE9">
      <w:pPr>
        <w:ind w:left="720"/>
        <w:jc w:val="both"/>
        <w:rPr>
          <w:rFonts w:ascii="Verdana" w:hAnsi="Verdana"/>
          <w:sz w:val="18"/>
          <w:szCs w:val="18"/>
        </w:rPr>
      </w:pPr>
    </w:p>
    <w:p w14:paraId="6C5ACD34" w14:textId="727F3E8C" w:rsidR="00DD3DD2" w:rsidRDefault="00DD3DD2" w:rsidP="007C2FE9">
      <w:pPr>
        <w:ind w:left="720"/>
        <w:jc w:val="both"/>
        <w:rPr>
          <w:rFonts w:ascii="Verdana" w:hAnsi="Verdana"/>
          <w:sz w:val="18"/>
          <w:szCs w:val="18"/>
        </w:rPr>
      </w:pPr>
    </w:p>
    <w:p w14:paraId="168F680A" w14:textId="1696FFC2" w:rsidR="00DD3DD2" w:rsidRDefault="00DD3DD2" w:rsidP="007C2FE9">
      <w:pPr>
        <w:ind w:left="720"/>
        <w:jc w:val="both"/>
        <w:rPr>
          <w:rFonts w:ascii="Verdana" w:hAnsi="Verdana"/>
          <w:sz w:val="18"/>
          <w:szCs w:val="18"/>
        </w:rPr>
      </w:pPr>
    </w:p>
    <w:p w14:paraId="39DE6AD4" w14:textId="24B50715" w:rsidR="00DD3DD2" w:rsidRDefault="00DD3DD2" w:rsidP="007C2FE9">
      <w:pPr>
        <w:ind w:left="720"/>
        <w:jc w:val="both"/>
        <w:rPr>
          <w:rFonts w:ascii="Verdana" w:hAnsi="Verdana"/>
          <w:sz w:val="18"/>
          <w:szCs w:val="18"/>
        </w:rPr>
      </w:pPr>
    </w:p>
    <w:p w14:paraId="4FDD6FB8" w14:textId="7D13BD6E" w:rsidR="00DD3DD2" w:rsidRDefault="00DD3DD2" w:rsidP="007C2FE9">
      <w:pPr>
        <w:ind w:left="720"/>
        <w:jc w:val="both"/>
        <w:rPr>
          <w:rFonts w:ascii="Verdana" w:hAnsi="Verdana"/>
          <w:sz w:val="18"/>
          <w:szCs w:val="18"/>
        </w:rPr>
      </w:pPr>
    </w:p>
    <w:p w14:paraId="7957321F" w14:textId="212AD78F" w:rsidR="00DD3DD2" w:rsidRDefault="00DD3DD2" w:rsidP="007C2FE9">
      <w:pPr>
        <w:ind w:left="720"/>
        <w:jc w:val="both"/>
        <w:rPr>
          <w:rFonts w:ascii="Verdana" w:hAnsi="Verdana"/>
          <w:sz w:val="18"/>
          <w:szCs w:val="18"/>
        </w:rPr>
      </w:pPr>
    </w:p>
    <w:p w14:paraId="039C4C04" w14:textId="77777777" w:rsidR="00DD3DD2" w:rsidRPr="0081058C" w:rsidRDefault="00DD3DD2" w:rsidP="007C2FE9">
      <w:pPr>
        <w:ind w:left="720"/>
        <w:jc w:val="both"/>
        <w:rPr>
          <w:rFonts w:ascii="Verdana" w:hAnsi="Verdana"/>
          <w:sz w:val="18"/>
          <w:szCs w:val="18"/>
        </w:rPr>
      </w:pPr>
    </w:p>
    <w:p w14:paraId="43FAABBB" w14:textId="77777777" w:rsidR="00176548" w:rsidRPr="00176548" w:rsidRDefault="00470D5B" w:rsidP="00D03BAC">
      <w:pPr>
        <w:jc w:val="both"/>
        <w:rPr>
          <w:rFonts w:ascii="Verdana" w:hAnsi="Verdana"/>
          <w:sz w:val="18"/>
          <w:szCs w:val="18"/>
          <w:u w:val="single"/>
        </w:rPr>
      </w:pPr>
      <w:r>
        <w:rPr>
          <w:rFonts w:ascii="Verdana" w:hAnsi="Verdana"/>
          <w:sz w:val="18"/>
          <w:szCs w:val="18"/>
        </w:rPr>
        <w:t>5</w:t>
      </w:r>
      <w:r w:rsidR="00176548" w:rsidRPr="0081058C">
        <w:rPr>
          <w:rFonts w:ascii="Verdana" w:hAnsi="Verdana"/>
          <w:sz w:val="18"/>
          <w:szCs w:val="18"/>
        </w:rPr>
        <w:t xml:space="preserve">/ </w:t>
      </w:r>
      <w:r w:rsidR="00176548" w:rsidRPr="00176548">
        <w:rPr>
          <w:rFonts w:ascii="Verdana" w:hAnsi="Verdana"/>
          <w:sz w:val="18"/>
          <w:szCs w:val="18"/>
          <w:u w:val="single"/>
        </w:rPr>
        <w:t xml:space="preserve">réunions obligatoires </w:t>
      </w:r>
    </w:p>
    <w:p w14:paraId="029AEED1" w14:textId="77777777" w:rsidR="00176548" w:rsidRDefault="00176548" w:rsidP="00D03BAC">
      <w:pPr>
        <w:jc w:val="both"/>
        <w:rPr>
          <w:rFonts w:ascii="Verdana" w:hAnsi="Verdana"/>
          <w:sz w:val="18"/>
          <w:szCs w:val="18"/>
        </w:rPr>
      </w:pPr>
    </w:p>
    <w:p w14:paraId="0CC87F27" w14:textId="77777777" w:rsidR="002E041C" w:rsidRPr="00176548" w:rsidRDefault="00AD1FF8" w:rsidP="00A659C2">
      <w:pPr>
        <w:pStyle w:val="Paragraphedeliste"/>
        <w:numPr>
          <w:ilvl w:val="0"/>
          <w:numId w:val="13"/>
        </w:numPr>
        <w:jc w:val="both"/>
        <w:rPr>
          <w:rFonts w:ascii="Verdana" w:hAnsi="Verdana"/>
          <w:sz w:val="18"/>
          <w:szCs w:val="18"/>
        </w:rPr>
      </w:pPr>
      <w:r w:rsidRPr="00176548">
        <w:rPr>
          <w:rFonts w:ascii="Verdana" w:hAnsi="Verdana"/>
          <w:sz w:val="18"/>
          <w:szCs w:val="18"/>
        </w:rPr>
        <w:t>Tenue</w:t>
      </w:r>
      <w:r w:rsidR="007C2FE9" w:rsidRPr="00176548">
        <w:rPr>
          <w:rFonts w:ascii="Verdana" w:hAnsi="Verdana"/>
          <w:sz w:val="18"/>
          <w:szCs w:val="18"/>
        </w:rPr>
        <w:t xml:space="preserve"> d’une </w:t>
      </w:r>
      <w:r w:rsidR="00070D06" w:rsidRPr="00176548">
        <w:rPr>
          <w:rFonts w:ascii="Verdana" w:hAnsi="Verdana"/>
          <w:sz w:val="18"/>
          <w:szCs w:val="18"/>
        </w:rPr>
        <w:t>réunion</w:t>
      </w:r>
      <w:r w:rsidR="001A45DC" w:rsidRPr="00176548">
        <w:rPr>
          <w:rFonts w:ascii="Verdana" w:hAnsi="Verdana"/>
          <w:sz w:val="18"/>
          <w:szCs w:val="18"/>
        </w:rPr>
        <w:t xml:space="preserve"> mensuelle au cours de laquelle</w:t>
      </w:r>
      <w:r w:rsidR="00070D06" w:rsidRPr="00176548">
        <w:rPr>
          <w:rFonts w:ascii="Verdana" w:hAnsi="Verdana"/>
          <w:sz w:val="18"/>
          <w:szCs w:val="18"/>
        </w:rPr>
        <w:t>, le titulaire présentera la maintenance préventive effectué</w:t>
      </w:r>
      <w:r w:rsidR="00603F65" w:rsidRPr="00176548">
        <w:rPr>
          <w:rFonts w:ascii="Verdana" w:hAnsi="Verdana"/>
          <w:sz w:val="18"/>
          <w:szCs w:val="18"/>
        </w:rPr>
        <w:t>e dans le mois</w:t>
      </w:r>
      <w:r w:rsidR="00070D06" w:rsidRPr="00176548">
        <w:rPr>
          <w:rFonts w:ascii="Verdana" w:hAnsi="Verdana"/>
          <w:sz w:val="18"/>
          <w:szCs w:val="18"/>
        </w:rPr>
        <w:t xml:space="preserve">, les pannes et les actions à entreprendre, et le planning de maintenance préventive du mois suivant avec les installations impactées afin de préparer l’éventuelle gène aux utilisateurs </w:t>
      </w:r>
    </w:p>
    <w:p w14:paraId="02C2A9A1" w14:textId="77777777" w:rsidR="002E041C" w:rsidRDefault="002E041C" w:rsidP="00A659C2">
      <w:pPr>
        <w:pStyle w:val="Paragraphedeliste"/>
        <w:numPr>
          <w:ilvl w:val="0"/>
          <w:numId w:val="13"/>
        </w:numPr>
        <w:jc w:val="both"/>
        <w:rPr>
          <w:rFonts w:ascii="Verdana" w:hAnsi="Verdana"/>
          <w:sz w:val="18"/>
          <w:szCs w:val="18"/>
        </w:rPr>
      </w:pPr>
      <w:r w:rsidRPr="00470D5B">
        <w:rPr>
          <w:rFonts w:ascii="Verdana" w:hAnsi="Verdana"/>
          <w:sz w:val="18"/>
          <w:szCs w:val="18"/>
        </w:rPr>
        <w:t xml:space="preserve">Tenue de réunions </w:t>
      </w:r>
      <w:r w:rsidR="001A0CC0" w:rsidRPr="00470D5B">
        <w:rPr>
          <w:rFonts w:ascii="Verdana" w:hAnsi="Verdana"/>
          <w:sz w:val="18"/>
          <w:szCs w:val="18"/>
        </w:rPr>
        <w:t xml:space="preserve">semestrielles ou trimestrielles </w:t>
      </w:r>
      <w:r w:rsidRPr="00470D5B">
        <w:rPr>
          <w:rFonts w:ascii="Verdana" w:hAnsi="Verdana"/>
          <w:sz w:val="18"/>
          <w:szCs w:val="18"/>
        </w:rPr>
        <w:t>organisées à l’initiative du titulaire du ma</w:t>
      </w:r>
      <w:r w:rsidR="00D7029F" w:rsidRPr="00470D5B">
        <w:rPr>
          <w:rFonts w:ascii="Verdana" w:hAnsi="Verdana"/>
          <w:sz w:val="18"/>
          <w:szCs w:val="18"/>
        </w:rPr>
        <w:t xml:space="preserve">rché </w:t>
      </w:r>
      <w:r w:rsidR="001A0CC0" w:rsidRPr="00470D5B">
        <w:rPr>
          <w:rFonts w:ascii="Verdana" w:hAnsi="Verdana"/>
          <w:sz w:val="18"/>
          <w:szCs w:val="18"/>
        </w:rPr>
        <w:t>ou du responsable de site</w:t>
      </w:r>
      <w:r w:rsidR="001A37B6" w:rsidRPr="00470D5B">
        <w:rPr>
          <w:rFonts w:ascii="Verdana" w:hAnsi="Verdana"/>
          <w:sz w:val="18"/>
          <w:szCs w:val="18"/>
        </w:rPr>
        <w:t xml:space="preserve"> </w:t>
      </w:r>
    </w:p>
    <w:p w14:paraId="00F24147" w14:textId="77777777" w:rsidR="00470D5B" w:rsidRPr="00470D5B" w:rsidRDefault="00470D5B" w:rsidP="00470D5B">
      <w:pPr>
        <w:pStyle w:val="Paragraphedeliste"/>
        <w:jc w:val="both"/>
        <w:rPr>
          <w:rFonts w:ascii="Verdana" w:hAnsi="Verdana"/>
          <w:sz w:val="18"/>
          <w:szCs w:val="18"/>
        </w:rPr>
      </w:pPr>
    </w:p>
    <w:p w14:paraId="68BEE310" w14:textId="77777777" w:rsidR="00603F65" w:rsidRPr="00470D5B" w:rsidRDefault="001A37B6" w:rsidP="00A659C2">
      <w:pPr>
        <w:pStyle w:val="Paragraphedeliste"/>
        <w:numPr>
          <w:ilvl w:val="0"/>
          <w:numId w:val="13"/>
        </w:numPr>
        <w:jc w:val="both"/>
        <w:rPr>
          <w:rFonts w:ascii="Verdana" w:hAnsi="Verdana"/>
          <w:sz w:val="18"/>
          <w:szCs w:val="18"/>
        </w:rPr>
      </w:pPr>
      <w:r w:rsidRPr="00470D5B">
        <w:rPr>
          <w:rFonts w:ascii="Verdana" w:hAnsi="Verdana"/>
          <w:sz w:val="18"/>
          <w:szCs w:val="18"/>
        </w:rPr>
        <w:t xml:space="preserve">Ces réunions se tiennent sur </w:t>
      </w:r>
      <w:r w:rsidR="00A61848" w:rsidRPr="00470D5B">
        <w:rPr>
          <w:rFonts w:ascii="Verdana" w:hAnsi="Verdana"/>
          <w:sz w:val="18"/>
          <w:szCs w:val="18"/>
        </w:rPr>
        <w:t>site</w:t>
      </w:r>
      <w:r w:rsidRPr="00470D5B">
        <w:rPr>
          <w:rFonts w:ascii="Verdana" w:hAnsi="Verdana"/>
          <w:sz w:val="18"/>
          <w:szCs w:val="18"/>
        </w:rPr>
        <w:t xml:space="preserve"> </w:t>
      </w:r>
    </w:p>
    <w:p w14:paraId="7E19D56E" w14:textId="77777777" w:rsidR="002E041C" w:rsidRPr="0081058C" w:rsidRDefault="002E041C" w:rsidP="00D03BAC">
      <w:pPr>
        <w:pStyle w:val="Retraitcorpsdetexte3"/>
        <w:rPr>
          <w:rFonts w:ascii="Verdana" w:hAnsi="Verdana"/>
          <w:sz w:val="18"/>
          <w:szCs w:val="18"/>
        </w:rPr>
      </w:pPr>
    </w:p>
    <w:p w14:paraId="401DCBB5" w14:textId="77777777" w:rsidR="002E041C" w:rsidRPr="0081058C" w:rsidRDefault="00852163" w:rsidP="00D03BAC">
      <w:pPr>
        <w:jc w:val="both"/>
        <w:rPr>
          <w:rFonts w:ascii="Verdana" w:hAnsi="Verdana"/>
          <w:sz w:val="18"/>
          <w:szCs w:val="18"/>
        </w:rPr>
      </w:pPr>
      <w:r w:rsidRPr="0081058C">
        <w:rPr>
          <w:rFonts w:ascii="Verdana" w:hAnsi="Verdana"/>
          <w:sz w:val="18"/>
          <w:szCs w:val="18"/>
        </w:rPr>
        <w:t xml:space="preserve">Ces </w:t>
      </w:r>
      <w:r w:rsidR="002E041C" w:rsidRPr="0081058C">
        <w:rPr>
          <w:rFonts w:ascii="Verdana" w:hAnsi="Verdana"/>
          <w:sz w:val="18"/>
          <w:szCs w:val="18"/>
        </w:rPr>
        <w:t>réunion</w:t>
      </w:r>
      <w:r w:rsidRPr="0081058C">
        <w:rPr>
          <w:rFonts w:ascii="Verdana" w:hAnsi="Verdana"/>
          <w:sz w:val="18"/>
          <w:szCs w:val="18"/>
        </w:rPr>
        <w:t>s</w:t>
      </w:r>
      <w:r w:rsidR="002E041C" w:rsidRPr="0081058C">
        <w:rPr>
          <w:rFonts w:ascii="Verdana" w:hAnsi="Verdana"/>
          <w:sz w:val="18"/>
          <w:szCs w:val="18"/>
        </w:rPr>
        <w:t xml:space="preserve"> de travail</w:t>
      </w:r>
      <w:r w:rsidRPr="0081058C">
        <w:rPr>
          <w:rFonts w:ascii="Verdana" w:hAnsi="Verdana"/>
          <w:sz w:val="18"/>
          <w:szCs w:val="18"/>
        </w:rPr>
        <w:t xml:space="preserve"> sont réalisées</w:t>
      </w:r>
      <w:r w:rsidR="002E041C" w:rsidRPr="0081058C">
        <w:rPr>
          <w:rFonts w:ascii="Verdana" w:hAnsi="Verdana"/>
          <w:sz w:val="18"/>
          <w:szCs w:val="18"/>
        </w:rPr>
        <w:t xml:space="preserve"> avec les représentants </w:t>
      </w:r>
      <w:r w:rsidR="001A0CC0" w:rsidRPr="0081058C">
        <w:rPr>
          <w:rFonts w:ascii="Verdana" w:hAnsi="Verdana"/>
          <w:sz w:val="18"/>
          <w:szCs w:val="18"/>
        </w:rPr>
        <w:t>de l’université de chacun</w:t>
      </w:r>
      <w:r w:rsidR="00A61848">
        <w:rPr>
          <w:rFonts w:ascii="Verdana" w:hAnsi="Verdana"/>
          <w:sz w:val="18"/>
          <w:szCs w:val="18"/>
        </w:rPr>
        <w:t xml:space="preserve">e des composantes de l’université, </w:t>
      </w:r>
      <w:r w:rsidR="002E041C" w:rsidRPr="0081058C">
        <w:rPr>
          <w:rFonts w:ascii="Verdana" w:hAnsi="Verdana"/>
          <w:sz w:val="18"/>
          <w:szCs w:val="18"/>
        </w:rPr>
        <w:t>pour établir un bilan de l’action du trimestre précédent et présenter le projet d’action du trimestre suivant.</w:t>
      </w:r>
    </w:p>
    <w:p w14:paraId="521CA410" w14:textId="77777777" w:rsidR="002E041C" w:rsidRPr="0081058C" w:rsidRDefault="002E041C" w:rsidP="00D03BAC">
      <w:pPr>
        <w:jc w:val="both"/>
        <w:rPr>
          <w:rFonts w:ascii="Verdana" w:hAnsi="Verdana"/>
          <w:sz w:val="18"/>
          <w:szCs w:val="18"/>
        </w:rPr>
      </w:pPr>
      <w:r w:rsidRPr="0081058C">
        <w:rPr>
          <w:rFonts w:ascii="Verdana" w:hAnsi="Verdana"/>
          <w:sz w:val="18"/>
          <w:szCs w:val="18"/>
        </w:rPr>
        <w:t>Le rapport trimestriel et l’ensemble des reg</w:t>
      </w:r>
      <w:r w:rsidR="00D56802" w:rsidRPr="0081058C">
        <w:rPr>
          <w:rFonts w:ascii="Verdana" w:hAnsi="Verdana"/>
          <w:sz w:val="18"/>
          <w:szCs w:val="18"/>
        </w:rPr>
        <w:t xml:space="preserve">istres de maintenance servent </w:t>
      </w:r>
      <w:r w:rsidRPr="0081058C">
        <w:rPr>
          <w:rFonts w:ascii="Verdana" w:hAnsi="Verdana"/>
          <w:sz w:val="18"/>
          <w:szCs w:val="18"/>
        </w:rPr>
        <w:t>de base</w:t>
      </w:r>
      <w:r w:rsidR="00D56802" w:rsidRPr="0081058C">
        <w:rPr>
          <w:rFonts w:ascii="Verdana" w:hAnsi="Verdana"/>
          <w:sz w:val="18"/>
          <w:szCs w:val="18"/>
        </w:rPr>
        <w:t xml:space="preserve"> de travail. </w:t>
      </w:r>
    </w:p>
    <w:p w14:paraId="2FCED454" w14:textId="77777777" w:rsidR="000E51E4" w:rsidRPr="0081058C" w:rsidRDefault="00070D06" w:rsidP="00D03BAC">
      <w:pPr>
        <w:jc w:val="both"/>
        <w:rPr>
          <w:rFonts w:ascii="Verdana" w:hAnsi="Verdana"/>
          <w:sz w:val="18"/>
          <w:szCs w:val="18"/>
        </w:rPr>
      </w:pPr>
      <w:r w:rsidRPr="0081058C">
        <w:rPr>
          <w:rFonts w:ascii="Verdana" w:hAnsi="Verdana"/>
          <w:sz w:val="18"/>
          <w:szCs w:val="18"/>
        </w:rPr>
        <w:t>A la suite de la réunion</w:t>
      </w:r>
      <w:r w:rsidR="000E51E4" w:rsidRPr="0081058C">
        <w:rPr>
          <w:rFonts w:ascii="Verdana" w:hAnsi="Verdana"/>
          <w:sz w:val="18"/>
          <w:szCs w:val="18"/>
        </w:rPr>
        <w:t xml:space="preserve"> semestrielle et annuelle le titulaire remettra le bilan des actions préventives, cor</w:t>
      </w:r>
      <w:r w:rsidR="000D4973" w:rsidRPr="0081058C">
        <w:rPr>
          <w:rFonts w:ascii="Verdana" w:hAnsi="Verdana"/>
          <w:sz w:val="18"/>
          <w:szCs w:val="18"/>
        </w:rPr>
        <w:t>rectives, curatives entreprises</w:t>
      </w:r>
      <w:r w:rsidR="000E51E4" w:rsidRPr="0081058C">
        <w:rPr>
          <w:rFonts w:ascii="Verdana" w:hAnsi="Verdana"/>
          <w:sz w:val="18"/>
          <w:szCs w:val="18"/>
        </w:rPr>
        <w:t>, les préconi</w:t>
      </w:r>
      <w:r w:rsidRPr="0081058C">
        <w:rPr>
          <w:rFonts w:ascii="Verdana" w:hAnsi="Verdana"/>
          <w:sz w:val="18"/>
          <w:szCs w:val="18"/>
        </w:rPr>
        <w:t>sations pour la saison suivante</w:t>
      </w:r>
      <w:r w:rsidR="000E51E4" w:rsidRPr="0081058C">
        <w:rPr>
          <w:rFonts w:ascii="Verdana" w:hAnsi="Verdana"/>
          <w:sz w:val="18"/>
          <w:szCs w:val="18"/>
        </w:rPr>
        <w:t xml:space="preserve"> </w:t>
      </w:r>
    </w:p>
    <w:p w14:paraId="2CB45E2D" w14:textId="77777777" w:rsidR="002E041C" w:rsidRPr="0081058C" w:rsidRDefault="002E041C" w:rsidP="00D03BAC">
      <w:pPr>
        <w:pStyle w:val="Retraitcorpsdetexte3"/>
        <w:rPr>
          <w:rFonts w:ascii="Verdana" w:hAnsi="Verdana"/>
          <w:sz w:val="18"/>
          <w:szCs w:val="18"/>
        </w:rPr>
      </w:pPr>
    </w:p>
    <w:p w14:paraId="1E8DBF03" w14:textId="77777777" w:rsidR="002E041C" w:rsidRPr="00176548" w:rsidRDefault="00AD1FF8" w:rsidP="00A659C2">
      <w:pPr>
        <w:pStyle w:val="Paragraphedeliste"/>
        <w:numPr>
          <w:ilvl w:val="0"/>
          <w:numId w:val="14"/>
        </w:numPr>
        <w:jc w:val="both"/>
        <w:rPr>
          <w:rFonts w:ascii="Verdana" w:hAnsi="Verdana"/>
          <w:sz w:val="18"/>
          <w:szCs w:val="18"/>
        </w:rPr>
      </w:pPr>
      <w:r w:rsidRPr="00176548">
        <w:rPr>
          <w:rFonts w:ascii="Verdana" w:hAnsi="Verdana"/>
          <w:sz w:val="18"/>
          <w:szCs w:val="18"/>
        </w:rPr>
        <w:t>Tenue</w:t>
      </w:r>
      <w:r w:rsidR="002E041C" w:rsidRPr="00176548">
        <w:rPr>
          <w:rFonts w:ascii="Verdana" w:hAnsi="Verdana"/>
          <w:sz w:val="18"/>
          <w:szCs w:val="18"/>
        </w:rPr>
        <w:t xml:space="preserve"> </w:t>
      </w:r>
      <w:r w:rsidR="00176548">
        <w:rPr>
          <w:rFonts w:ascii="Verdana" w:hAnsi="Verdana"/>
          <w:sz w:val="18"/>
          <w:szCs w:val="18"/>
        </w:rPr>
        <w:t xml:space="preserve">d’une réunion </w:t>
      </w:r>
      <w:r w:rsidR="002E041C" w:rsidRPr="00176548">
        <w:rPr>
          <w:rFonts w:ascii="Verdana" w:hAnsi="Verdana"/>
          <w:sz w:val="18"/>
          <w:szCs w:val="18"/>
        </w:rPr>
        <w:t>annuelle</w:t>
      </w:r>
      <w:r w:rsidR="00A61848" w:rsidRPr="00176548">
        <w:rPr>
          <w:rFonts w:ascii="Verdana" w:hAnsi="Verdana"/>
          <w:sz w:val="18"/>
          <w:szCs w:val="18"/>
        </w:rPr>
        <w:t xml:space="preserve"> </w:t>
      </w:r>
      <w:r w:rsidR="002E041C" w:rsidRPr="00176548">
        <w:rPr>
          <w:rFonts w:ascii="Verdana" w:hAnsi="Verdana"/>
          <w:sz w:val="18"/>
          <w:szCs w:val="18"/>
        </w:rPr>
        <w:t>faisant le point général de la situation pour le site concerné et permettant entre autres de présenter et commenter les documents précédents.</w:t>
      </w:r>
    </w:p>
    <w:p w14:paraId="3EE5A7B0" w14:textId="77777777" w:rsidR="00070D06" w:rsidRDefault="001A0CC0" w:rsidP="0008167D">
      <w:pPr>
        <w:jc w:val="both"/>
        <w:rPr>
          <w:rFonts w:ascii="Verdana" w:hAnsi="Verdana"/>
          <w:sz w:val="18"/>
          <w:szCs w:val="18"/>
        </w:rPr>
      </w:pPr>
      <w:r w:rsidRPr="0081058C">
        <w:rPr>
          <w:rFonts w:ascii="Verdana" w:hAnsi="Verdana"/>
          <w:sz w:val="18"/>
          <w:szCs w:val="18"/>
        </w:rPr>
        <w:t xml:space="preserve">Cette réunion se tiendra avec </w:t>
      </w:r>
      <w:r w:rsidR="00070D06" w:rsidRPr="0081058C">
        <w:rPr>
          <w:rFonts w:ascii="Verdana" w:hAnsi="Verdana"/>
          <w:sz w:val="18"/>
          <w:szCs w:val="18"/>
        </w:rPr>
        <w:t>Directeur DEPIL Pole maintenance et les représentants techniques de chaque site</w:t>
      </w:r>
      <w:r w:rsidR="00A61848">
        <w:rPr>
          <w:rFonts w:ascii="Verdana" w:hAnsi="Verdana"/>
          <w:sz w:val="18"/>
          <w:szCs w:val="18"/>
        </w:rPr>
        <w:t>.</w:t>
      </w:r>
    </w:p>
    <w:p w14:paraId="0B5EDD5D" w14:textId="19F70013" w:rsidR="000450F0" w:rsidRDefault="000450F0" w:rsidP="0008167D">
      <w:pPr>
        <w:jc w:val="both"/>
        <w:rPr>
          <w:rFonts w:ascii="Verdana" w:hAnsi="Verdana"/>
          <w:sz w:val="18"/>
          <w:szCs w:val="18"/>
        </w:rPr>
      </w:pPr>
    </w:p>
    <w:p w14:paraId="33CA8B68" w14:textId="7C52D897" w:rsidR="00966539" w:rsidRDefault="00966539" w:rsidP="0008167D">
      <w:pPr>
        <w:jc w:val="both"/>
        <w:rPr>
          <w:rFonts w:ascii="Verdana" w:hAnsi="Verdana"/>
          <w:sz w:val="18"/>
          <w:szCs w:val="18"/>
        </w:rPr>
      </w:pPr>
    </w:p>
    <w:p w14:paraId="114C0175" w14:textId="77777777" w:rsidR="00966539" w:rsidRDefault="00966539" w:rsidP="0008167D">
      <w:pPr>
        <w:jc w:val="both"/>
        <w:rPr>
          <w:rFonts w:ascii="Verdana" w:hAnsi="Verdana"/>
          <w:sz w:val="18"/>
          <w:szCs w:val="18"/>
        </w:rPr>
      </w:pPr>
    </w:p>
    <w:p w14:paraId="515EE4C4" w14:textId="77777777" w:rsidR="000450F0" w:rsidRDefault="00470D5B" w:rsidP="0008167D">
      <w:pPr>
        <w:jc w:val="both"/>
        <w:rPr>
          <w:rFonts w:ascii="Verdana" w:hAnsi="Verdana"/>
          <w:sz w:val="18"/>
          <w:szCs w:val="18"/>
        </w:rPr>
      </w:pPr>
      <w:r>
        <w:rPr>
          <w:rFonts w:ascii="Verdana" w:hAnsi="Verdana"/>
          <w:sz w:val="18"/>
          <w:szCs w:val="18"/>
        </w:rPr>
        <w:t>6</w:t>
      </w:r>
      <w:r w:rsidR="000450F0">
        <w:rPr>
          <w:rFonts w:ascii="Verdana" w:hAnsi="Verdana"/>
          <w:sz w:val="18"/>
          <w:szCs w:val="18"/>
        </w:rPr>
        <w:t xml:space="preserve">/ </w:t>
      </w:r>
      <w:r w:rsidR="006E45CC">
        <w:rPr>
          <w:rFonts w:ascii="Verdana" w:hAnsi="Verdana"/>
          <w:sz w:val="18"/>
          <w:szCs w:val="18"/>
        </w:rPr>
        <w:t>S</w:t>
      </w:r>
      <w:r w:rsidR="000450F0">
        <w:rPr>
          <w:rFonts w:ascii="Verdana" w:hAnsi="Verdana"/>
          <w:sz w:val="18"/>
          <w:szCs w:val="18"/>
        </w:rPr>
        <w:t>ous</w:t>
      </w:r>
      <w:r w:rsidR="006E45CC">
        <w:rPr>
          <w:rFonts w:ascii="Verdana" w:hAnsi="Verdana"/>
          <w:sz w:val="18"/>
          <w:szCs w:val="18"/>
        </w:rPr>
        <w:t>-</w:t>
      </w:r>
      <w:r w:rsidR="000450F0">
        <w:rPr>
          <w:rFonts w:ascii="Verdana" w:hAnsi="Verdana"/>
          <w:sz w:val="18"/>
          <w:szCs w:val="18"/>
        </w:rPr>
        <w:t>trai</w:t>
      </w:r>
      <w:r w:rsidR="006E45CC">
        <w:rPr>
          <w:rFonts w:ascii="Verdana" w:hAnsi="Verdana"/>
          <w:sz w:val="18"/>
          <w:szCs w:val="18"/>
        </w:rPr>
        <w:t>ta</w:t>
      </w:r>
      <w:r w:rsidR="000450F0">
        <w:rPr>
          <w:rFonts w:ascii="Verdana" w:hAnsi="Verdana"/>
          <w:sz w:val="18"/>
          <w:szCs w:val="18"/>
        </w:rPr>
        <w:t>nce</w:t>
      </w:r>
    </w:p>
    <w:p w14:paraId="407B24F2" w14:textId="77777777" w:rsidR="000450F0" w:rsidRDefault="000450F0" w:rsidP="0008167D">
      <w:pPr>
        <w:jc w:val="both"/>
        <w:rPr>
          <w:rFonts w:ascii="Verdana" w:hAnsi="Verdana"/>
          <w:sz w:val="18"/>
          <w:szCs w:val="18"/>
        </w:rPr>
      </w:pPr>
    </w:p>
    <w:p w14:paraId="4F45276A"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Le TITULAIRE a pour obligation de sous-traiter aux fabricants </w:t>
      </w:r>
      <w:r w:rsidR="003C6CBE">
        <w:rPr>
          <w:rFonts w:ascii="Verdana" w:hAnsi="Verdana"/>
          <w:sz w:val="18"/>
          <w:szCs w:val="18"/>
        </w:rPr>
        <w:t xml:space="preserve">/ constructeurs, </w:t>
      </w:r>
      <w:r w:rsidRPr="00492EFC">
        <w:rPr>
          <w:rFonts w:ascii="Verdana" w:hAnsi="Verdana"/>
          <w:sz w:val="18"/>
          <w:szCs w:val="18"/>
        </w:rPr>
        <w:t xml:space="preserve">ou des entreprises spécialisées les tâches dépassant les limites de ses compétences. </w:t>
      </w:r>
    </w:p>
    <w:p w14:paraId="2B05DCA2" w14:textId="77777777" w:rsidR="000450F0" w:rsidRPr="00492EFC" w:rsidRDefault="000450F0" w:rsidP="000450F0">
      <w:pPr>
        <w:jc w:val="both"/>
        <w:rPr>
          <w:rFonts w:ascii="Verdana" w:hAnsi="Verdana"/>
          <w:sz w:val="18"/>
          <w:szCs w:val="18"/>
        </w:rPr>
      </w:pPr>
      <w:r w:rsidRPr="00492EFC">
        <w:rPr>
          <w:rFonts w:ascii="Verdana" w:hAnsi="Verdana"/>
          <w:sz w:val="18"/>
          <w:szCs w:val="18"/>
        </w:rPr>
        <w:t>Le TITULAIRE ne peut sous-traiter une partie des prestations sans l’accord écrit préalable d</w:t>
      </w:r>
      <w:r w:rsidR="00492EFC">
        <w:rPr>
          <w:rFonts w:ascii="Verdana" w:hAnsi="Verdana"/>
          <w:sz w:val="18"/>
          <w:szCs w:val="18"/>
        </w:rPr>
        <w:t>e</w:t>
      </w:r>
      <w:r w:rsidRPr="00492EFC">
        <w:rPr>
          <w:rFonts w:ascii="Verdana" w:hAnsi="Verdana"/>
          <w:sz w:val="18"/>
          <w:szCs w:val="18"/>
        </w:rPr>
        <w:t xml:space="preserve"> </w:t>
      </w:r>
      <w:r w:rsidR="00492EFC">
        <w:rPr>
          <w:rFonts w:ascii="Verdana" w:hAnsi="Verdana"/>
          <w:sz w:val="18"/>
          <w:szCs w:val="18"/>
        </w:rPr>
        <w:t>AMU</w:t>
      </w:r>
      <w:r w:rsidRPr="00492EFC">
        <w:rPr>
          <w:rFonts w:ascii="Verdana" w:hAnsi="Verdana"/>
          <w:sz w:val="18"/>
          <w:szCs w:val="18"/>
        </w:rPr>
        <w:t xml:space="preserve">. La liste des sociétés sous-traitantes doit être proposée par le TITULAIRE et agréée par </w:t>
      </w:r>
      <w:r w:rsidR="00492EFC">
        <w:rPr>
          <w:rFonts w:ascii="Verdana" w:hAnsi="Verdana"/>
          <w:sz w:val="18"/>
          <w:szCs w:val="18"/>
        </w:rPr>
        <w:t>AMU</w:t>
      </w:r>
    </w:p>
    <w:p w14:paraId="1AEE0580"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 </w:t>
      </w:r>
    </w:p>
    <w:p w14:paraId="3855C064" w14:textId="77777777" w:rsidR="000450F0" w:rsidRDefault="000450F0" w:rsidP="000450F0">
      <w:pPr>
        <w:jc w:val="both"/>
        <w:rPr>
          <w:rFonts w:ascii="Verdana" w:hAnsi="Verdana"/>
          <w:sz w:val="18"/>
          <w:szCs w:val="18"/>
        </w:rPr>
      </w:pPr>
      <w:r w:rsidRPr="00492EFC">
        <w:rPr>
          <w:rFonts w:ascii="Verdana" w:hAnsi="Verdana"/>
          <w:sz w:val="18"/>
          <w:szCs w:val="18"/>
        </w:rPr>
        <w:t xml:space="preserve">Le TITULAIRE demeure le seul interlocuteur </w:t>
      </w:r>
      <w:r w:rsidR="00F50BA0">
        <w:rPr>
          <w:rFonts w:ascii="Verdana" w:hAnsi="Verdana"/>
          <w:sz w:val="18"/>
          <w:szCs w:val="18"/>
        </w:rPr>
        <w:t>de AMU</w:t>
      </w:r>
      <w:r w:rsidRPr="00492EFC">
        <w:rPr>
          <w:rFonts w:ascii="Verdana" w:hAnsi="Verdana"/>
          <w:sz w:val="18"/>
          <w:szCs w:val="18"/>
        </w:rPr>
        <w:t xml:space="preserve">. Il assume donc entièrement seul pendant la durée du contrat, devant </w:t>
      </w:r>
      <w:r w:rsidR="00F50BA0">
        <w:rPr>
          <w:rFonts w:ascii="Verdana" w:hAnsi="Verdana"/>
          <w:sz w:val="18"/>
          <w:szCs w:val="18"/>
        </w:rPr>
        <w:t>AMU</w:t>
      </w:r>
      <w:r w:rsidRPr="00492EFC">
        <w:rPr>
          <w:rFonts w:ascii="Verdana" w:hAnsi="Verdana"/>
          <w:sz w:val="18"/>
          <w:szCs w:val="18"/>
        </w:rPr>
        <w:t xml:space="preserve"> comme devant tous tiers, l’entière responsabilité des prestations pour lesquelles il est engagé. </w:t>
      </w:r>
    </w:p>
    <w:p w14:paraId="4CC27B58" w14:textId="77777777" w:rsidR="00470D5B" w:rsidRPr="00492EFC" w:rsidRDefault="00470D5B" w:rsidP="000450F0">
      <w:pPr>
        <w:jc w:val="both"/>
        <w:rPr>
          <w:rFonts w:ascii="Verdana" w:hAnsi="Verdana"/>
          <w:sz w:val="18"/>
          <w:szCs w:val="18"/>
        </w:rPr>
      </w:pPr>
    </w:p>
    <w:p w14:paraId="5C02AF97"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En outre, un employé du TITULAIRE doit obligatoirement être présent pendant la réalisation des prestations sous-traitées et ponctuelles par des intervenants ne maitrisant pas les lieux et les règles de sécurité de l’immeuble. </w:t>
      </w:r>
    </w:p>
    <w:p w14:paraId="6E171EC7" w14:textId="77777777" w:rsidR="00070D06" w:rsidRPr="0081058C" w:rsidRDefault="00070D06">
      <w:pPr>
        <w:rPr>
          <w:rFonts w:ascii="Verdana" w:hAnsi="Verdana"/>
          <w:bCs/>
          <w:sz w:val="18"/>
          <w:szCs w:val="18"/>
        </w:rPr>
      </w:pPr>
    </w:p>
    <w:p w14:paraId="080499DA" w14:textId="77777777" w:rsidR="002E041C" w:rsidRPr="0081058C" w:rsidRDefault="00470D5B" w:rsidP="00D03BAC">
      <w:pPr>
        <w:pStyle w:val="Titre1"/>
        <w:numPr>
          <w:ilvl w:val="0"/>
          <w:numId w:val="0"/>
        </w:numPr>
        <w:jc w:val="both"/>
        <w:rPr>
          <w:rFonts w:ascii="Verdana" w:hAnsi="Verdana"/>
          <w:sz w:val="18"/>
          <w:szCs w:val="18"/>
        </w:rPr>
      </w:pPr>
      <w:bookmarkStart w:id="45" w:name="_Toc211414160"/>
      <w:r>
        <w:rPr>
          <w:rFonts w:ascii="Verdana" w:hAnsi="Verdana"/>
          <w:sz w:val="18"/>
          <w:szCs w:val="18"/>
        </w:rPr>
        <w:t>9</w:t>
      </w:r>
      <w:r w:rsidR="00C3717D" w:rsidRPr="0081058C">
        <w:rPr>
          <w:rFonts w:ascii="Verdana" w:hAnsi="Verdana"/>
          <w:sz w:val="18"/>
          <w:szCs w:val="18"/>
        </w:rPr>
        <w:t>.</w:t>
      </w:r>
      <w:r w:rsidR="002E041C" w:rsidRPr="0081058C">
        <w:rPr>
          <w:rFonts w:ascii="Verdana" w:hAnsi="Verdana"/>
          <w:sz w:val="18"/>
          <w:szCs w:val="18"/>
        </w:rPr>
        <w:t xml:space="preserve"> Mission de formation</w:t>
      </w:r>
      <w:bookmarkEnd w:id="45"/>
    </w:p>
    <w:p w14:paraId="338F06B4" w14:textId="77777777" w:rsidR="00EB7191" w:rsidRPr="0081058C" w:rsidRDefault="00EB7191" w:rsidP="00D03BAC">
      <w:pPr>
        <w:jc w:val="both"/>
        <w:rPr>
          <w:rFonts w:ascii="Verdana" w:hAnsi="Verdana"/>
          <w:b/>
          <w:bCs/>
          <w:sz w:val="18"/>
          <w:szCs w:val="18"/>
        </w:rPr>
      </w:pPr>
    </w:p>
    <w:p w14:paraId="1100FE50" w14:textId="77777777" w:rsidR="000D4973" w:rsidRPr="0081058C" w:rsidRDefault="002E041C" w:rsidP="00D03BAC">
      <w:pPr>
        <w:jc w:val="both"/>
        <w:rPr>
          <w:rFonts w:ascii="Verdana" w:hAnsi="Verdana"/>
          <w:sz w:val="18"/>
          <w:szCs w:val="18"/>
        </w:rPr>
      </w:pPr>
      <w:r w:rsidRPr="0081058C">
        <w:rPr>
          <w:rFonts w:ascii="Verdana" w:hAnsi="Verdana"/>
          <w:sz w:val="18"/>
          <w:szCs w:val="18"/>
        </w:rPr>
        <w:t>Lors des différentes inte</w:t>
      </w:r>
      <w:r w:rsidR="00D56802" w:rsidRPr="0081058C">
        <w:rPr>
          <w:rFonts w:ascii="Verdana" w:hAnsi="Verdana"/>
          <w:sz w:val="18"/>
          <w:szCs w:val="18"/>
        </w:rPr>
        <w:t>rventions, le titulaire répond</w:t>
      </w:r>
      <w:r w:rsidRPr="0081058C">
        <w:rPr>
          <w:rFonts w:ascii="Verdana" w:hAnsi="Verdana"/>
          <w:sz w:val="18"/>
          <w:szCs w:val="18"/>
        </w:rPr>
        <w:t xml:space="preserve"> à toutes les questions qu</w:t>
      </w:r>
      <w:r w:rsidR="00D56802" w:rsidRPr="0081058C">
        <w:rPr>
          <w:rFonts w:ascii="Verdana" w:hAnsi="Verdana"/>
          <w:sz w:val="18"/>
          <w:szCs w:val="18"/>
        </w:rPr>
        <w:t>e peuvent</w:t>
      </w:r>
      <w:r w:rsidRPr="0081058C">
        <w:rPr>
          <w:rFonts w:ascii="Verdana" w:hAnsi="Verdana"/>
          <w:sz w:val="18"/>
          <w:szCs w:val="18"/>
        </w:rPr>
        <w:t xml:space="preserve"> lui poser les agents de </w:t>
      </w:r>
      <w:r w:rsidR="00D7029F" w:rsidRPr="0081058C">
        <w:rPr>
          <w:rFonts w:ascii="Verdana" w:hAnsi="Verdana"/>
          <w:sz w:val="18"/>
          <w:szCs w:val="18"/>
        </w:rPr>
        <w:t>l’Université</w:t>
      </w:r>
      <w:r w:rsidRPr="0081058C">
        <w:rPr>
          <w:rFonts w:ascii="Verdana" w:hAnsi="Verdana"/>
          <w:sz w:val="18"/>
          <w:szCs w:val="18"/>
        </w:rPr>
        <w:t xml:space="preserve"> concernant l’architecture de l’installation, le fonctionnement des équipements, etc.</w:t>
      </w:r>
    </w:p>
    <w:p w14:paraId="6E28EB26" w14:textId="77777777" w:rsidR="000D4973" w:rsidRPr="0081058C" w:rsidRDefault="000D4973" w:rsidP="00D03BAC">
      <w:pPr>
        <w:jc w:val="both"/>
        <w:rPr>
          <w:rFonts w:ascii="Verdana" w:hAnsi="Verdana"/>
          <w:sz w:val="18"/>
          <w:szCs w:val="18"/>
        </w:rPr>
      </w:pPr>
    </w:p>
    <w:p w14:paraId="32D1F177" w14:textId="77777777" w:rsidR="00C23726" w:rsidRPr="0081058C" w:rsidRDefault="00470D5B" w:rsidP="00D03BAC">
      <w:pPr>
        <w:pStyle w:val="Titre1"/>
        <w:numPr>
          <w:ilvl w:val="0"/>
          <w:numId w:val="0"/>
        </w:numPr>
        <w:jc w:val="both"/>
        <w:rPr>
          <w:rFonts w:ascii="Verdana" w:hAnsi="Verdana"/>
          <w:sz w:val="18"/>
          <w:szCs w:val="18"/>
        </w:rPr>
      </w:pPr>
      <w:bookmarkStart w:id="46" w:name="_Toc211414161"/>
      <w:r>
        <w:rPr>
          <w:rFonts w:ascii="Verdana" w:hAnsi="Verdana"/>
          <w:sz w:val="18"/>
          <w:szCs w:val="18"/>
        </w:rPr>
        <w:t>10</w:t>
      </w:r>
      <w:r w:rsidR="00C3717D" w:rsidRPr="0081058C">
        <w:rPr>
          <w:rFonts w:ascii="Verdana" w:hAnsi="Verdana"/>
          <w:sz w:val="18"/>
          <w:szCs w:val="18"/>
        </w:rPr>
        <w:t>.</w:t>
      </w:r>
      <w:r w:rsidR="00AE032C" w:rsidRPr="0081058C">
        <w:rPr>
          <w:rFonts w:ascii="Verdana" w:hAnsi="Verdana"/>
          <w:sz w:val="18"/>
          <w:szCs w:val="18"/>
        </w:rPr>
        <w:t xml:space="preserve"> </w:t>
      </w:r>
      <w:r w:rsidR="00C23726" w:rsidRPr="0081058C">
        <w:rPr>
          <w:rFonts w:ascii="Verdana" w:hAnsi="Verdana"/>
          <w:sz w:val="18"/>
          <w:szCs w:val="18"/>
        </w:rPr>
        <w:t xml:space="preserve">Mission </w:t>
      </w:r>
      <w:r w:rsidR="008346F3" w:rsidRPr="0081058C">
        <w:rPr>
          <w:rFonts w:ascii="Verdana" w:hAnsi="Verdana"/>
          <w:sz w:val="18"/>
          <w:szCs w:val="18"/>
        </w:rPr>
        <w:t>d</w:t>
      </w:r>
      <w:r w:rsidR="00573D94" w:rsidRPr="0081058C">
        <w:rPr>
          <w:rFonts w:ascii="Verdana" w:hAnsi="Verdana"/>
          <w:sz w:val="18"/>
          <w:szCs w:val="18"/>
        </w:rPr>
        <w:t xml:space="preserve">’audit et </w:t>
      </w:r>
      <w:r w:rsidR="00C23726" w:rsidRPr="0081058C">
        <w:rPr>
          <w:rFonts w:ascii="Verdana" w:hAnsi="Verdana"/>
          <w:sz w:val="18"/>
          <w:szCs w:val="18"/>
        </w:rPr>
        <w:t>de diagnostic</w:t>
      </w:r>
      <w:bookmarkEnd w:id="46"/>
      <w:r w:rsidR="00C23726" w:rsidRPr="0081058C">
        <w:rPr>
          <w:rFonts w:ascii="Verdana" w:hAnsi="Verdana"/>
          <w:sz w:val="18"/>
          <w:szCs w:val="18"/>
        </w:rPr>
        <w:t xml:space="preserve"> </w:t>
      </w:r>
    </w:p>
    <w:p w14:paraId="3B2921D8" w14:textId="77777777" w:rsidR="000A620C" w:rsidRPr="0081058C" w:rsidRDefault="000A620C" w:rsidP="00D03BAC">
      <w:pPr>
        <w:jc w:val="both"/>
        <w:rPr>
          <w:rFonts w:ascii="Verdana" w:hAnsi="Verdana"/>
          <w:sz w:val="18"/>
          <w:szCs w:val="18"/>
        </w:rPr>
      </w:pPr>
    </w:p>
    <w:p w14:paraId="34043D7A" w14:textId="77777777" w:rsidR="00694A89" w:rsidRPr="0081058C" w:rsidRDefault="00694A89" w:rsidP="00D03BAC">
      <w:pPr>
        <w:jc w:val="both"/>
        <w:rPr>
          <w:rFonts w:ascii="Verdana" w:hAnsi="Verdana"/>
          <w:sz w:val="18"/>
          <w:szCs w:val="18"/>
        </w:rPr>
      </w:pPr>
      <w:r w:rsidRPr="0081058C">
        <w:rPr>
          <w:rFonts w:ascii="Verdana" w:hAnsi="Verdana"/>
          <w:sz w:val="18"/>
          <w:szCs w:val="18"/>
        </w:rPr>
        <w:t xml:space="preserve">A l’issue de la première année </w:t>
      </w:r>
      <w:r w:rsidR="00070D06" w:rsidRPr="0081058C">
        <w:rPr>
          <w:rFonts w:ascii="Verdana" w:hAnsi="Verdana"/>
          <w:sz w:val="18"/>
          <w:szCs w:val="18"/>
        </w:rPr>
        <w:t xml:space="preserve">et chaque année successive, </w:t>
      </w:r>
      <w:r w:rsidR="0008167D" w:rsidRPr="0081058C">
        <w:rPr>
          <w:rFonts w:ascii="Verdana" w:hAnsi="Verdana"/>
          <w:sz w:val="18"/>
          <w:szCs w:val="18"/>
        </w:rPr>
        <w:t xml:space="preserve">et pour chacun des sites, </w:t>
      </w:r>
      <w:r w:rsidRPr="0081058C">
        <w:rPr>
          <w:rFonts w:ascii="Verdana" w:hAnsi="Verdana"/>
          <w:sz w:val="18"/>
          <w:szCs w:val="18"/>
        </w:rPr>
        <w:t xml:space="preserve">le titulaire </w:t>
      </w:r>
      <w:r w:rsidR="00F50BA0">
        <w:rPr>
          <w:rFonts w:ascii="Verdana" w:hAnsi="Verdana"/>
          <w:sz w:val="18"/>
          <w:szCs w:val="18"/>
        </w:rPr>
        <w:t>remettra</w:t>
      </w:r>
    </w:p>
    <w:p w14:paraId="21B73B47" w14:textId="77777777" w:rsidR="002F63BB" w:rsidRPr="0081058C" w:rsidRDefault="002F63BB" w:rsidP="00D03BAC">
      <w:pPr>
        <w:jc w:val="both"/>
        <w:rPr>
          <w:rFonts w:ascii="Verdana" w:hAnsi="Verdana"/>
          <w:sz w:val="18"/>
          <w:szCs w:val="18"/>
        </w:rPr>
      </w:pPr>
    </w:p>
    <w:p w14:paraId="0D69D0FD" w14:textId="77777777" w:rsidR="00694A89" w:rsidRPr="0081058C" w:rsidRDefault="006431AF" w:rsidP="00D03BAC">
      <w:pPr>
        <w:jc w:val="both"/>
        <w:rPr>
          <w:rFonts w:ascii="Verdana" w:hAnsi="Verdana"/>
          <w:sz w:val="18"/>
          <w:szCs w:val="18"/>
        </w:rPr>
      </w:pPr>
      <w:r w:rsidRPr="0081058C">
        <w:rPr>
          <w:rFonts w:ascii="Verdana" w:hAnsi="Verdana"/>
          <w:sz w:val="18"/>
          <w:szCs w:val="18"/>
        </w:rPr>
        <w:t>Un dossier technique sous format papier avec photos</w:t>
      </w:r>
      <w:r w:rsidR="00DB21D7" w:rsidRPr="0081058C">
        <w:rPr>
          <w:rFonts w:ascii="Verdana" w:hAnsi="Verdana"/>
          <w:sz w:val="18"/>
          <w:szCs w:val="18"/>
        </w:rPr>
        <w:t xml:space="preserve">, plans </w:t>
      </w:r>
      <w:r w:rsidRPr="0081058C">
        <w:rPr>
          <w:rFonts w:ascii="Verdana" w:hAnsi="Verdana"/>
          <w:sz w:val="18"/>
          <w:szCs w:val="18"/>
        </w:rPr>
        <w:t xml:space="preserve">  et sous format </w:t>
      </w:r>
      <w:r w:rsidR="00DB21D7" w:rsidRPr="0081058C">
        <w:rPr>
          <w:rFonts w:ascii="Verdana" w:hAnsi="Verdana"/>
          <w:sz w:val="18"/>
          <w:szCs w:val="18"/>
        </w:rPr>
        <w:t xml:space="preserve">fichiers </w:t>
      </w:r>
      <w:r w:rsidRPr="0081058C">
        <w:rPr>
          <w:rFonts w:ascii="Verdana" w:hAnsi="Verdana"/>
          <w:sz w:val="18"/>
          <w:szCs w:val="18"/>
        </w:rPr>
        <w:t>WORD et EXCEL</w:t>
      </w:r>
      <w:r w:rsidR="00DB21D7" w:rsidRPr="0081058C">
        <w:rPr>
          <w:rFonts w:ascii="Verdana" w:hAnsi="Verdana"/>
          <w:sz w:val="18"/>
          <w:szCs w:val="18"/>
        </w:rPr>
        <w:t xml:space="preserve">, </w:t>
      </w:r>
      <w:proofErr w:type="spellStart"/>
      <w:r w:rsidR="00E60F40" w:rsidRPr="0081058C">
        <w:rPr>
          <w:rFonts w:ascii="Verdana" w:hAnsi="Verdana"/>
          <w:sz w:val="18"/>
          <w:szCs w:val="18"/>
        </w:rPr>
        <w:t>A</w:t>
      </w:r>
      <w:r w:rsidR="00DB21D7" w:rsidRPr="0081058C">
        <w:rPr>
          <w:rFonts w:ascii="Verdana" w:hAnsi="Verdana"/>
          <w:sz w:val="18"/>
          <w:szCs w:val="18"/>
        </w:rPr>
        <w:t>utocad</w:t>
      </w:r>
      <w:proofErr w:type="spellEnd"/>
      <w:r w:rsidR="00DB21D7" w:rsidRPr="0081058C">
        <w:rPr>
          <w:rFonts w:ascii="Verdana" w:hAnsi="Verdana"/>
          <w:sz w:val="18"/>
          <w:szCs w:val="18"/>
        </w:rPr>
        <w:t xml:space="preserve"> pour les plans</w:t>
      </w:r>
      <w:r w:rsidRPr="0081058C">
        <w:rPr>
          <w:rFonts w:ascii="Verdana" w:hAnsi="Verdana"/>
          <w:sz w:val="18"/>
          <w:szCs w:val="18"/>
        </w:rPr>
        <w:t>,</w:t>
      </w:r>
      <w:r w:rsidR="00AE032C" w:rsidRPr="0081058C">
        <w:rPr>
          <w:rFonts w:ascii="Verdana" w:hAnsi="Verdana"/>
          <w:sz w:val="18"/>
          <w:szCs w:val="18"/>
        </w:rPr>
        <w:t xml:space="preserve"> </w:t>
      </w:r>
      <w:r w:rsidRPr="0081058C">
        <w:rPr>
          <w:rFonts w:ascii="Verdana" w:hAnsi="Verdana"/>
          <w:sz w:val="18"/>
          <w:szCs w:val="18"/>
        </w:rPr>
        <w:t>qui comprend</w:t>
      </w:r>
      <w:r w:rsidR="00306AF3" w:rsidRPr="0081058C">
        <w:rPr>
          <w:rFonts w:ascii="Verdana" w:hAnsi="Verdana"/>
          <w:sz w:val="18"/>
          <w:szCs w:val="18"/>
        </w:rPr>
        <w:t> :</w:t>
      </w:r>
    </w:p>
    <w:p w14:paraId="2F83243F" w14:textId="77777777" w:rsidR="002F63BB" w:rsidRPr="0081058C" w:rsidRDefault="002F63BB" w:rsidP="00D03BAC">
      <w:pPr>
        <w:jc w:val="both"/>
        <w:rPr>
          <w:rFonts w:ascii="Verdana" w:hAnsi="Verdana"/>
          <w:sz w:val="18"/>
          <w:szCs w:val="18"/>
        </w:rPr>
      </w:pPr>
    </w:p>
    <w:p w14:paraId="5512506A" w14:textId="77777777" w:rsidR="006431AF"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Une liste exhaustiv</w:t>
      </w:r>
      <w:r w:rsidR="00306AF3" w:rsidRPr="0081058C">
        <w:rPr>
          <w:rFonts w:ascii="Verdana" w:hAnsi="Verdana"/>
          <w:sz w:val="18"/>
          <w:szCs w:val="18"/>
        </w:rPr>
        <w:t>e des installations technique (</w:t>
      </w:r>
      <w:r w:rsidRPr="0081058C">
        <w:rPr>
          <w:rFonts w:ascii="Verdana" w:hAnsi="Verdana"/>
          <w:sz w:val="18"/>
          <w:szCs w:val="18"/>
        </w:rPr>
        <w:t>tous les él</w:t>
      </w:r>
      <w:r w:rsidR="00AE032C" w:rsidRPr="0081058C">
        <w:rPr>
          <w:rFonts w:ascii="Verdana" w:hAnsi="Verdana"/>
          <w:sz w:val="18"/>
          <w:szCs w:val="18"/>
        </w:rPr>
        <w:t>é</w:t>
      </w:r>
      <w:r w:rsidR="0008167D" w:rsidRPr="0081058C">
        <w:rPr>
          <w:rFonts w:ascii="Verdana" w:hAnsi="Verdana"/>
          <w:sz w:val="18"/>
          <w:szCs w:val="18"/>
        </w:rPr>
        <w:t>ments tels pompe, CTA, régulation</w:t>
      </w:r>
      <w:r w:rsidR="00573D94" w:rsidRPr="0081058C">
        <w:rPr>
          <w:rFonts w:ascii="Verdana" w:hAnsi="Verdana"/>
          <w:sz w:val="18"/>
          <w:szCs w:val="18"/>
        </w:rPr>
        <w:t xml:space="preserve">, armoire électrique </w:t>
      </w:r>
      <w:r w:rsidR="0008167D" w:rsidRPr="0081058C">
        <w:rPr>
          <w:rFonts w:ascii="Verdana" w:hAnsi="Verdana"/>
          <w:sz w:val="18"/>
          <w:szCs w:val="18"/>
        </w:rPr>
        <w:t>etc…</w:t>
      </w:r>
      <w:r w:rsidRPr="0081058C">
        <w:rPr>
          <w:rFonts w:ascii="Verdana" w:hAnsi="Verdana"/>
          <w:sz w:val="18"/>
          <w:szCs w:val="18"/>
        </w:rPr>
        <w:t xml:space="preserve">) avec la marque, </w:t>
      </w:r>
      <w:r w:rsidR="0008167D" w:rsidRPr="0081058C">
        <w:rPr>
          <w:rFonts w:ascii="Verdana" w:hAnsi="Verdana"/>
          <w:sz w:val="18"/>
          <w:szCs w:val="18"/>
        </w:rPr>
        <w:t>les caractéristiques techniques</w:t>
      </w:r>
      <w:r w:rsidRPr="0081058C">
        <w:rPr>
          <w:rFonts w:ascii="Verdana" w:hAnsi="Verdana"/>
          <w:sz w:val="18"/>
          <w:szCs w:val="18"/>
        </w:rPr>
        <w:t xml:space="preserve">, année de construction </w:t>
      </w:r>
      <w:r w:rsidR="001A37B6" w:rsidRPr="0081058C">
        <w:rPr>
          <w:rFonts w:ascii="Verdana" w:hAnsi="Verdana"/>
          <w:sz w:val="18"/>
          <w:szCs w:val="18"/>
        </w:rPr>
        <w:t>et la durée de vie estimée</w:t>
      </w:r>
    </w:p>
    <w:p w14:paraId="3AA3CFF2" w14:textId="77777777" w:rsidR="001A37B6"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 descriptif du fonctionnement du réseau de chauffage et de climatisation pour chacun des b</w:t>
      </w:r>
      <w:r w:rsidR="00FA0150" w:rsidRPr="0081058C">
        <w:rPr>
          <w:rFonts w:ascii="Verdana" w:hAnsi="Verdana"/>
          <w:sz w:val="18"/>
          <w:szCs w:val="18"/>
        </w:rPr>
        <w:t>â</w:t>
      </w:r>
      <w:r w:rsidRPr="0081058C">
        <w:rPr>
          <w:rFonts w:ascii="Verdana" w:hAnsi="Verdana"/>
          <w:sz w:val="18"/>
          <w:szCs w:val="18"/>
        </w:rPr>
        <w:t>timents du site en précisant le mode de circulation des fluides et la régulation</w:t>
      </w:r>
    </w:p>
    <w:p w14:paraId="396D3DCC" w14:textId="77777777" w:rsidR="006431AF" w:rsidRPr="0081058C" w:rsidRDefault="002F63BB" w:rsidP="00D03BAC">
      <w:pPr>
        <w:pStyle w:val="Paragraphedeliste"/>
        <w:numPr>
          <w:ilvl w:val="0"/>
          <w:numId w:val="6"/>
        </w:numPr>
        <w:jc w:val="both"/>
        <w:rPr>
          <w:rFonts w:ascii="Verdana" w:hAnsi="Verdana"/>
          <w:sz w:val="18"/>
          <w:szCs w:val="18"/>
        </w:rPr>
      </w:pPr>
      <w:r w:rsidRPr="0081058C">
        <w:rPr>
          <w:rFonts w:ascii="Verdana" w:hAnsi="Verdana"/>
          <w:sz w:val="18"/>
          <w:szCs w:val="18"/>
        </w:rPr>
        <w:lastRenderedPageBreak/>
        <w:t xml:space="preserve">Un tableau de </w:t>
      </w:r>
      <w:r w:rsidR="00870BB0" w:rsidRPr="0081058C">
        <w:rPr>
          <w:rFonts w:ascii="Verdana" w:hAnsi="Verdana"/>
          <w:sz w:val="18"/>
          <w:szCs w:val="18"/>
        </w:rPr>
        <w:t>renouvèlement</w:t>
      </w:r>
      <w:r w:rsidR="00306AF3" w:rsidRPr="0081058C">
        <w:rPr>
          <w:rFonts w:ascii="Verdana" w:hAnsi="Verdana"/>
          <w:sz w:val="18"/>
          <w:szCs w:val="18"/>
        </w:rPr>
        <w:t xml:space="preserve"> sur 4 ans</w:t>
      </w:r>
      <w:r w:rsidRPr="0081058C">
        <w:rPr>
          <w:rFonts w:ascii="Verdana" w:hAnsi="Verdana"/>
          <w:sz w:val="18"/>
          <w:szCs w:val="18"/>
        </w:rPr>
        <w:t>,</w:t>
      </w:r>
      <w:r w:rsidR="00FA0150" w:rsidRPr="0081058C">
        <w:rPr>
          <w:rFonts w:ascii="Verdana" w:hAnsi="Verdana"/>
          <w:sz w:val="18"/>
          <w:szCs w:val="18"/>
        </w:rPr>
        <w:t xml:space="preserve"> </w:t>
      </w:r>
      <w:r w:rsidRPr="0081058C">
        <w:rPr>
          <w:rFonts w:ascii="Verdana" w:hAnsi="Verdana"/>
          <w:sz w:val="18"/>
          <w:szCs w:val="18"/>
        </w:rPr>
        <w:t xml:space="preserve">chiffré pour les installations </w:t>
      </w:r>
      <w:r w:rsidR="0008167D" w:rsidRPr="0081058C">
        <w:rPr>
          <w:rFonts w:ascii="Verdana" w:hAnsi="Verdana"/>
          <w:sz w:val="18"/>
          <w:szCs w:val="18"/>
        </w:rPr>
        <w:t>prioritaires (</w:t>
      </w:r>
      <w:r w:rsidRPr="0081058C">
        <w:rPr>
          <w:rFonts w:ascii="Verdana" w:hAnsi="Verdana"/>
          <w:sz w:val="18"/>
          <w:szCs w:val="18"/>
        </w:rPr>
        <w:t xml:space="preserve">une analyse de criticité pourra être jointe pour justifier les choix de </w:t>
      </w:r>
      <w:r w:rsidR="00AE032C" w:rsidRPr="0081058C">
        <w:rPr>
          <w:rFonts w:ascii="Verdana" w:hAnsi="Verdana"/>
          <w:sz w:val="18"/>
          <w:szCs w:val="18"/>
        </w:rPr>
        <w:t>renouvèlement</w:t>
      </w:r>
      <w:r w:rsidRPr="0081058C">
        <w:rPr>
          <w:rFonts w:ascii="Verdana" w:hAnsi="Verdana"/>
          <w:sz w:val="18"/>
          <w:szCs w:val="18"/>
        </w:rPr>
        <w:t xml:space="preserve"> et priorité </w:t>
      </w:r>
    </w:p>
    <w:p w14:paraId="2EE88E82" w14:textId="77777777" w:rsidR="00B22BEC" w:rsidRPr="0081058C" w:rsidRDefault="00B22BEC" w:rsidP="00D03BAC">
      <w:pPr>
        <w:pStyle w:val="Paragraphedeliste"/>
        <w:numPr>
          <w:ilvl w:val="0"/>
          <w:numId w:val="6"/>
        </w:numPr>
        <w:jc w:val="both"/>
        <w:rPr>
          <w:rFonts w:ascii="Verdana" w:hAnsi="Verdana"/>
          <w:sz w:val="18"/>
          <w:szCs w:val="18"/>
        </w:rPr>
      </w:pPr>
      <w:r w:rsidRPr="0081058C">
        <w:rPr>
          <w:rFonts w:ascii="Verdana" w:hAnsi="Verdana"/>
          <w:sz w:val="18"/>
          <w:szCs w:val="18"/>
        </w:rPr>
        <w:t>Des fiches d’audit pour chacune des installations technique</w:t>
      </w:r>
      <w:r w:rsidR="00AE032C" w:rsidRPr="0081058C">
        <w:rPr>
          <w:rFonts w:ascii="Verdana" w:hAnsi="Verdana"/>
          <w:sz w:val="18"/>
          <w:szCs w:val="18"/>
        </w:rPr>
        <w:t>s</w:t>
      </w:r>
      <w:r w:rsidRPr="0081058C">
        <w:rPr>
          <w:rFonts w:ascii="Verdana" w:hAnsi="Verdana"/>
          <w:sz w:val="18"/>
          <w:szCs w:val="18"/>
        </w:rPr>
        <w:t xml:space="preserve"> telles que les climatiseur</w:t>
      </w:r>
      <w:r w:rsidR="00FA0150" w:rsidRPr="0081058C">
        <w:rPr>
          <w:rFonts w:ascii="Verdana" w:hAnsi="Verdana"/>
          <w:sz w:val="18"/>
          <w:szCs w:val="18"/>
        </w:rPr>
        <w:t>s</w:t>
      </w:r>
      <w:r w:rsidR="00CC0C8B" w:rsidRPr="0081058C">
        <w:rPr>
          <w:rFonts w:ascii="Verdana" w:hAnsi="Verdana"/>
          <w:sz w:val="18"/>
          <w:szCs w:val="18"/>
        </w:rPr>
        <w:t>, pour chacun des sous-</w:t>
      </w:r>
      <w:r w:rsidRPr="0081058C">
        <w:rPr>
          <w:rFonts w:ascii="Verdana" w:hAnsi="Verdana"/>
          <w:sz w:val="18"/>
          <w:szCs w:val="18"/>
        </w:rPr>
        <w:t>ensemble</w:t>
      </w:r>
      <w:r w:rsidR="00AE032C" w:rsidRPr="0081058C">
        <w:rPr>
          <w:rFonts w:ascii="Verdana" w:hAnsi="Verdana"/>
          <w:sz w:val="18"/>
          <w:szCs w:val="18"/>
        </w:rPr>
        <w:t>s</w:t>
      </w:r>
      <w:r w:rsidRPr="0081058C">
        <w:rPr>
          <w:rFonts w:ascii="Verdana" w:hAnsi="Verdana"/>
          <w:sz w:val="18"/>
          <w:szCs w:val="18"/>
        </w:rPr>
        <w:t xml:space="preserve"> telles que les pompes, régulations qui </w:t>
      </w:r>
      <w:r w:rsidR="00CC0C8B" w:rsidRPr="0081058C">
        <w:rPr>
          <w:rFonts w:ascii="Verdana" w:hAnsi="Verdana"/>
          <w:sz w:val="18"/>
          <w:szCs w:val="18"/>
        </w:rPr>
        <w:t>devraient faire l’objet</w:t>
      </w:r>
      <w:r w:rsidRPr="0081058C">
        <w:rPr>
          <w:rFonts w:ascii="Verdana" w:hAnsi="Verdana"/>
          <w:sz w:val="18"/>
          <w:szCs w:val="18"/>
        </w:rPr>
        <w:t xml:space="preserve"> d’une intervention de type curative ou </w:t>
      </w:r>
      <w:r w:rsidR="00AE032C" w:rsidRPr="0081058C">
        <w:rPr>
          <w:rFonts w:ascii="Verdana" w:hAnsi="Verdana"/>
          <w:sz w:val="18"/>
          <w:szCs w:val="18"/>
        </w:rPr>
        <w:t>renouvèlement</w:t>
      </w:r>
      <w:r w:rsidRPr="0081058C">
        <w:rPr>
          <w:rFonts w:ascii="Verdana" w:hAnsi="Verdana"/>
          <w:sz w:val="18"/>
          <w:szCs w:val="18"/>
        </w:rPr>
        <w:t xml:space="preserve"> </w:t>
      </w:r>
    </w:p>
    <w:p w14:paraId="2AAFCB13"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 xml:space="preserve">Ces fiches rependront les indications suivantes : </w:t>
      </w:r>
    </w:p>
    <w:p w14:paraId="350E5412" w14:textId="77777777" w:rsidR="00B22BEC" w:rsidRPr="0081058C" w:rsidRDefault="00B22BEC" w:rsidP="00D03BAC">
      <w:pPr>
        <w:pStyle w:val="Paragraphedeliste"/>
        <w:ind w:left="1410"/>
        <w:jc w:val="both"/>
        <w:rPr>
          <w:rFonts w:ascii="Verdana" w:hAnsi="Verdana"/>
          <w:sz w:val="18"/>
          <w:szCs w:val="18"/>
        </w:rPr>
      </w:pPr>
      <w:r w:rsidRPr="0081058C">
        <w:rPr>
          <w:rFonts w:ascii="Verdana" w:hAnsi="Verdana"/>
          <w:sz w:val="18"/>
          <w:szCs w:val="18"/>
        </w:rPr>
        <w:t xml:space="preserve">Description de l’équipement </w:t>
      </w:r>
      <w:r w:rsidR="00AE032C" w:rsidRPr="0081058C">
        <w:rPr>
          <w:rFonts w:ascii="Verdana" w:hAnsi="Verdana"/>
          <w:sz w:val="18"/>
          <w:szCs w:val="18"/>
        </w:rPr>
        <w:t>(c</w:t>
      </w:r>
      <w:r w:rsidR="00DB21D7" w:rsidRPr="0081058C">
        <w:rPr>
          <w:rFonts w:ascii="Verdana" w:hAnsi="Verdana"/>
          <w:sz w:val="18"/>
          <w:szCs w:val="18"/>
        </w:rPr>
        <w:t>onstructeur</w:t>
      </w:r>
      <w:r w:rsidR="005D2D2F" w:rsidRPr="0081058C">
        <w:rPr>
          <w:rFonts w:ascii="Verdana" w:hAnsi="Verdana"/>
          <w:sz w:val="18"/>
          <w:szCs w:val="18"/>
        </w:rPr>
        <w:t>, n°</w:t>
      </w:r>
      <w:r w:rsidR="00FA0150" w:rsidRPr="0081058C">
        <w:rPr>
          <w:rFonts w:ascii="Verdana" w:hAnsi="Verdana"/>
          <w:sz w:val="18"/>
          <w:szCs w:val="18"/>
        </w:rPr>
        <w:t xml:space="preserve"> sé</w:t>
      </w:r>
      <w:r w:rsidR="0008167D" w:rsidRPr="0081058C">
        <w:rPr>
          <w:rFonts w:ascii="Verdana" w:hAnsi="Verdana"/>
          <w:sz w:val="18"/>
          <w:szCs w:val="18"/>
        </w:rPr>
        <w:t>rie, puissance, type</w:t>
      </w:r>
      <w:r w:rsidRPr="0081058C">
        <w:rPr>
          <w:rFonts w:ascii="Verdana" w:hAnsi="Verdana"/>
          <w:sz w:val="18"/>
          <w:szCs w:val="18"/>
        </w:rPr>
        <w:t>, poids et dimension</w:t>
      </w:r>
      <w:r w:rsidR="005D2D2F" w:rsidRPr="0081058C">
        <w:rPr>
          <w:rFonts w:ascii="Verdana" w:hAnsi="Verdana"/>
          <w:sz w:val="18"/>
          <w:szCs w:val="18"/>
        </w:rPr>
        <w:t>…</w:t>
      </w:r>
      <w:r w:rsidRPr="0081058C">
        <w:rPr>
          <w:rFonts w:ascii="Verdana" w:hAnsi="Verdana"/>
          <w:sz w:val="18"/>
          <w:szCs w:val="18"/>
        </w:rPr>
        <w:t>)</w:t>
      </w:r>
    </w:p>
    <w:p w14:paraId="01BC0AEA"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Analyse technique et fonctionnelle</w:t>
      </w:r>
      <w:r w:rsidR="00FA0150" w:rsidRPr="0081058C">
        <w:rPr>
          <w:rFonts w:ascii="Verdana" w:hAnsi="Verdana"/>
          <w:sz w:val="18"/>
          <w:szCs w:val="18"/>
        </w:rPr>
        <w:t xml:space="preserve"> de l’équip</w:t>
      </w:r>
      <w:r w:rsidR="005D2D2F" w:rsidRPr="0081058C">
        <w:rPr>
          <w:rFonts w:ascii="Verdana" w:hAnsi="Verdana"/>
          <w:sz w:val="18"/>
          <w:szCs w:val="18"/>
        </w:rPr>
        <w:t>ement (évaluation des fonctions</w:t>
      </w:r>
      <w:r w:rsidR="00FA0150" w:rsidRPr="0081058C">
        <w:rPr>
          <w:rFonts w:ascii="Verdana" w:hAnsi="Verdana"/>
          <w:sz w:val="18"/>
          <w:szCs w:val="18"/>
        </w:rPr>
        <w:t xml:space="preserve">, </w:t>
      </w:r>
      <w:r w:rsidR="00DB21D7" w:rsidRPr="0081058C">
        <w:rPr>
          <w:rFonts w:ascii="Verdana" w:hAnsi="Verdana"/>
          <w:sz w:val="18"/>
          <w:szCs w:val="18"/>
        </w:rPr>
        <w:t>de la criticité en cas de panne</w:t>
      </w:r>
      <w:r w:rsidR="00FA0150" w:rsidRPr="0081058C">
        <w:rPr>
          <w:rFonts w:ascii="Verdana" w:hAnsi="Verdana"/>
          <w:sz w:val="18"/>
          <w:szCs w:val="18"/>
        </w:rPr>
        <w:t xml:space="preserve">, de la durée de vie estimée restante, </w:t>
      </w:r>
    </w:p>
    <w:p w14:paraId="25FB545A"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Analyse financière</w:t>
      </w:r>
      <w:r w:rsidR="00FA0150" w:rsidRPr="0081058C">
        <w:rPr>
          <w:rFonts w:ascii="Verdana" w:hAnsi="Verdana"/>
          <w:sz w:val="18"/>
          <w:szCs w:val="18"/>
        </w:rPr>
        <w:t xml:space="preserve">  </w:t>
      </w:r>
    </w:p>
    <w:p w14:paraId="35DFD405"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 xml:space="preserve">Estimation de la remise en état ou </w:t>
      </w:r>
      <w:r w:rsidR="00AE032C" w:rsidRPr="0081058C">
        <w:rPr>
          <w:rFonts w:ascii="Verdana" w:hAnsi="Verdana"/>
          <w:sz w:val="18"/>
          <w:szCs w:val="18"/>
        </w:rPr>
        <w:t>renouvèlement</w:t>
      </w:r>
      <w:r w:rsidRPr="0081058C">
        <w:rPr>
          <w:rFonts w:ascii="Verdana" w:hAnsi="Verdana"/>
          <w:sz w:val="18"/>
          <w:szCs w:val="18"/>
        </w:rPr>
        <w:t xml:space="preserve"> </w:t>
      </w:r>
    </w:p>
    <w:p w14:paraId="66D58DB2"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 xml:space="preserve">Délais </w:t>
      </w:r>
      <w:r w:rsidR="00FA0150" w:rsidRPr="0081058C">
        <w:rPr>
          <w:rFonts w:ascii="Verdana" w:hAnsi="Verdana"/>
          <w:sz w:val="18"/>
          <w:szCs w:val="18"/>
        </w:rPr>
        <w:t>d’approvisionnement et estimation du temps nécessaire pour l’intervention préconisée</w:t>
      </w:r>
    </w:p>
    <w:p w14:paraId="29A9C340" w14:textId="77777777" w:rsidR="00E42F80" w:rsidRDefault="00B22BEC" w:rsidP="00D03BAC">
      <w:pPr>
        <w:jc w:val="both"/>
        <w:rPr>
          <w:rFonts w:ascii="Verdana" w:hAnsi="Verdana"/>
          <w:sz w:val="18"/>
          <w:szCs w:val="18"/>
        </w:rPr>
      </w:pPr>
      <w:r w:rsidRPr="0081058C">
        <w:rPr>
          <w:rFonts w:ascii="Verdana" w:hAnsi="Verdana"/>
          <w:sz w:val="18"/>
          <w:szCs w:val="18"/>
        </w:rPr>
        <w:tab/>
      </w:r>
      <w:r w:rsidRPr="0081058C">
        <w:rPr>
          <w:rFonts w:ascii="Verdana" w:hAnsi="Verdana"/>
          <w:sz w:val="18"/>
          <w:szCs w:val="18"/>
        </w:rPr>
        <w:tab/>
        <w:t xml:space="preserve">Préconisation </w:t>
      </w:r>
      <w:r w:rsidR="00FA0150" w:rsidRPr="0081058C">
        <w:rPr>
          <w:rFonts w:ascii="Verdana" w:hAnsi="Verdana"/>
          <w:sz w:val="18"/>
          <w:szCs w:val="18"/>
        </w:rPr>
        <w:t xml:space="preserve">technique </w:t>
      </w:r>
    </w:p>
    <w:p w14:paraId="70B44311" w14:textId="77777777" w:rsidR="005D0F8D" w:rsidRPr="0081058C" w:rsidRDefault="005D0F8D" w:rsidP="005D0F8D">
      <w:pPr>
        <w:jc w:val="both"/>
        <w:rPr>
          <w:rFonts w:ascii="Verdana" w:hAnsi="Verdana"/>
          <w:sz w:val="18"/>
          <w:szCs w:val="18"/>
        </w:rPr>
      </w:pPr>
    </w:p>
    <w:p w14:paraId="4E7DD4B1" w14:textId="77777777" w:rsidR="005D0F8D" w:rsidRPr="0081058C" w:rsidRDefault="005D0F8D" w:rsidP="005D0F8D">
      <w:pPr>
        <w:ind w:left="567"/>
        <w:jc w:val="both"/>
        <w:rPr>
          <w:rFonts w:ascii="Verdana" w:hAnsi="Verdana"/>
          <w:sz w:val="18"/>
          <w:szCs w:val="18"/>
        </w:rPr>
      </w:pPr>
    </w:p>
    <w:p w14:paraId="4C556B55" w14:textId="77777777" w:rsidR="005D0F8D" w:rsidRPr="0081058C" w:rsidRDefault="00470D5B" w:rsidP="00470D5B">
      <w:pPr>
        <w:pStyle w:val="Titre1"/>
        <w:numPr>
          <w:ilvl w:val="0"/>
          <w:numId w:val="0"/>
        </w:numPr>
        <w:jc w:val="both"/>
        <w:rPr>
          <w:rFonts w:ascii="Verdana" w:hAnsi="Verdana"/>
          <w:sz w:val="18"/>
          <w:szCs w:val="18"/>
        </w:rPr>
      </w:pPr>
      <w:bookmarkStart w:id="47" w:name="_Toc516389501"/>
      <w:bookmarkStart w:id="48" w:name="_Toc527482243"/>
      <w:bookmarkStart w:id="49" w:name="_Toc211414162"/>
      <w:r>
        <w:rPr>
          <w:rFonts w:ascii="Verdana" w:hAnsi="Verdana"/>
          <w:sz w:val="18"/>
          <w:szCs w:val="18"/>
        </w:rPr>
        <w:t>11.</w:t>
      </w:r>
      <w:r w:rsidR="005D0F8D" w:rsidRPr="0081058C">
        <w:rPr>
          <w:rFonts w:ascii="Verdana" w:hAnsi="Verdana"/>
          <w:sz w:val="18"/>
          <w:szCs w:val="18"/>
        </w:rPr>
        <w:t xml:space="preserve"> Modification des installations</w:t>
      </w:r>
      <w:bookmarkEnd w:id="47"/>
      <w:bookmarkEnd w:id="48"/>
      <w:bookmarkEnd w:id="49"/>
    </w:p>
    <w:p w14:paraId="04037E57" w14:textId="77777777" w:rsidR="005D0F8D" w:rsidRPr="0081058C" w:rsidRDefault="005D0F8D" w:rsidP="005D0F8D">
      <w:pPr>
        <w:jc w:val="both"/>
        <w:rPr>
          <w:rFonts w:ascii="Verdana" w:hAnsi="Verdana"/>
          <w:sz w:val="18"/>
          <w:szCs w:val="18"/>
        </w:rPr>
      </w:pPr>
    </w:p>
    <w:p w14:paraId="151276A5" w14:textId="77777777" w:rsidR="005D0F8D" w:rsidRPr="0081058C" w:rsidRDefault="005D0F8D" w:rsidP="005D0F8D">
      <w:pPr>
        <w:jc w:val="both"/>
        <w:rPr>
          <w:rFonts w:ascii="Verdana" w:hAnsi="Verdana"/>
          <w:sz w:val="18"/>
          <w:szCs w:val="18"/>
        </w:rPr>
      </w:pPr>
      <w:r w:rsidRPr="0081058C">
        <w:rPr>
          <w:rFonts w:ascii="Verdana" w:hAnsi="Verdana"/>
          <w:sz w:val="18"/>
          <w:szCs w:val="18"/>
        </w:rPr>
        <w:t>L’Université se réserve le droit de faire exécuter par des entreprises de son choix des travaux modificatifs dans le cadre d’opérations de transformation des ouvrages ou de restructuration des locaux. A ce titre des nouveaux équipements de chauffage, ventilation et climatisation peuvent être installés sur les différents sites de l’Université.</w:t>
      </w:r>
    </w:p>
    <w:p w14:paraId="005E63C6" w14:textId="77777777" w:rsidR="005D0F8D" w:rsidRPr="0081058C" w:rsidRDefault="005D0F8D" w:rsidP="005D0F8D">
      <w:pPr>
        <w:jc w:val="both"/>
        <w:rPr>
          <w:rFonts w:ascii="Verdana" w:hAnsi="Verdana"/>
          <w:sz w:val="18"/>
          <w:szCs w:val="18"/>
        </w:rPr>
      </w:pPr>
    </w:p>
    <w:p w14:paraId="40264F83" w14:textId="77777777" w:rsidR="005D0F8D" w:rsidRPr="0081058C" w:rsidRDefault="005D0F8D" w:rsidP="005D0F8D">
      <w:pPr>
        <w:jc w:val="both"/>
        <w:rPr>
          <w:rFonts w:ascii="Verdana" w:hAnsi="Verdana"/>
          <w:sz w:val="18"/>
          <w:szCs w:val="18"/>
        </w:rPr>
      </w:pPr>
      <w:r w:rsidRPr="0081058C">
        <w:rPr>
          <w:rFonts w:ascii="Verdana" w:hAnsi="Verdana"/>
          <w:sz w:val="18"/>
          <w:szCs w:val="18"/>
        </w:rPr>
        <w:t>Dans ce cas, le titulaire est invité à la réception des nouvelles installations afin d’émettre ses remarques et effectuer à son profit la prise en compte des équipements.</w:t>
      </w:r>
    </w:p>
    <w:p w14:paraId="18C5315B" w14:textId="77777777" w:rsidR="005D0F8D" w:rsidRPr="0081058C" w:rsidRDefault="005D0F8D" w:rsidP="005D0F8D">
      <w:pPr>
        <w:jc w:val="both"/>
        <w:rPr>
          <w:rFonts w:ascii="Verdana" w:hAnsi="Verdana"/>
          <w:sz w:val="18"/>
          <w:szCs w:val="18"/>
        </w:rPr>
      </w:pPr>
    </w:p>
    <w:p w14:paraId="60032CF9" w14:textId="77777777" w:rsidR="005D0F8D" w:rsidRDefault="005D0F8D" w:rsidP="005D0F8D">
      <w:pPr>
        <w:jc w:val="both"/>
        <w:rPr>
          <w:rFonts w:ascii="Verdana" w:hAnsi="Verdana"/>
          <w:sz w:val="18"/>
          <w:szCs w:val="18"/>
        </w:rPr>
      </w:pPr>
      <w:r w:rsidRPr="0081058C">
        <w:rPr>
          <w:rFonts w:ascii="Verdana" w:hAnsi="Verdana"/>
          <w:sz w:val="18"/>
          <w:szCs w:val="18"/>
        </w:rPr>
        <w:t>Toute opération de ce type entraînant une modification significative (par exemple dépassement de 10% du nombre de climatiseurs par site) des conditions de maintenance des installations thermiques ou climatiques fera l’objet éventuellement d’un avenant au présent marché.</w:t>
      </w:r>
    </w:p>
    <w:p w14:paraId="74E14025" w14:textId="77777777" w:rsidR="00995B94" w:rsidRPr="0081058C" w:rsidRDefault="00995B94" w:rsidP="005D0F8D">
      <w:pPr>
        <w:jc w:val="both"/>
        <w:rPr>
          <w:rFonts w:ascii="Verdana" w:hAnsi="Verdana"/>
          <w:sz w:val="18"/>
          <w:szCs w:val="18"/>
        </w:rPr>
      </w:pPr>
    </w:p>
    <w:p w14:paraId="16FD50EA" w14:textId="77777777" w:rsidR="005D0F8D" w:rsidRPr="0081058C" w:rsidRDefault="005D0F8D" w:rsidP="00D03BAC">
      <w:pPr>
        <w:jc w:val="both"/>
        <w:rPr>
          <w:rFonts w:ascii="Verdana" w:hAnsi="Verdana"/>
          <w:sz w:val="18"/>
          <w:szCs w:val="18"/>
        </w:rPr>
      </w:pPr>
    </w:p>
    <w:p w14:paraId="0F15DD54" w14:textId="77777777" w:rsidR="00E42F80" w:rsidRPr="0081058C" w:rsidRDefault="00E42F80" w:rsidP="00D03BAC">
      <w:pPr>
        <w:jc w:val="both"/>
        <w:rPr>
          <w:rFonts w:ascii="Verdana" w:hAnsi="Verdana"/>
          <w:sz w:val="18"/>
          <w:szCs w:val="18"/>
        </w:rPr>
      </w:pPr>
    </w:p>
    <w:p w14:paraId="54D89B75" w14:textId="77777777" w:rsidR="00E105FC" w:rsidRPr="0081058C" w:rsidRDefault="00470D5B" w:rsidP="00D03BAC">
      <w:pPr>
        <w:pStyle w:val="Titre1"/>
        <w:numPr>
          <w:ilvl w:val="0"/>
          <w:numId w:val="0"/>
        </w:numPr>
        <w:jc w:val="both"/>
        <w:rPr>
          <w:rFonts w:ascii="Verdana" w:hAnsi="Verdana"/>
          <w:sz w:val="18"/>
          <w:szCs w:val="18"/>
        </w:rPr>
      </w:pPr>
      <w:bookmarkStart w:id="50" w:name="_Toc211414163"/>
      <w:r>
        <w:rPr>
          <w:rFonts w:ascii="Verdana" w:hAnsi="Verdana"/>
          <w:sz w:val="18"/>
          <w:szCs w:val="18"/>
        </w:rPr>
        <w:t>12</w:t>
      </w:r>
      <w:r w:rsidR="00C3717D" w:rsidRPr="0081058C">
        <w:rPr>
          <w:rFonts w:ascii="Verdana" w:hAnsi="Verdana"/>
          <w:sz w:val="18"/>
          <w:szCs w:val="18"/>
        </w:rPr>
        <w:t>.</w:t>
      </w:r>
      <w:r w:rsidR="008346F3" w:rsidRPr="0081058C">
        <w:rPr>
          <w:rFonts w:ascii="Verdana" w:hAnsi="Verdana"/>
          <w:sz w:val="18"/>
          <w:szCs w:val="18"/>
        </w:rPr>
        <w:t xml:space="preserve"> </w:t>
      </w:r>
      <w:r w:rsidR="00E105FC" w:rsidRPr="0081058C">
        <w:rPr>
          <w:rFonts w:ascii="Verdana" w:hAnsi="Verdana"/>
          <w:sz w:val="18"/>
          <w:szCs w:val="18"/>
        </w:rPr>
        <w:t xml:space="preserve">Gestion </w:t>
      </w:r>
      <w:r w:rsidR="00566CB6" w:rsidRPr="0081058C">
        <w:rPr>
          <w:rFonts w:ascii="Verdana" w:hAnsi="Verdana"/>
          <w:sz w:val="18"/>
          <w:szCs w:val="18"/>
        </w:rPr>
        <w:t>fine de l’énergie et mesure</w:t>
      </w:r>
      <w:r w:rsidR="008346F3" w:rsidRPr="0081058C">
        <w:rPr>
          <w:rFonts w:ascii="Verdana" w:hAnsi="Verdana"/>
          <w:sz w:val="18"/>
          <w:szCs w:val="18"/>
        </w:rPr>
        <w:t>s</w:t>
      </w:r>
      <w:r w:rsidR="00566CB6" w:rsidRPr="0081058C">
        <w:rPr>
          <w:rFonts w:ascii="Verdana" w:hAnsi="Verdana"/>
          <w:sz w:val="18"/>
          <w:szCs w:val="18"/>
        </w:rPr>
        <w:t xml:space="preserve"> d’économies d’énergie</w:t>
      </w:r>
      <w:r w:rsidR="008669A7">
        <w:rPr>
          <w:rFonts w:ascii="Verdana" w:hAnsi="Verdana"/>
          <w:sz w:val="18"/>
          <w:szCs w:val="18"/>
        </w:rPr>
        <w:t xml:space="preserve"> – intéressement</w:t>
      </w:r>
      <w:bookmarkEnd w:id="50"/>
    </w:p>
    <w:p w14:paraId="14D0BD56" w14:textId="77777777" w:rsidR="00603F65" w:rsidRPr="0081058C" w:rsidRDefault="00603F65" w:rsidP="00D03BAC">
      <w:pPr>
        <w:jc w:val="both"/>
        <w:rPr>
          <w:rFonts w:ascii="Verdana" w:hAnsi="Verdana"/>
          <w:sz w:val="18"/>
          <w:szCs w:val="18"/>
        </w:rPr>
      </w:pPr>
    </w:p>
    <w:p w14:paraId="26FC39F3" w14:textId="77777777" w:rsidR="0058462F" w:rsidRPr="0081058C" w:rsidRDefault="00603F65" w:rsidP="00D03BAC">
      <w:pPr>
        <w:jc w:val="both"/>
        <w:rPr>
          <w:rFonts w:ascii="Verdana" w:hAnsi="Verdana"/>
          <w:sz w:val="18"/>
          <w:szCs w:val="18"/>
        </w:rPr>
      </w:pPr>
      <w:r w:rsidRPr="0081058C">
        <w:rPr>
          <w:rFonts w:ascii="Verdana" w:hAnsi="Verdana"/>
          <w:sz w:val="18"/>
          <w:szCs w:val="18"/>
        </w:rPr>
        <w:t>En liaison avec le référent énergie de l’université</w:t>
      </w:r>
      <w:r w:rsidR="0058462F" w:rsidRPr="0081058C">
        <w:rPr>
          <w:rFonts w:ascii="Verdana" w:hAnsi="Verdana"/>
          <w:sz w:val="18"/>
          <w:szCs w:val="18"/>
        </w:rPr>
        <w:t xml:space="preserve"> et le responsable de site, </w:t>
      </w:r>
      <w:r w:rsidRPr="0081058C">
        <w:rPr>
          <w:rFonts w:ascii="Verdana" w:hAnsi="Verdana"/>
          <w:sz w:val="18"/>
          <w:szCs w:val="18"/>
        </w:rPr>
        <w:t xml:space="preserve">le titulaire </w:t>
      </w:r>
      <w:r w:rsidR="0058462F" w:rsidRPr="0081058C">
        <w:rPr>
          <w:rFonts w:ascii="Verdana" w:hAnsi="Verdana"/>
          <w:sz w:val="18"/>
          <w:szCs w:val="18"/>
        </w:rPr>
        <w:t>devra analyser les consommations et mettre en place des actions visant à obtenir des économies de consommations</w:t>
      </w:r>
    </w:p>
    <w:p w14:paraId="3547F17A" w14:textId="77777777" w:rsidR="0058462F" w:rsidRPr="0081058C" w:rsidRDefault="0058462F" w:rsidP="00D03BAC">
      <w:pPr>
        <w:jc w:val="both"/>
        <w:rPr>
          <w:rFonts w:ascii="Verdana" w:hAnsi="Verdana"/>
          <w:sz w:val="18"/>
          <w:szCs w:val="18"/>
        </w:rPr>
      </w:pPr>
    </w:p>
    <w:p w14:paraId="240792C3" w14:textId="77777777" w:rsidR="0058462F" w:rsidRPr="0081058C" w:rsidRDefault="0058462F" w:rsidP="00D03BAC">
      <w:pPr>
        <w:jc w:val="both"/>
        <w:rPr>
          <w:rFonts w:ascii="Verdana" w:hAnsi="Verdana"/>
          <w:sz w:val="18"/>
          <w:szCs w:val="18"/>
        </w:rPr>
      </w:pPr>
      <w:r w:rsidRPr="0081058C">
        <w:rPr>
          <w:rFonts w:ascii="Verdana" w:hAnsi="Verdana"/>
          <w:sz w:val="18"/>
          <w:szCs w:val="18"/>
        </w:rPr>
        <w:t xml:space="preserve">Le titulaire procède en particulier à l’enregistrement des températures en plaçant par roulement des sondes sur plusieurs voies qui permettront de vérifier le bon fonctionnement des régulations et des sous stations et d’ajuster les réglages </w:t>
      </w:r>
    </w:p>
    <w:p w14:paraId="51961A95" w14:textId="77777777" w:rsidR="0058462F" w:rsidRPr="0081058C" w:rsidRDefault="0058462F" w:rsidP="00D03BAC">
      <w:pPr>
        <w:jc w:val="both"/>
        <w:rPr>
          <w:rFonts w:ascii="Verdana" w:hAnsi="Verdana"/>
          <w:sz w:val="18"/>
          <w:szCs w:val="18"/>
        </w:rPr>
      </w:pPr>
      <w:r w:rsidRPr="0081058C">
        <w:rPr>
          <w:rFonts w:ascii="Verdana" w:hAnsi="Verdana"/>
          <w:sz w:val="18"/>
          <w:szCs w:val="18"/>
        </w:rPr>
        <w:t>Il contrôle et procède à un équilibrage thermique des installations et relève les écarts à fréquence bi mensuelle</w:t>
      </w:r>
    </w:p>
    <w:p w14:paraId="06869482" w14:textId="77777777" w:rsidR="0058462F" w:rsidRDefault="001A45DC" w:rsidP="00D03BAC">
      <w:pPr>
        <w:jc w:val="both"/>
        <w:rPr>
          <w:rFonts w:ascii="Verdana" w:hAnsi="Verdana"/>
          <w:sz w:val="18"/>
          <w:szCs w:val="18"/>
        </w:rPr>
      </w:pPr>
      <w:r w:rsidRPr="0081058C">
        <w:rPr>
          <w:rFonts w:ascii="Verdana" w:hAnsi="Verdana"/>
          <w:sz w:val="18"/>
          <w:szCs w:val="18"/>
        </w:rPr>
        <w:br/>
        <w:t>En période de température au-</w:t>
      </w:r>
      <w:r w:rsidR="0058462F" w:rsidRPr="0081058C">
        <w:rPr>
          <w:rFonts w:ascii="Verdana" w:hAnsi="Verdana"/>
          <w:sz w:val="18"/>
          <w:szCs w:val="18"/>
        </w:rPr>
        <w:t>dessus des normales saisonnières, le titulaire veille à ce que et les installations thermique</w:t>
      </w:r>
      <w:r w:rsidR="00D03BAC" w:rsidRPr="0081058C">
        <w:rPr>
          <w:rFonts w:ascii="Verdana" w:hAnsi="Verdana"/>
          <w:sz w:val="18"/>
          <w:szCs w:val="18"/>
        </w:rPr>
        <w:t>s</w:t>
      </w:r>
      <w:r w:rsidR="0058462F" w:rsidRPr="0081058C">
        <w:rPr>
          <w:rFonts w:ascii="Verdana" w:hAnsi="Verdana"/>
          <w:sz w:val="18"/>
          <w:szCs w:val="18"/>
        </w:rPr>
        <w:t xml:space="preserve"> ne </w:t>
      </w:r>
      <w:r w:rsidRPr="0081058C">
        <w:rPr>
          <w:rFonts w:ascii="Verdana" w:hAnsi="Verdana"/>
          <w:sz w:val="18"/>
          <w:szCs w:val="18"/>
        </w:rPr>
        <w:t xml:space="preserve">surchauffent pas </w:t>
      </w:r>
      <w:r w:rsidR="0058462F" w:rsidRPr="0081058C">
        <w:rPr>
          <w:rFonts w:ascii="Verdana" w:hAnsi="Verdana"/>
          <w:sz w:val="18"/>
          <w:szCs w:val="18"/>
        </w:rPr>
        <w:t>les locaux</w:t>
      </w:r>
      <w:r w:rsidRPr="0081058C">
        <w:rPr>
          <w:rFonts w:ascii="Verdana" w:hAnsi="Verdana"/>
          <w:sz w:val="18"/>
          <w:szCs w:val="18"/>
        </w:rPr>
        <w:t xml:space="preserve"> et ainsi consomment </w:t>
      </w:r>
      <w:r w:rsidR="00D03BAC" w:rsidRPr="0081058C">
        <w:rPr>
          <w:rFonts w:ascii="Verdana" w:hAnsi="Verdana"/>
          <w:sz w:val="18"/>
          <w:szCs w:val="18"/>
        </w:rPr>
        <w:t>inutilement</w:t>
      </w:r>
      <w:r w:rsidRPr="0081058C">
        <w:rPr>
          <w:rFonts w:ascii="Verdana" w:hAnsi="Verdana"/>
          <w:sz w:val="18"/>
          <w:szCs w:val="18"/>
        </w:rPr>
        <w:t xml:space="preserve"> de l’énergie</w:t>
      </w:r>
      <w:r w:rsidR="00D03BAC" w:rsidRPr="0081058C">
        <w:rPr>
          <w:rFonts w:ascii="Verdana" w:hAnsi="Verdana"/>
          <w:sz w:val="18"/>
          <w:szCs w:val="18"/>
        </w:rPr>
        <w:t xml:space="preserve">. Le titulaire intervient sur la régulation </w:t>
      </w:r>
    </w:p>
    <w:p w14:paraId="73FBF28D" w14:textId="77777777" w:rsidR="00C701C0" w:rsidRDefault="00C701C0" w:rsidP="00D03BAC">
      <w:pPr>
        <w:jc w:val="both"/>
        <w:rPr>
          <w:rFonts w:ascii="Verdana" w:hAnsi="Verdana"/>
          <w:sz w:val="18"/>
          <w:szCs w:val="18"/>
        </w:rPr>
      </w:pPr>
    </w:p>
    <w:p w14:paraId="2394F553" w14:textId="77777777" w:rsidR="00C701C0" w:rsidRDefault="00C701C0" w:rsidP="00D03BAC">
      <w:pPr>
        <w:jc w:val="both"/>
        <w:rPr>
          <w:rFonts w:ascii="Verdana" w:hAnsi="Verdana"/>
          <w:sz w:val="18"/>
          <w:szCs w:val="18"/>
        </w:rPr>
      </w:pPr>
    </w:p>
    <w:p w14:paraId="24942C6C" w14:textId="3D059701" w:rsidR="00C701C0" w:rsidRDefault="00C701C0" w:rsidP="00C701C0">
      <w:pPr>
        <w:autoSpaceDE w:val="0"/>
        <w:autoSpaceDN w:val="0"/>
        <w:adjustRightInd w:val="0"/>
        <w:rPr>
          <w:rFonts w:ascii="CenturyGothic,Bold" w:hAnsi="CenturyGothic,Bold" w:cs="CenturyGothic,Bold"/>
          <w:b/>
          <w:bCs/>
        </w:rPr>
      </w:pPr>
      <w:r>
        <w:rPr>
          <w:rFonts w:ascii="CenturyGothic,Bold" w:hAnsi="CenturyGothic,Bold" w:cs="CenturyGothic,Bold"/>
          <w:b/>
          <w:bCs/>
        </w:rPr>
        <w:t xml:space="preserve">Bonus / Malus sur l’atteinte des objectifs de consommations en MWh chaud mesurées en </w:t>
      </w:r>
      <w:proofErr w:type="gramStart"/>
      <w:r w:rsidR="00AA7238">
        <w:rPr>
          <w:rFonts w:ascii="CenturyGothic,Bold" w:hAnsi="CenturyGothic,Bold" w:cs="CenturyGothic,Bold"/>
          <w:b/>
          <w:bCs/>
        </w:rPr>
        <w:t xml:space="preserve">chaufferie </w:t>
      </w:r>
      <w:r>
        <w:rPr>
          <w:rFonts w:ascii="CenturyGothic,Bold" w:hAnsi="CenturyGothic,Bold" w:cs="CenturyGothic,Bold"/>
          <w:b/>
          <w:bCs/>
        </w:rPr>
        <w:t xml:space="preserve"> :</w:t>
      </w:r>
      <w:proofErr w:type="gramEnd"/>
    </w:p>
    <w:p w14:paraId="6378F8B5" w14:textId="77777777" w:rsidR="008669A7" w:rsidRDefault="00C701C0" w:rsidP="00A659C2">
      <w:pPr>
        <w:pStyle w:val="Paragraphedeliste"/>
        <w:numPr>
          <w:ilvl w:val="0"/>
          <w:numId w:val="26"/>
        </w:numPr>
        <w:jc w:val="both"/>
        <w:rPr>
          <w:rFonts w:ascii="Verdana" w:hAnsi="Verdana"/>
          <w:sz w:val="18"/>
          <w:szCs w:val="18"/>
        </w:rPr>
      </w:pPr>
      <w:r w:rsidRPr="008669A7">
        <w:rPr>
          <w:rFonts w:ascii="Verdana" w:hAnsi="Verdana"/>
          <w:sz w:val="18"/>
          <w:szCs w:val="18"/>
        </w:rPr>
        <w:t xml:space="preserve">A partir des consommations </w:t>
      </w:r>
      <w:r w:rsidR="00091C44" w:rsidRPr="008669A7">
        <w:rPr>
          <w:rFonts w:ascii="Verdana" w:hAnsi="Verdana"/>
          <w:sz w:val="18"/>
          <w:szCs w:val="18"/>
        </w:rPr>
        <w:t>réelles</w:t>
      </w:r>
      <w:r w:rsidRPr="008669A7">
        <w:rPr>
          <w:rFonts w:ascii="Verdana" w:hAnsi="Verdana"/>
          <w:sz w:val="18"/>
          <w:szCs w:val="18"/>
        </w:rPr>
        <w:t xml:space="preserve"> de la 1 er année du contrat </w:t>
      </w:r>
      <w:r w:rsidR="00091C44" w:rsidRPr="008669A7">
        <w:rPr>
          <w:rFonts w:ascii="Verdana" w:hAnsi="Verdana"/>
          <w:sz w:val="18"/>
          <w:szCs w:val="18"/>
        </w:rPr>
        <w:t>qui seront les consommation</w:t>
      </w:r>
      <w:r w:rsidR="008669A7">
        <w:rPr>
          <w:rFonts w:ascii="Verdana" w:hAnsi="Verdana"/>
          <w:sz w:val="18"/>
          <w:szCs w:val="18"/>
        </w:rPr>
        <w:t>s</w:t>
      </w:r>
      <w:r w:rsidR="00091C44" w:rsidRPr="008669A7">
        <w:rPr>
          <w:rFonts w:ascii="Verdana" w:hAnsi="Verdana"/>
          <w:sz w:val="18"/>
          <w:szCs w:val="18"/>
        </w:rPr>
        <w:t xml:space="preserve"> de référence </w:t>
      </w:r>
      <w:r w:rsidR="008669A7">
        <w:rPr>
          <w:rFonts w:ascii="Verdana" w:hAnsi="Verdana"/>
          <w:sz w:val="18"/>
          <w:szCs w:val="18"/>
        </w:rPr>
        <w:t xml:space="preserve">- </w:t>
      </w:r>
      <w:r w:rsidR="00091C44" w:rsidRPr="008669A7">
        <w:rPr>
          <w:rFonts w:ascii="Verdana" w:hAnsi="Verdana"/>
          <w:sz w:val="18"/>
          <w:szCs w:val="18"/>
        </w:rPr>
        <w:t>l’</w:t>
      </w:r>
      <w:r w:rsidRPr="008669A7">
        <w:rPr>
          <w:rFonts w:ascii="Verdana" w:hAnsi="Verdana"/>
          <w:sz w:val="18"/>
          <w:szCs w:val="18"/>
        </w:rPr>
        <w:t>année de référence, DJU</w:t>
      </w:r>
      <w:r w:rsidR="00091C44" w:rsidRPr="008669A7">
        <w:rPr>
          <w:rFonts w:ascii="Verdana" w:hAnsi="Verdana"/>
          <w:sz w:val="18"/>
          <w:szCs w:val="18"/>
        </w:rPr>
        <w:t xml:space="preserve"> </w:t>
      </w:r>
      <w:r w:rsidR="008669A7">
        <w:rPr>
          <w:rFonts w:ascii="Verdana" w:hAnsi="Verdana"/>
          <w:sz w:val="18"/>
          <w:szCs w:val="18"/>
        </w:rPr>
        <w:t xml:space="preserve">référence </w:t>
      </w:r>
      <w:r w:rsidR="00091C44" w:rsidRPr="008669A7">
        <w:rPr>
          <w:rFonts w:ascii="Verdana" w:hAnsi="Verdana"/>
          <w:sz w:val="18"/>
          <w:szCs w:val="18"/>
        </w:rPr>
        <w:t xml:space="preserve"> </w:t>
      </w:r>
      <w:r w:rsidRPr="008669A7">
        <w:rPr>
          <w:rFonts w:ascii="Verdana" w:hAnsi="Verdana"/>
          <w:sz w:val="18"/>
          <w:szCs w:val="18"/>
        </w:rPr>
        <w:t xml:space="preserve"> </w:t>
      </w:r>
    </w:p>
    <w:p w14:paraId="32EA30EA" w14:textId="77777777" w:rsidR="00470D5B" w:rsidRPr="008669A7" w:rsidRDefault="00C701C0" w:rsidP="00A659C2">
      <w:pPr>
        <w:pStyle w:val="Paragraphedeliste"/>
        <w:numPr>
          <w:ilvl w:val="0"/>
          <w:numId w:val="26"/>
        </w:numPr>
        <w:jc w:val="both"/>
        <w:rPr>
          <w:rFonts w:ascii="Verdana" w:hAnsi="Verdana"/>
          <w:sz w:val="18"/>
          <w:szCs w:val="18"/>
        </w:rPr>
      </w:pPr>
      <w:proofErr w:type="gramStart"/>
      <w:r w:rsidRPr="008669A7">
        <w:rPr>
          <w:rFonts w:ascii="Verdana" w:hAnsi="Verdana"/>
          <w:sz w:val="18"/>
          <w:szCs w:val="18"/>
        </w:rPr>
        <w:t>la</w:t>
      </w:r>
      <w:proofErr w:type="gramEnd"/>
      <w:r w:rsidRPr="008669A7">
        <w:rPr>
          <w:rFonts w:ascii="Verdana" w:hAnsi="Verdana"/>
          <w:sz w:val="18"/>
          <w:szCs w:val="18"/>
        </w:rPr>
        <w:t xml:space="preserve"> consommation CR</w:t>
      </w:r>
      <w:r w:rsidR="008669A7">
        <w:rPr>
          <w:rFonts w:ascii="Verdana" w:hAnsi="Verdana"/>
          <w:sz w:val="18"/>
          <w:szCs w:val="18"/>
        </w:rPr>
        <w:t xml:space="preserve">’ prise en compte est la consommation réelle </w:t>
      </w:r>
      <w:r w:rsidRPr="008669A7">
        <w:rPr>
          <w:rFonts w:ascii="Verdana" w:hAnsi="Verdana"/>
          <w:sz w:val="18"/>
          <w:szCs w:val="18"/>
        </w:rPr>
        <w:t xml:space="preserve">ramenée au DJU de l’année de </w:t>
      </w:r>
      <w:r w:rsidR="008669A7">
        <w:rPr>
          <w:rFonts w:ascii="Verdana" w:hAnsi="Verdana"/>
          <w:sz w:val="18"/>
          <w:szCs w:val="18"/>
        </w:rPr>
        <w:t xml:space="preserve">en cours </w:t>
      </w:r>
      <w:r w:rsidR="00091C44" w:rsidRPr="008669A7">
        <w:rPr>
          <w:rFonts w:ascii="Verdana" w:hAnsi="Verdana"/>
          <w:sz w:val="18"/>
          <w:szCs w:val="18"/>
        </w:rPr>
        <w:t xml:space="preserve"> </w:t>
      </w:r>
    </w:p>
    <w:p w14:paraId="5D634FD5" w14:textId="77777777" w:rsidR="00091C44" w:rsidRPr="006E45CC" w:rsidRDefault="00091C44" w:rsidP="00C701C0">
      <w:pPr>
        <w:jc w:val="both"/>
        <w:rPr>
          <w:rFonts w:ascii="Verdana" w:hAnsi="Verdana"/>
          <w:sz w:val="18"/>
          <w:szCs w:val="18"/>
        </w:rPr>
      </w:pPr>
      <w:r w:rsidRPr="008669A7">
        <w:rPr>
          <w:rFonts w:ascii="Verdana" w:hAnsi="Verdana"/>
          <w:sz w:val="18"/>
          <w:szCs w:val="18"/>
        </w:rPr>
        <w:t>CR</w:t>
      </w:r>
      <w:r w:rsidR="006E45CC">
        <w:rPr>
          <w:rFonts w:ascii="Verdana" w:hAnsi="Verdana"/>
          <w:sz w:val="18"/>
          <w:szCs w:val="18"/>
        </w:rPr>
        <w:t xml:space="preserve"> </w:t>
      </w:r>
      <w:r w:rsidRPr="008669A7">
        <w:rPr>
          <w:rFonts w:ascii="Verdana" w:hAnsi="Verdana"/>
          <w:sz w:val="18"/>
          <w:szCs w:val="18"/>
        </w:rPr>
        <w:t xml:space="preserve">(année en cours) = </w:t>
      </w:r>
      <w:proofErr w:type="spellStart"/>
      <w:r w:rsidRPr="008669A7">
        <w:rPr>
          <w:rFonts w:ascii="Verdana" w:hAnsi="Verdana"/>
          <w:sz w:val="18"/>
          <w:szCs w:val="18"/>
        </w:rPr>
        <w:t>CRef</w:t>
      </w:r>
      <w:proofErr w:type="spellEnd"/>
      <w:r w:rsidRPr="008669A7">
        <w:rPr>
          <w:rFonts w:ascii="Verdana" w:hAnsi="Verdana"/>
          <w:sz w:val="18"/>
          <w:szCs w:val="18"/>
        </w:rPr>
        <w:t xml:space="preserve"> x DJU </w:t>
      </w:r>
      <w:proofErr w:type="gramStart"/>
      <w:r w:rsidRPr="008669A7">
        <w:rPr>
          <w:rFonts w:ascii="Verdana" w:hAnsi="Verdana"/>
          <w:sz w:val="18"/>
          <w:szCs w:val="18"/>
        </w:rPr>
        <w:t>‘(</w:t>
      </w:r>
      <w:proofErr w:type="gramEnd"/>
      <w:r w:rsidRPr="008669A7">
        <w:rPr>
          <w:rFonts w:ascii="Verdana" w:hAnsi="Verdana"/>
          <w:sz w:val="18"/>
          <w:szCs w:val="18"/>
        </w:rPr>
        <w:t xml:space="preserve">année en cours ) / DJU </w:t>
      </w:r>
      <w:proofErr w:type="spellStart"/>
      <w:r w:rsidRPr="008669A7">
        <w:rPr>
          <w:rFonts w:ascii="Verdana" w:hAnsi="Verdana"/>
          <w:sz w:val="18"/>
          <w:szCs w:val="18"/>
        </w:rPr>
        <w:t>ref</w:t>
      </w:r>
      <w:proofErr w:type="spellEnd"/>
    </w:p>
    <w:p w14:paraId="45FA7B84" w14:textId="77777777" w:rsidR="00C701C0" w:rsidRPr="00091C44" w:rsidRDefault="00C701C0" w:rsidP="00A659C2">
      <w:pPr>
        <w:pStyle w:val="Paragraphedeliste"/>
        <w:numPr>
          <w:ilvl w:val="0"/>
          <w:numId w:val="26"/>
        </w:numPr>
        <w:jc w:val="both"/>
        <w:rPr>
          <w:rFonts w:ascii="Verdana" w:hAnsi="Verdana"/>
          <w:sz w:val="18"/>
          <w:szCs w:val="18"/>
        </w:rPr>
      </w:pPr>
      <w:r w:rsidRPr="00091C44">
        <w:rPr>
          <w:rFonts w:ascii="Verdana" w:hAnsi="Verdana"/>
          <w:sz w:val="18"/>
          <w:szCs w:val="18"/>
        </w:rPr>
        <w:t xml:space="preserve">A partir du programme de chauffe (lundi vendredi 7h 18h, samedi matin 7h 12h </w:t>
      </w:r>
      <w:r w:rsidR="00091C44">
        <w:rPr>
          <w:rFonts w:ascii="Verdana" w:hAnsi="Verdana"/>
          <w:sz w:val="18"/>
          <w:szCs w:val="18"/>
        </w:rPr>
        <w:t>température de confort contractuelle</w:t>
      </w:r>
      <w:r w:rsidRPr="00091C44">
        <w:rPr>
          <w:rFonts w:ascii="Verdana" w:hAnsi="Verdana"/>
          <w:sz w:val="18"/>
          <w:szCs w:val="18"/>
        </w:rPr>
        <w:t xml:space="preserve">) </w:t>
      </w:r>
    </w:p>
    <w:p w14:paraId="35614854" w14:textId="6C07926A" w:rsidR="00C701C0" w:rsidRDefault="00C701C0" w:rsidP="00A659C2">
      <w:pPr>
        <w:pStyle w:val="Paragraphedeliste"/>
        <w:numPr>
          <w:ilvl w:val="0"/>
          <w:numId w:val="26"/>
        </w:numPr>
        <w:jc w:val="both"/>
        <w:rPr>
          <w:rFonts w:ascii="Verdana" w:hAnsi="Verdana"/>
          <w:sz w:val="18"/>
          <w:szCs w:val="18"/>
        </w:rPr>
      </w:pPr>
      <w:r w:rsidRPr="00091C44">
        <w:rPr>
          <w:rFonts w:ascii="Verdana" w:hAnsi="Verdana"/>
          <w:sz w:val="18"/>
          <w:szCs w:val="18"/>
        </w:rPr>
        <w:t>A partir d’un objectif d’économie de consommation : réduction de 5% par rapport à la consommation de référence</w:t>
      </w:r>
      <w:r w:rsidR="008669A7">
        <w:rPr>
          <w:rFonts w:ascii="Verdana" w:hAnsi="Verdana"/>
          <w:sz w:val="18"/>
          <w:szCs w:val="18"/>
        </w:rPr>
        <w:t xml:space="preserve"> : </w:t>
      </w:r>
      <w:proofErr w:type="spellStart"/>
      <w:r w:rsidR="008669A7">
        <w:rPr>
          <w:rFonts w:ascii="Verdana" w:hAnsi="Verdana"/>
          <w:sz w:val="18"/>
          <w:szCs w:val="18"/>
        </w:rPr>
        <w:t>Cobjectif</w:t>
      </w:r>
      <w:proofErr w:type="spellEnd"/>
      <w:r w:rsidR="008669A7">
        <w:rPr>
          <w:rFonts w:ascii="Verdana" w:hAnsi="Verdana"/>
          <w:sz w:val="18"/>
          <w:szCs w:val="18"/>
        </w:rPr>
        <w:t xml:space="preserve"> = </w:t>
      </w:r>
      <w:proofErr w:type="spellStart"/>
      <w:r w:rsidR="008669A7">
        <w:rPr>
          <w:rFonts w:ascii="Verdana" w:hAnsi="Verdana"/>
          <w:sz w:val="18"/>
          <w:szCs w:val="18"/>
        </w:rPr>
        <w:t>Cref</w:t>
      </w:r>
      <w:proofErr w:type="spellEnd"/>
      <w:r w:rsidR="008669A7">
        <w:rPr>
          <w:rFonts w:ascii="Verdana" w:hAnsi="Verdana"/>
          <w:sz w:val="18"/>
          <w:szCs w:val="18"/>
        </w:rPr>
        <w:t xml:space="preserve"> -5% </w:t>
      </w:r>
    </w:p>
    <w:p w14:paraId="70207C07" w14:textId="77777777" w:rsidR="00091C44" w:rsidRPr="00091C44" w:rsidRDefault="00091C44" w:rsidP="00091C44">
      <w:pPr>
        <w:pStyle w:val="Paragraphedeliste"/>
        <w:jc w:val="both"/>
        <w:rPr>
          <w:rFonts w:ascii="Verdana" w:hAnsi="Verdana"/>
          <w:sz w:val="18"/>
          <w:szCs w:val="18"/>
        </w:rPr>
      </w:pPr>
    </w:p>
    <w:p w14:paraId="53A580B7" w14:textId="77777777" w:rsidR="00DD3DD2" w:rsidRDefault="00DD3DD2" w:rsidP="00C701C0">
      <w:pPr>
        <w:jc w:val="both"/>
        <w:rPr>
          <w:rFonts w:ascii="Verdana" w:hAnsi="Verdana"/>
          <w:sz w:val="18"/>
          <w:szCs w:val="18"/>
        </w:rPr>
      </w:pPr>
    </w:p>
    <w:p w14:paraId="4E007B70" w14:textId="77777777" w:rsidR="00DD3DD2" w:rsidRDefault="00DD3DD2" w:rsidP="00C701C0">
      <w:pPr>
        <w:jc w:val="both"/>
        <w:rPr>
          <w:rFonts w:ascii="Verdana" w:hAnsi="Verdana"/>
          <w:sz w:val="18"/>
          <w:szCs w:val="18"/>
        </w:rPr>
      </w:pPr>
    </w:p>
    <w:p w14:paraId="38AA9F05" w14:textId="77777777" w:rsidR="00DD3DD2" w:rsidRDefault="00DD3DD2" w:rsidP="00C701C0">
      <w:pPr>
        <w:jc w:val="both"/>
        <w:rPr>
          <w:rFonts w:ascii="Verdana" w:hAnsi="Verdana"/>
          <w:sz w:val="18"/>
          <w:szCs w:val="18"/>
        </w:rPr>
      </w:pPr>
    </w:p>
    <w:p w14:paraId="06A872ED" w14:textId="77777777" w:rsidR="00DD3DD2" w:rsidRDefault="00DD3DD2" w:rsidP="00C701C0">
      <w:pPr>
        <w:jc w:val="both"/>
        <w:rPr>
          <w:rFonts w:ascii="Verdana" w:hAnsi="Verdana"/>
          <w:sz w:val="18"/>
          <w:szCs w:val="18"/>
        </w:rPr>
      </w:pPr>
    </w:p>
    <w:p w14:paraId="4A83DBD2" w14:textId="77777777" w:rsidR="00DD3DD2" w:rsidRDefault="00DD3DD2" w:rsidP="00C701C0">
      <w:pPr>
        <w:jc w:val="both"/>
        <w:rPr>
          <w:rFonts w:ascii="Verdana" w:hAnsi="Verdana"/>
          <w:sz w:val="18"/>
          <w:szCs w:val="18"/>
        </w:rPr>
      </w:pPr>
    </w:p>
    <w:p w14:paraId="29431D9E" w14:textId="074DB0CA" w:rsidR="00C701C0" w:rsidRDefault="00C701C0" w:rsidP="00C701C0">
      <w:pPr>
        <w:jc w:val="both"/>
        <w:rPr>
          <w:rFonts w:ascii="Verdana" w:hAnsi="Verdana"/>
          <w:sz w:val="18"/>
          <w:szCs w:val="18"/>
        </w:rPr>
      </w:pPr>
      <w:r>
        <w:rPr>
          <w:rFonts w:ascii="Verdana" w:hAnsi="Verdana"/>
          <w:sz w:val="18"/>
          <w:szCs w:val="18"/>
        </w:rPr>
        <w:t xml:space="preserve">Nous mettrons en place un bonus/ malus suivant : </w:t>
      </w:r>
    </w:p>
    <w:p w14:paraId="0ED400A8" w14:textId="77777777" w:rsidR="00C701C0" w:rsidRDefault="00C701C0" w:rsidP="00C701C0">
      <w:pPr>
        <w:jc w:val="both"/>
        <w:rPr>
          <w:rFonts w:ascii="Verdana" w:hAnsi="Verdana"/>
          <w:sz w:val="18"/>
          <w:szCs w:val="18"/>
        </w:rPr>
      </w:pPr>
    </w:p>
    <w:p w14:paraId="7629E0BB" w14:textId="77777777" w:rsidR="00C701C0" w:rsidRPr="008669A7" w:rsidRDefault="00C701C0" w:rsidP="00A659C2">
      <w:pPr>
        <w:pStyle w:val="Paragraphedeliste"/>
        <w:numPr>
          <w:ilvl w:val="0"/>
          <w:numId w:val="25"/>
        </w:numPr>
        <w:ind w:left="360"/>
        <w:jc w:val="both"/>
        <w:rPr>
          <w:rFonts w:ascii="Verdana" w:hAnsi="Verdana"/>
          <w:sz w:val="18"/>
          <w:szCs w:val="18"/>
        </w:rPr>
      </w:pPr>
      <w:r w:rsidRPr="008669A7">
        <w:rPr>
          <w:rFonts w:ascii="Verdana" w:hAnsi="Verdana"/>
          <w:sz w:val="18"/>
          <w:szCs w:val="18"/>
        </w:rPr>
        <w:t>Si la consommation réelle CR</w:t>
      </w:r>
      <w:r w:rsidR="00091C44" w:rsidRPr="008669A7">
        <w:rPr>
          <w:rFonts w:ascii="Verdana" w:hAnsi="Verdana"/>
          <w:sz w:val="18"/>
          <w:szCs w:val="18"/>
        </w:rPr>
        <w:t>’</w:t>
      </w:r>
      <w:r w:rsidRPr="008669A7">
        <w:rPr>
          <w:rFonts w:ascii="Verdana" w:hAnsi="Verdana"/>
          <w:sz w:val="18"/>
          <w:szCs w:val="18"/>
        </w:rPr>
        <w:t xml:space="preserve"> dépasse 5% la consommation </w:t>
      </w:r>
      <w:r w:rsidR="00091C44" w:rsidRPr="008669A7">
        <w:rPr>
          <w:rFonts w:ascii="Verdana" w:hAnsi="Verdana"/>
          <w:sz w:val="18"/>
          <w:szCs w:val="18"/>
        </w:rPr>
        <w:t xml:space="preserve">objectif  </w:t>
      </w:r>
    </w:p>
    <w:p w14:paraId="3F9F4C83" w14:textId="77777777" w:rsidR="00C701C0" w:rsidRPr="00C701C0" w:rsidRDefault="00C701C0" w:rsidP="00C701C0">
      <w:pPr>
        <w:jc w:val="both"/>
        <w:rPr>
          <w:rFonts w:ascii="Verdana" w:hAnsi="Verdana"/>
          <w:sz w:val="18"/>
          <w:szCs w:val="18"/>
        </w:rPr>
      </w:pPr>
      <w:r>
        <w:rPr>
          <w:rFonts w:ascii="Verdana" w:hAnsi="Verdana"/>
          <w:sz w:val="18"/>
          <w:szCs w:val="18"/>
        </w:rPr>
        <w:t xml:space="preserve">Le titulaire sera pénalisé par un malus égal à </w:t>
      </w:r>
    </w:p>
    <w:p w14:paraId="5D470AB1" w14:textId="77777777" w:rsidR="00470D5B" w:rsidRDefault="00470D5B" w:rsidP="00D03BAC">
      <w:pPr>
        <w:jc w:val="both"/>
        <w:rPr>
          <w:rFonts w:ascii="Verdana" w:hAnsi="Verdana"/>
          <w:sz w:val="18"/>
          <w:szCs w:val="18"/>
        </w:rPr>
      </w:pPr>
    </w:p>
    <w:p w14:paraId="0971FE9F" w14:textId="77777777" w:rsidR="00C701C0" w:rsidRDefault="00C701C0" w:rsidP="00C701C0">
      <w:pPr>
        <w:autoSpaceDE w:val="0"/>
        <w:autoSpaceDN w:val="0"/>
        <w:adjustRightInd w:val="0"/>
        <w:rPr>
          <w:rFonts w:ascii="CenturyGothic,Bold" w:hAnsi="CenturyGothic,Bold" w:cs="CenturyGothic,Bold"/>
          <w:b/>
          <w:bCs/>
          <w:sz w:val="22"/>
          <w:szCs w:val="22"/>
        </w:rPr>
      </w:pPr>
      <w:r>
        <w:rPr>
          <w:rFonts w:ascii="CenturyGothic,Bold" w:hAnsi="CenturyGothic,Bold" w:cs="CenturyGothic,Bold"/>
          <w:b/>
          <w:bCs/>
          <w:sz w:val="22"/>
          <w:szCs w:val="22"/>
        </w:rPr>
        <w:t>0,50 x (CR</w:t>
      </w:r>
      <w:r w:rsidR="00091C44">
        <w:rPr>
          <w:rFonts w:ascii="CenturyGothic,Bold" w:hAnsi="CenturyGothic,Bold" w:cs="CenturyGothic,Bold"/>
          <w:b/>
          <w:bCs/>
          <w:sz w:val="22"/>
          <w:szCs w:val="22"/>
        </w:rPr>
        <w:t>’</w:t>
      </w:r>
      <w:r>
        <w:rPr>
          <w:rFonts w:ascii="CenturyGothic,Bold" w:hAnsi="CenturyGothic,Bold" w:cs="CenturyGothic,Bold"/>
          <w:b/>
          <w:bCs/>
          <w:sz w:val="22"/>
          <w:szCs w:val="22"/>
        </w:rPr>
        <w:t xml:space="preserve"> – 1,05 x C</w:t>
      </w:r>
      <w:r w:rsidR="00091C44">
        <w:rPr>
          <w:rFonts w:ascii="CenturyGothic,Bold" w:hAnsi="CenturyGothic,Bold" w:cs="CenturyGothic,Bold"/>
          <w:b/>
          <w:bCs/>
          <w:sz w:val="22"/>
          <w:szCs w:val="22"/>
        </w:rPr>
        <w:t>R objectif</w:t>
      </w:r>
      <w:r>
        <w:rPr>
          <w:rFonts w:ascii="CenturyGothic,Bold" w:hAnsi="CenturyGothic,Bold" w:cs="CenturyGothic,Bold"/>
          <w:b/>
          <w:bCs/>
          <w:sz w:val="22"/>
          <w:szCs w:val="22"/>
        </w:rPr>
        <w:t>) x Pu</w:t>
      </w:r>
    </w:p>
    <w:p w14:paraId="7541D6D3" w14:textId="77777777" w:rsidR="008669A7" w:rsidRDefault="008669A7" w:rsidP="00C701C0">
      <w:pPr>
        <w:autoSpaceDE w:val="0"/>
        <w:autoSpaceDN w:val="0"/>
        <w:adjustRightInd w:val="0"/>
        <w:rPr>
          <w:rFonts w:ascii="CenturyGothic,Bold" w:hAnsi="CenturyGothic,Bold" w:cs="CenturyGothic,Bold"/>
          <w:b/>
          <w:bCs/>
          <w:sz w:val="22"/>
          <w:szCs w:val="22"/>
        </w:rPr>
      </w:pPr>
    </w:p>
    <w:p w14:paraId="79DB5E46" w14:textId="77777777" w:rsidR="00C701C0" w:rsidRPr="008669A7" w:rsidRDefault="00C701C0" w:rsidP="00A659C2">
      <w:pPr>
        <w:pStyle w:val="Paragraphedeliste"/>
        <w:numPr>
          <w:ilvl w:val="0"/>
          <w:numId w:val="25"/>
        </w:numPr>
        <w:autoSpaceDE w:val="0"/>
        <w:autoSpaceDN w:val="0"/>
        <w:adjustRightInd w:val="0"/>
        <w:rPr>
          <w:rFonts w:ascii="CenturyGothic,Bold" w:hAnsi="CenturyGothic,Bold" w:cs="CenturyGothic,Bold"/>
          <w:bCs/>
          <w:sz w:val="22"/>
          <w:szCs w:val="22"/>
        </w:rPr>
      </w:pPr>
      <w:r w:rsidRPr="008669A7">
        <w:rPr>
          <w:rFonts w:ascii="CenturyGothic,Bold" w:hAnsi="CenturyGothic,Bold" w:cs="CenturyGothic,Bold"/>
          <w:bCs/>
          <w:sz w:val="22"/>
          <w:szCs w:val="22"/>
        </w:rPr>
        <w:t xml:space="preserve">Si la consommation est inférieure de plus de 5% à la consommation </w:t>
      </w:r>
      <w:r w:rsidR="008669A7">
        <w:rPr>
          <w:rFonts w:ascii="CenturyGothic,Bold" w:hAnsi="CenturyGothic,Bold" w:cs="CenturyGothic,Bold"/>
          <w:bCs/>
          <w:sz w:val="22"/>
          <w:szCs w:val="22"/>
        </w:rPr>
        <w:t xml:space="preserve">objectif </w:t>
      </w:r>
    </w:p>
    <w:p w14:paraId="6FBCACC5" w14:textId="77777777" w:rsidR="00091C44" w:rsidRDefault="00091C44" w:rsidP="00091C44">
      <w:pPr>
        <w:pStyle w:val="Paragraphedeliste"/>
        <w:autoSpaceDE w:val="0"/>
        <w:autoSpaceDN w:val="0"/>
        <w:adjustRightInd w:val="0"/>
        <w:rPr>
          <w:rFonts w:ascii="CenturyGothic,Bold" w:hAnsi="CenturyGothic,Bold" w:cs="CenturyGothic,Bold"/>
          <w:bCs/>
          <w:sz w:val="22"/>
          <w:szCs w:val="22"/>
        </w:rPr>
      </w:pPr>
      <w:r w:rsidRPr="008669A7">
        <w:rPr>
          <w:rFonts w:ascii="CenturyGothic,Bold" w:hAnsi="CenturyGothic,Bold" w:cs="CenturyGothic,Bold"/>
          <w:bCs/>
          <w:sz w:val="22"/>
          <w:szCs w:val="22"/>
        </w:rPr>
        <w:t xml:space="preserve">Un bonus sera calculé comme suivant : </w:t>
      </w:r>
    </w:p>
    <w:p w14:paraId="343CFFD2" w14:textId="77777777" w:rsidR="00A659C2" w:rsidRPr="008669A7" w:rsidRDefault="00A659C2" w:rsidP="00091C44">
      <w:pPr>
        <w:pStyle w:val="Paragraphedeliste"/>
        <w:autoSpaceDE w:val="0"/>
        <w:autoSpaceDN w:val="0"/>
        <w:adjustRightInd w:val="0"/>
        <w:rPr>
          <w:rFonts w:ascii="CenturyGothic,Bold" w:hAnsi="CenturyGothic,Bold" w:cs="CenturyGothic,Bold"/>
          <w:bCs/>
          <w:sz w:val="22"/>
          <w:szCs w:val="22"/>
        </w:rPr>
      </w:pPr>
    </w:p>
    <w:p w14:paraId="232EF7AD" w14:textId="77777777" w:rsidR="00C701C0" w:rsidRDefault="00C701C0" w:rsidP="00C701C0">
      <w:pPr>
        <w:autoSpaceDE w:val="0"/>
        <w:autoSpaceDN w:val="0"/>
        <w:adjustRightInd w:val="0"/>
        <w:rPr>
          <w:rFonts w:ascii="CenturyGothic,Bold" w:hAnsi="CenturyGothic,Bold" w:cs="CenturyGothic,Bold"/>
          <w:b/>
          <w:bCs/>
          <w:sz w:val="22"/>
          <w:szCs w:val="22"/>
        </w:rPr>
      </w:pPr>
      <w:r>
        <w:rPr>
          <w:rFonts w:ascii="CenturyGothic,Bold" w:hAnsi="CenturyGothic,Bold" w:cs="CenturyGothic,Bold"/>
          <w:b/>
          <w:bCs/>
          <w:sz w:val="22"/>
          <w:szCs w:val="22"/>
        </w:rPr>
        <w:t xml:space="preserve">0,50 x (0,95 x </w:t>
      </w:r>
      <w:proofErr w:type="spellStart"/>
      <w:r>
        <w:rPr>
          <w:rFonts w:ascii="CenturyGothic,Bold" w:hAnsi="CenturyGothic,Bold" w:cs="CenturyGothic,Bold"/>
          <w:b/>
          <w:bCs/>
          <w:sz w:val="22"/>
          <w:szCs w:val="22"/>
        </w:rPr>
        <w:t>CObj</w:t>
      </w:r>
      <w:proofErr w:type="spellEnd"/>
      <w:r>
        <w:rPr>
          <w:rFonts w:ascii="CenturyGothic,Bold" w:hAnsi="CenturyGothic,Bold" w:cs="CenturyGothic,Bold"/>
          <w:b/>
          <w:bCs/>
          <w:sz w:val="22"/>
          <w:szCs w:val="22"/>
        </w:rPr>
        <w:t xml:space="preserve"> – CR</w:t>
      </w:r>
      <w:r w:rsidR="00091C44">
        <w:rPr>
          <w:rFonts w:ascii="CenturyGothic,Bold" w:hAnsi="CenturyGothic,Bold" w:cs="CenturyGothic,Bold"/>
          <w:b/>
          <w:bCs/>
          <w:sz w:val="22"/>
          <w:szCs w:val="22"/>
        </w:rPr>
        <w:t>’</w:t>
      </w:r>
      <w:r>
        <w:rPr>
          <w:rFonts w:ascii="CenturyGothic,Bold" w:hAnsi="CenturyGothic,Bold" w:cs="CenturyGothic,Bold"/>
          <w:b/>
          <w:bCs/>
          <w:sz w:val="22"/>
          <w:szCs w:val="22"/>
        </w:rPr>
        <w:t>) x Pu</w:t>
      </w:r>
    </w:p>
    <w:p w14:paraId="5BE08043" w14:textId="77777777" w:rsidR="00091C44" w:rsidRDefault="00091C44" w:rsidP="00C701C0">
      <w:pPr>
        <w:autoSpaceDE w:val="0"/>
        <w:autoSpaceDN w:val="0"/>
        <w:adjustRightInd w:val="0"/>
        <w:rPr>
          <w:rFonts w:ascii="CenturyGothic,Bold" w:hAnsi="CenturyGothic,Bold" w:cs="CenturyGothic,Bold"/>
          <w:b/>
          <w:bCs/>
          <w:sz w:val="22"/>
          <w:szCs w:val="22"/>
        </w:rPr>
      </w:pPr>
    </w:p>
    <w:p w14:paraId="4EA57111" w14:textId="5C589860" w:rsidR="00C701C0" w:rsidRPr="00091C44" w:rsidRDefault="00C701C0" w:rsidP="00C701C0">
      <w:pPr>
        <w:autoSpaceDE w:val="0"/>
        <w:autoSpaceDN w:val="0"/>
        <w:adjustRightInd w:val="0"/>
        <w:rPr>
          <w:rFonts w:ascii="Verdana" w:hAnsi="Verdana"/>
          <w:sz w:val="18"/>
          <w:szCs w:val="18"/>
        </w:rPr>
      </w:pPr>
      <w:r w:rsidRPr="00091C44">
        <w:rPr>
          <w:rFonts w:ascii="Verdana" w:hAnsi="Verdana" w:hint="eastAsia"/>
          <w:sz w:val="18"/>
          <w:szCs w:val="18"/>
        </w:rPr>
        <w:t xml:space="preserve">Pu est le prix unitaire moyen </w:t>
      </w:r>
      <w:r w:rsidR="008669A7">
        <w:rPr>
          <w:rFonts w:ascii="Verdana" w:hAnsi="Verdana"/>
          <w:sz w:val="18"/>
          <w:szCs w:val="18"/>
        </w:rPr>
        <w:t xml:space="preserve">du MWH </w:t>
      </w:r>
      <w:r w:rsidRPr="00091C44">
        <w:rPr>
          <w:rFonts w:ascii="Verdana" w:hAnsi="Verdana" w:hint="eastAsia"/>
          <w:sz w:val="18"/>
          <w:szCs w:val="18"/>
        </w:rPr>
        <w:t xml:space="preserve">la </w:t>
      </w:r>
      <w:r w:rsidR="00091C44" w:rsidRPr="00091C44">
        <w:rPr>
          <w:rFonts w:ascii="Verdana" w:hAnsi="Verdana"/>
          <w:sz w:val="18"/>
          <w:szCs w:val="18"/>
        </w:rPr>
        <w:t>période</w:t>
      </w:r>
      <w:r w:rsidRPr="00091C44">
        <w:rPr>
          <w:rFonts w:ascii="Verdana" w:hAnsi="Verdana" w:hint="eastAsia"/>
          <w:sz w:val="18"/>
          <w:szCs w:val="18"/>
        </w:rPr>
        <w:t xml:space="preserve"> de mesure de</w:t>
      </w:r>
      <w:r w:rsidR="00EB3442">
        <w:rPr>
          <w:rFonts w:ascii="Verdana" w:hAnsi="Verdana"/>
          <w:sz w:val="18"/>
          <w:szCs w:val="18"/>
        </w:rPr>
        <w:t xml:space="preserve"> </w:t>
      </w:r>
      <w:r w:rsidRPr="00091C44">
        <w:rPr>
          <w:rFonts w:ascii="Verdana" w:hAnsi="Verdana" w:hint="eastAsia"/>
          <w:sz w:val="18"/>
          <w:szCs w:val="18"/>
        </w:rPr>
        <w:t xml:space="preserve">la consommation </w:t>
      </w:r>
      <w:r w:rsidR="00091C44" w:rsidRPr="00091C44">
        <w:rPr>
          <w:rFonts w:ascii="Verdana" w:hAnsi="Verdana"/>
          <w:sz w:val="18"/>
          <w:szCs w:val="18"/>
        </w:rPr>
        <w:t>réelle</w:t>
      </w:r>
      <w:r w:rsidRPr="00091C44">
        <w:rPr>
          <w:rFonts w:ascii="Verdana" w:hAnsi="Verdana" w:hint="eastAsia"/>
          <w:sz w:val="18"/>
          <w:szCs w:val="18"/>
        </w:rPr>
        <w:t xml:space="preserve"> CR</w:t>
      </w:r>
      <w:r w:rsidR="008669A7">
        <w:rPr>
          <w:rFonts w:ascii="Verdana" w:hAnsi="Verdana"/>
          <w:sz w:val="18"/>
          <w:szCs w:val="18"/>
        </w:rPr>
        <w:t>’</w:t>
      </w:r>
      <w:r w:rsidRPr="00091C44">
        <w:rPr>
          <w:rFonts w:ascii="Verdana" w:hAnsi="Verdana" w:hint="eastAsia"/>
          <w:sz w:val="18"/>
          <w:szCs w:val="18"/>
        </w:rPr>
        <w:t>.</w:t>
      </w:r>
    </w:p>
    <w:p w14:paraId="3BEF7424" w14:textId="77777777" w:rsidR="00C701C0" w:rsidRPr="00091C44" w:rsidRDefault="00C701C0" w:rsidP="00C701C0">
      <w:pPr>
        <w:autoSpaceDE w:val="0"/>
        <w:autoSpaceDN w:val="0"/>
        <w:adjustRightInd w:val="0"/>
        <w:rPr>
          <w:rFonts w:ascii="Verdana" w:hAnsi="Verdana"/>
          <w:sz w:val="18"/>
          <w:szCs w:val="18"/>
        </w:rPr>
      </w:pPr>
      <w:r w:rsidRPr="00091C44">
        <w:rPr>
          <w:rFonts w:ascii="Verdana" w:hAnsi="Verdana" w:hint="eastAsia"/>
          <w:sz w:val="18"/>
          <w:szCs w:val="18"/>
        </w:rPr>
        <w:t xml:space="preserve">L’application du Bonus est </w:t>
      </w:r>
      <w:r w:rsidR="00091C44" w:rsidRPr="00091C44">
        <w:rPr>
          <w:rFonts w:ascii="Verdana" w:hAnsi="Verdana"/>
          <w:sz w:val="18"/>
          <w:szCs w:val="18"/>
        </w:rPr>
        <w:t>conditionnée</w:t>
      </w:r>
      <w:r w:rsidRPr="00091C44">
        <w:rPr>
          <w:rFonts w:ascii="Verdana" w:hAnsi="Verdana" w:hint="eastAsia"/>
          <w:sz w:val="18"/>
          <w:szCs w:val="18"/>
        </w:rPr>
        <w:t xml:space="preserve"> au respect des </w:t>
      </w:r>
      <w:r w:rsidR="008669A7" w:rsidRPr="00091C44">
        <w:rPr>
          <w:rFonts w:ascii="Verdana" w:hAnsi="Verdana"/>
          <w:sz w:val="18"/>
          <w:szCs w:val="18"/>
        </w:rPr>
        <w:t>param</w:t>
      </w:r>
      <w:r w:rsidR="008669A7">
        <w:rPr>
          <w:rFonts w:ascii="Verdana" w:hAnsi="Verdana"/>
          <w:sz w:val="18"/>
          <w:szCs w:val="18"/>
        </w:rPr>
        <w:t>è</w:t>
      </w:r>
      <w:r w:rsidR="008669A7" w:rsidRPr="00091C44">
        <w:rPr>
          <w:rFonts w:ascii="Verdana" w:hAnsi="Verdana"/>
          <w:sz w:val="18"/>
          <w:szCs w:val="18"/>
        </w:rPr>
        <w:t>tres</w:t>
      </w:r>
      <w:r w:rsidRPr="00091C44">
        <w:rPr>
          <w:rFonts w:ascii="Verdana" w:hAnsi="Verdana" w:hint="eastAsia"/>
          <w:sz w:val="18"/>
          <w:szCs w:val="18"/>
        </w:rPr>
        <w:t xml:space="preserve"> de fonctionnement</w:t>
      </w:r>
    </w:p>
    <w:p w14:paraId="6C47502F" w14:textId="77777777" w:rsidR="00C701C0" w:rsidRPr="00091C44" w:rsidRDefault="008669A7" w:rsidP="00C701C0">
      <w:pPr>
        <w:autoSpaceDE w:val="0"/>
        <w:autoSpaceDN w:val="0"/>
        <w:adjustRightInd w:val="0"/>
        <w:rPr>
          <w:rFonts w:ascii="Verdana" w:hAnsi="Verdana"/>
          <w:sz w:val="18"/>
          <w:szCs w:val="18"/>
        </w:rPr>
      </w:pPr>
      <w:r w:rsidRPr="00091C44">
        <w:rPr>
          <w:rFonts w:ascii="Verdana" w:hAnsi="Verdana"/>
          <w:sz w:val="18"/>
          <w:szCs w:val="18"/>
        </w:rPr>
        <w:t>Définis</w:t>
      </w:r>
      <w:r w:rsidR="00C701C0" w:rsidRPr="00091C44">
        <w:rPr>
          <w:rFonts w:ascii="Verdana" w:hAnsi="Verdana" w:hint="eastAsia"/>
          <w:sz w:val="18"/>
          <w:szCs w:val="18"/>
        </w:rPr>
        <w:t xml:space="preserve"> au </w:t>
      </w:r>
      <w:r w:rsidRPr="00091C44">
        <w:rPr>
          <w:rFonts w:ascii="Verdana" w:hAnsi="Verdana"/>
          <w:sz w:val="18"/>
          <w:szCs w:val="18"/>
        </w:rPr>
        <w:t>présent</w:t>
      </w:r>
      <w:r w:rsidR="00C701C0" w:rsidRPr="00091C44">
        <w:rPr>
          <w:rFonts w:ascii="Verdana" w:hAnsi="Verdana" w:hint="eastAsia"/>
          <w:sz w:val="18"/>
          <w:szCs w:val="18"/>
        </w:rPr>
        <w:t xml:space="preserve"> Marche (</w:t>
      </w:r>
      <w:r w:rsidRPr="00091C44">
        <w:rPr>
          <w:rFonts w:ascii="Verdana" w:hAnsi="Verdana"/>
          <w:sz w:val="18"/>
          <w:szCs w:val="18"/>
        </w:rPr>
        <w:t>température</w:t>
      </w:r>
      <w:r w:rsidR="00C701C0" w:rsidRPr="00091C44">
        <w:rPr>
          <w:rFonts w:ascii="Verdana" w:hAnsi="Verdana" w:hint="eastAsia"/>
          <w:sz w:val="18"/>
          <w:szCs w:val="18"/>
        </w:rPr>
        <w:t xml:space="preserve">, </w:t>
      </w:r>
      <w:r w:rsidRPr="00091C44">
        <w:rPr>
          <w:rFonts w:ascii="Verdana" w:hAnsi="Verdana"/>
          <w:sz w:val="18"/>
          <w:szCs w:val="18"/>
        </w:rPr>
        <w:t>hygrométrie</w:t>
      </w:r>
      <w:r w:rsidR="00C701C0" w:rsidRPr="00091C44">
        <w:rPr>
          <w:rFonts w:ascii="Verdana" w:hAnsi="Verdana" w:hint="eastAsia"/>
          <w:sz w:val="18"/>
          <w:szCs w:val="18"/>
        </w:rPr>
        <w:t xml:space="preserve">…). Le suivi sera </w:t>
      </w:r>
      <w:r w:rsidRPr="00091C44">
        <w:rPr>
          <w:rFonts w:ascii="Verdana" w:hAnsi="Verdana"/>
          <w:sz w:val="18"/>
          <w:szCs w:val="18"/>
        </w:rPr>
        <w:t>réalis</w:t>
      </w:r>
      <w:r w:rsidR="006E45CC">
        <w:rPr>
          <w:rFonts w:ascii="Verdana" w:hAnsi="Verdana"/>
          <w:sz w:val="18"/>
          <w:szCs w:val="18"/>
        </w:rPr>
        <w:t>é</w:t>
      </w:r>
      <w:r w:rsidR="00C701C0" w:rsidRPr="00091C44">
        <w:rPr>
          <w:rFonts w:ascii="Verdana" w:hAnsi="Verdana" w:hint="eastAsia"/>
          <w:sz w:val="18"/>
          <w:szCs w:val="18"/>
        </w:rPr>
        <w:t xml:space="preserve"> via les outils de</w:t>
      </w:r>
    </w:p>
    <w:p w14:paraId="06DC0361" w14:textId="77777777" w:rsidR="008669A7" w:rsidRDefault="00C701C0" w:rsidP="008669A7">
      <w:pPr>
        <w:autoSpaceDE w:val="0"/>
        <w:autoSpaceDN w:val="0"/>
        <w:adjustRightInd w:val="0"/>
        <w:rPr>
          <w:rFonts w:ascii="Verdana" w:hAnsi="Verdana"/>
          <w:sz w:val="18"/>
          <w:szCs w:val="18"/>
        </w:rPr>
      </w:pPr>
      <w:r w:rsidRPr="00091C44">
        <w:rPr>
          <w:rFonts w:ascii="Verdana" w:hAnsi="Verdana" w:hint="eastAsia"/>
          <w:sz w:val="18"/>
          <w:szCs w:val="18"/>
        </w:rPr>
        <w:t xml:space="preserve">GTB ou par des </w:t>
      </w:r>
      <w:r w:rsidR="008669A7" w:rsidRPr="00091C44">
        <w:rPr>
          <w:rFonts w:ascii="Verdana" w:hAnsi="Verdana"/>
          <w:sz w:val="18"/>
          <w:szCs w:val="18"/>
        </w:rPr>
        <w:t>contrôles</w:t>
      </w:r>
      <w:r w:rsidRPr="00091C44">
        <w:rPr>
          <w:rFonts w:ascii="Verdana" w:hAnsi="Verdana" w:hint="eastAsia"/>
          <w:sz w:val="18"/>
          <w:szCs w:val="18"/>
        </w:rPr>
        <w:t xml:space="preserve"> in-situ. </w:t>
      </w:r>
    </w:p>
    <w:p w14:paraId="417A4DB8"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Dans le cas </w:t>
      </w:r>
      <w:proofErr w:type="spellStart"/>
      <w:r>
        <w:rPr>
          <w:rFonts w:ascii="Verdana" w:hAnsi="Verdana"/>
          <w:sz w:val="18"/>
          <w:szCs w:val="18"/>
        </w:rPr>
        <w:t>ou</w:t>
      </w:r>
      <w:proofErr w:type="spellEnd"/>
      <w:r>
        <w:rPr>
          <w:rFonts w:ascii="Verdana" w:hAnsi="Verdana"/>
          <w:sz w:val="18"/>
          <w:szCs w:val="18"/>
        </w:rPr>
        <w:t xml:space="preserve"> les paramètres ne sont pas respecté, l’intéressement sera neutralisé </w:t>
      </w:r>
    </w:p>
    <w:p w14:paraId="0C046F80"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Dans le cas </w:t>
      </w:r>
      <w:proofErr w:type="spellStart"/>
      <w:r>
        <w:rPr>
          <w:rFonts w:ascii="Verdana" w:hAnsi="Verdana"/>
          <w:sz w:val="18"/>
          <w:szCs w:val="18"/>
        </w:rPr>
        <w:t>ou</w:t>
      </w:r>
      <w:proofErr w:type="spellEnd"/>
      <w:r>
        <w:rPr>
          <w:rFonts w:ascii="Verdana" w:hAnsi="Verdana"/>
          <w:sz w:val="18"/>
          <w:szCs w:val="18"/>
        </w:rPr>
        <w:t xml:space="preserve"> l’université selon son plan de sobriété en vigueur est acteur majeur dans la réduction des consommations, le titulaire devra prouver la conduite des installations et le plan d’actions mis en place est lui-même acteur majeur dans les objectifs de réduction – en cas de désaccord l’intéressement est neutralisé</w:t>
      </w:r>
    </w:p>
    <w:p w14:paraId="21364B4E" w14:textId="77777777" w:rsidR="008669A7" w:rsidRDefault="008669A7" w:rsidP="008669A7">
      <w:pPr>
        <w:autoSpaceDE w:val="0"/>
        <w:autoSpaceDN w:val="0"/>
        <w:adjustRightInd w:val="0"/>
        <w:rPr>
          <w:rFonts w:ascii="Verdana" w:hAnsi="Verdana"/>
          <w:sz w:val="18"/>
          <w:szCs w:val="18"/>
        </w:rPr>
      </w:pPr>
    </w:p>
    <w:p w14:paraId="3AF3C5F4"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Le Calcul de l’intéressement figure au mémoire de fin de saison de chauffe avec toutes les justifications et données de consommation dument relevées </w:t>
      </w:r>
    </w:p>
    <w:p w14:paraId="34FDFA95" w14:textId="77777777" w:rsidR="008669A7" w:rsidRDefault="008669A7" w:rsidP="008669A7">
      <w:pPr>
        <w:autoSpaceDE w:val="0"/>
        <w:autoSpaceDN w:val="0"/>
        <w:adjustRightInd w:val="0"/>
        <w:rPr>
          <w:rFonts w:ascii="Verdana" w:hAnsi="Verdana"/>
          <w:sz w:val="18"/>
          <w:szCs w:val="18"/>
        </w:rPr>
      </w:pPr>
    </w:p>
    <w:p w14:paraId="0E82F0E9" w14:textId="77777777" w:rsidR="003C432A" w:rsidRPr="0081058C" w:rsidRDefault="00306AF3" w:rsidP="00EB3442">
      <w:pPr>
        <w:pStyle w:val="Titre1"/>
        <w:numPr>
          <w:ilvl w:val="0"/>
          <w:numId w:val="0"/>
        </w:numPr>
        <w:jc w:val="both"/>
        <w:rPr>
          <w:rFonts w:ascii="Verdana" w:hAnsi="Verdana"/>
          <w:sz w:val="18"/>
          <w:szCs w:val="18"/>
        </w:rPr>
      </w:pPr>
      <w:bookmarkStart w:id="51" w:name="_Toc527482272"/>
      <w:r w:rsidRPr="0081058C">
        <w:rPr>
          <w:rFonts w:ascii="Verdana" w:hAnsi="Verdana"/>
          <w:sz w:val="18"/>
          <w:szCs w:val="18"/>
        </w:rPr>
        <w:t xml:space="preserve">     </w:t>
      </w:r>
    </w:p>
    <w:p w14:paraId="5060D8C2" w14:textId="77777777" w:rsidR="002E041C" w:rsidRPr="0081058C" w:rsidRDefault="00470D5B" w:rsidP="00D03BAC">
      <w:pPr>
        <w:pStyle w:val="Titre1"/>
        <w:numPr>
          <w:ilvl w:val="0"/>
          <w:numId w:val="0"/>
        </w:numPr>
        <w:jc w:val="both"/>
        <w:rPr>
          <w:rFonts w:ascii="Verdana" w:hAnsi="Verdana"/>
          <w:sz w:val="18"/>
          <w:szCs w:val="18"/>
        </w:rPr>
      </w:pPr>
      <w:bookmarkStart w:id="52" w:name="_Toc347243379"/>
      <w:bookmarkStart w:id="53" w:name="_Toc211414164"/>
      <w:r>
        <w:rPr>
          <w:rFonts w:ascii="Verdana" w:hAnsi="Verdana"/>
          <w:sz w:val="18"/>
          <w:szCs w:val="18"/>
        </w:rPr>
        <w:t>13</w:t>
      </w:r>
      <w:r w:rsidR="00C3717D" w:rsidRPr="0081058C">
        <w:rPr>
          <w:rFonts w:ascii="Verdana" w:hAnsi="Verdana"/>
          <w:sz w:val="18"/>
          <w:szCs w:val="18"/>
        </w:rPr>
        <w:t>.</w:t>
      </w:r>
      <w:r w:rsidR="002E041C" w:rsidRPr="0081058C">
        <w:rPr>
          <w:rFonts w:ascii="Verdana" w:hAnsi="Verdana"/>
          <w:sz w:val="18"/>
          <w:szCs w:val="18"/>
        </w:rPr>
        <w:t xml:space="preserve"> Obligations de l’Université</w:t>
      </w:r>
      <w:bookmarkEnd w:id="51"/>
      <w:bookmarkEnd w:id="52"/>
      <w:bookmarkEnd w:id="53"/>
    </w:p>
    <w:p w14:paraId="2E687A92" w14:textId="77777777" w:rsidR="002E041C" w:rsidRPr="0081058C" w:rsidRDefault="002E041C" w:rsidP="00D03BAC">
      <w:pPr>
        <w:jc w:val="both"/>
        <w:rPr>
          <w:rFonts w:ascii="Verdana" w:hAnsi="Verdana"/>
          <w:sz w:val="18"/>
          <w:szCs w:val="18"/>
        </w:rPr>
      </w:pPr>
    </w:p>
    <w:p w14:paraId="793302AF"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Les documents techniques relatifs à l’ensemble des installations</w:t>
      </w:r>
      <w:r w:rsidR="00D56802" w:rsidRPr="0081058C">
        <w:rPr>
          <w:rFonts w:ascii="Verdana" w:hAnsi="Verdana"/>
          <w:sz w:val="18"/>
          <w:szCs w:val="18"/>
        </w:rPr>
        <w:t xml:space="preserve"> objet du présent contrat sont</w:t>
      </w:r>
      <w:r w:rsidRPr="0081058C">
        <w:rPr>
          <w:rFonts w:ascii="Verdana" w:hAnsi="Verdana"/>
          <w:sz w:val="18"/>
          <w:szCs w:val="18"/>
        </w:rPr>
        <w:t>, dans la mesure où l’Université les possède, communiqués au titulaire sur sa demande.</w:t>
      </w:r>
    </w:p>
    <w:p w14:paraId="34FAF700" w14:textId="77777777" w:rsidR="002E041C" w:rsidRPr="0081058C" w:rsidRDefault="002E041C" w:rsidP="00D03BAC">
      <w:pPr>
        <w:jc w:val="both"/>
        <w:rPr>
          <w:rFonts w:ascii="Verdana" w:hAnsi="Verdana"/>
          <w:sz w:val="18"/>
          <w:szCs w:val="18"/>
        </w:rPr>
      </w:pPr>
    </w:p>
    <w:p w14:paraId="1AE28568" w14:textId="77777777" w:rsidR="002E041C" w:rsidRPr="0081058C" w:rsidRDefault="002E041C" w:rsidP="00D03BAC">
      <w:pPr>
        <w:jc w:val="both"/>
        <w:rPr>
          <w:rFonts w:ascii="Verdana" w:hAnsi="Verdana"/>
          <w:sz w:val="18"/>
          <w:szCs w:val="18"/>
        </w:rPr>
      </w:pPr>
      <w:r w:rsidRPr="0081058C">
        <w:rPr>
          <w:rFonts w:ascii="Verdana" w:hAnsi="Verdana"/>
          <w:sz w:val="18"/>
          <w:szCs w:val="18"/>
        </w:rPr>
        <w:t>Dans le cadre de la bonne exécution du marché, il sera laissé aux préposés du titulaire le libre accès à tous les locaux où leur présence est nécessaire pour l’exécution des prestations du contrat, sous réserve d’avoir répondu aux exigences de sécurité qui pourraient leur être imposées.</w:t>
      </w:r>
    </w:p>
    <w:p w14:paraId="7F24A86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l’accès aux locaux de travail de l’Université (direction, administration, recherche…) et ceux destinés à l’enseignement, les dates et heures d’intervention seront déterminées en liaison avec le </w:t>
      </w:r>
      <w:r w:rsidR="001E20A4">
        <w:rPr>
          <w:rFonts w:ascii="Verdana" w:hAnsi="Verdana"/>
          <w:sz w:val="18"/>
          <w:szCs w:val="18"/>
        </w:rPr>
        <w:t>service technique</w:t>
      </w:r>
      <w:r w:rsidRPr="0081058C">
        <w:rPr>
          <w:rFonts w:ascii="Verdana" w:hAnsi="Verdana"/>
          <w:sz w:val="18"/>
          <w:szCs w:val="18"/>
        </w:rPr>
        <w:t xml:space="preserve"> du bâtiment concerné.</w:t>
      </w:r>
    </w:p>
    <w:p w14:paraId="3C5DEF35" w14:textId="77777777" w:rsidR="002E041C" w:rsidRPr="0081058C" w:rsidRDefault="002E041C" w:rsidP="00D03BAC">
      <w:pPr>
        <w:jc w:val="both"/>
        <w:rPr>
          <w:rFonts w:ascii="Verdana" w:hAnsi="Verdana"/>
          <w:sz w:val="18"/>
          <w:szCs w:val="18"/>
        </w:rPr>
      </w:pPr>
    </w:p>
    <w:p w14:paraId="7AAE921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Aucune </w:t>
      </w:r>
      <w:r w:rsidR="00D56802" w:rsidRPr="0081058C">
        <w:rPr>
          <w:rFonts w:ascii="Verdana" w:hAnsi="Verdana"/>
          <w:sz w:val="18"/>
          <w:szCs w:val="18"/>
        </w:rPr>
        <w:t>modification technique ne peut</w:t>
      </w:r>
      <w:r w:rsidRPr="0081058C">
        <w:rPr>
          <w:rFonts w:ascii="Verdana" w:hAnsi="Verdana"/>
          <w:sz w:val="18"/>
          <w:szCs w:val="18"/>
        </w:rPr>
        <w:t>, en cours de contrat, être apportée aux installations et notamment aux circuits de distribution, sans que le titulaire en ait été préalablement informé.</w:t>
      </w:r>
    </w:p>
    <w:p w14:paraId="1627E516" w14:textId="77777777" w:rsidR="002E041C" w:rsidRPr="0081058C" w:rsidRDefault="00D56802" w:rsidP="00D03BAC">
      <w:pPr>
        <w:jc w:val="both"/>
        <w:rPr>
          <w:rFonts w:ascii="Verdana" w:hAnsi="Verdana"/>
          <w:sz w:val="18"/>
          <w:szCs w:val="18"/>
        </w:rPr>
      </w:pPr>
      <w:r w:rsidRPr="0081058C">
        <w:rPr>
          <w:rFonts w:ascii="Verdana" w:hAnsi="Verdana"/>
          <w:sz w:val="18"/>
          <w:szCs w:val="18"/>
        </w:rPr>
        <w:t>Il appartient</w:t>
      </w:r>
      <w:r w:rsidR="002E041C" w:rsidRPr="0081058C">
        <w:rPr>
          <w:rFonts w:ascii="Verdana" w:hAnsi="Verdana"/>
          <w:sz w:val="18"/>
          <w:szCs w:val="18"/>
        </w:rPr>
        <w:t xml:space="preserve"> au titulaire de formuler, dans un délai maximum de quinze jours, ses observations éventuelles.</w:t>
      </w:r>
    </w:p>
    <w:p w14:paraId="138C3737" w14:textId="77777777" w:rsidR="001A45DC" w:rsidRPr="0081058C" w:rsidRDefault="001A45DC" w:rsidP="00D03BAC">
      <w:pPr>
        <w:jc w:val="both"/>
        <w:rPr>
          <w:rFonts w:ascii="Verdana" w:hAnsi="Verdana"/>
          <w:sz w:val="18"/>
          <w:szCs w:val="18"/>
        </w:rPr>
      </w:pPr>
      <w:r w:rsidRPr="0081058C">
        <w:rPr>
          <w:rFonts w:ascii="Verdana" w:hAnsi="Verdana"/>
          <w:sz w:val="18"/>
          <w:szCs w:val="18"/>
        </w:rPr>
        <w:t>Les personnels de l’université n’auront pas à intervenir sans le personnel du titulaire dans les chaufferies ou sous station. Seul des contrôles sont possibles sans action technique sur le matériel.</w:t>
      </w:r>
      <w:r w:rsidR="00F04CDF" w:rsidRPr="0081058C">
        <w:rPr>
          <w:rFonts w:ascii="Verdana" w:hAnsi="Verdana"/>
          <w:sz w:val="18"/>
          <w:szCs w:val="18"/>
        </w:rPr>
        <w:t xml:space="preserve"> Seul le personnel du titulaire du marché pourra modifier la programma</w:t>
      </w:r>
      <w:r w:rsidR="0008167D" w:rsidRPr="0081058C">
        <w:rPr>
          <w:rFonts w:ascii="Verdana" w:hAnsi="Verdana"/>
          <w:sz w:val="18"/>
          <w:szCs w:val="18"/>
        </w:rPr>
        <w:t>tion des régulations, consignes</w:t>
      </w:r>
      <w:r w:rsidR="00F04CDF" w:rsidRPr="0081058C">
        <w:rPr>
          <w:rFonts w:ascii="Verdana" w:hAnsi="Verdana"/>
          <w:sz w:val="18"/>
          <w:szCs w:val="18"/>
        </w:rPr>
        <w:t>, horaires etc</w:t>
      </w:r>
      <w:r w:rsidR="0008167D" w:rsidRPr="0081058C">
        <w:rPr>
          <w:rFonts w:ascii="Verdana" w:hAnsi="Verdana"/>
          <w:sz w:val="18"/>
          <w:szCs w:val="18"/>
        </w:rPr>
        <w:t>…</w:t>
      </w:r>
      <w:r w:rsidR="00F04CDF" w:rsidRPr="0081058C">
        <w:rPr>
          <w:rFonts w:ascii="Verdana" w:hAnsi="Verdana"/>
          <w:sz w:val="18"/>
          <w:szCs w:val="18"/>
        </w:rPr>
        <w:t xml:space="preserve"> à la demande du responsable de site</w:t>
      </w:r>
    </w:p>
    <w:p w14:paraId="052EF1A1" w14:textId="77777777" w:rsidR="00E42F80" w:rsidRPr="0081058C" w:rsidRDefault="00E42F80" w:rsidP="00D03BAC">
      <w:pPr>
        <w:jc w:val="both"/>
        <w:rPr>
          <w:rFonts w:ascii="Verdana" w:hAnsi="Verdana"/>
          <w:sz w:val="18"/>
          <w:szCs w:val="18"/>
        </w:rPr>
      </w:pPr>
    </w:p>
    <w:p w14:paraId="2F61EF57" w14:textId="56D8C217" w:rsidR="00DD3DD2" w:rsidRDefault="00DD3DD2">
      <w:pPr>
        <w:rPr>
          <w:rFonts w:ascii="Verdana" w:hAnsi="Verdana"/>
          <w:b/>
          <w:sz w:val="18"/>
          <w:szCs w:val="18"/>
        </w:rPr>
      </w:pPr>
      <w:bookmarkStart w:id="54" w:name="_Toc347243380"/>
      <w:r>
        <w:rPr>
          <w:rFonts w:ascii="Verdana" w:hAnsi="Verdana"/>
          <w:sz w:val="18"/>
          <w:szCs w:val="18"/>
        </w:rPr>
        <w:br w:type="page"/>
      </w:r>
    </w:p>
    <w:p w14:paraId="74F86D40" w14:textId="62A0E4A3" w:rsidR="002E041C" w:rsidRPr="0081058C" w:rsidRDefault="00470D5B" w:rsidP="00D03BAC">
      <w:pPr>
        <w:pStyle w:val="Titre1"/>
        <w:numPr>
          <w:ilvl w:val="0"/>
          <w:numId w:val="0"/>
        </w:numPr>
        <w:jc w:val="both"/>
        <w:rPr>
          <w:rFonts w:ascii="Verdana" w:hAnsi="Verdana"/>
          <w:sz w:val="18"/>
          <w:szCs w:val="18"/>
        </w:rPr>
      </w:pPr>
      <w:bookmarkStart w:id="55" w:name="_Toc211414165"/>
      <w:r>
        <w:rPr>
          <w:rFonts w:ascii="Verdana" w:hAnsi="Verdana"/>
          <w:sz w:val="18"/>
          <w:szCs w:val="18"/>
        </w:rPr>
        <w:lastRenderedPageBreak/>
        <w:t>14</w:t>
      </w:r>
      <w:r w:rsidR="00C3717D" w:rsidRPr="0081058C">
        <w:rPr>
          <w:rFonts w:ascii="Verdana" w:hAnsi="Verdana"/>
          <w:sz w:val="18"/>
          <w:szCs w:val="18"/>
        </w:rPr>
        <w:t>.</w:t>
      </w:r>
      <w:r w:rsidR="00AE032C" w:rsidRPr="0081058C">
        <w:rPr>
          <w:rFonts w:ascii="Verdana" w:hAnsi="Verdana"/>
          <w:sz w:val="18"/>
          <w:szCs w:val="18"/>
        </w:rPr>
        <w:t xml:space="preserve"> </w:t>
      </w:r>
      <w:r w:rsidR="002E041C" w:rsidRPr="0081058C">
        <w:rPr>
          <w:rFonts w:ascii="Verdana" w:hAnsi="Verdana"/>
          <w:sz w:val="18"/>
          <w:szCs w:val="18"/>
        </w:rPr>
        <w:t xml:space="preserve"> Règles de sécurité</w:t>
      </w:r>
      <w:bookmarkEnd w:id="54"/>
      <w:bookmarkEnd w:id="55"/>
    </w:p>
    <w:p w14:paraId="79842031" w14:textId="77777777" w:rsidR="001A7F5C" w:rsidRPr="00966539" w:rsidRDefault="001A7F5C" w:rsidP="00D03BAC">
      <w:pPr>
        <w:pStyle w:val="Titre1"/>
        <w:numPr>
          <w:ilvl w:val="0"/>
          <w:numId w:val="0"/>
        </w:numPr>
        <w:ind w:left="-708" w:firstLine="708"/>
        <w:jc w:val="both"/>
        <w:rPr>
          <w:rFonts w:ascii="Verdana" w:hAnsi="Verdana"/>
          <w:i/>
          <w:iCs/>
          <w:sz w:val="18"/>
          <w:szCs w:val="18"/>
          <w:u w:val="single"/>
        </w:rPr>
      </w:pPr>
    </w:p>
    <w:p w14:paraId="5CD3DFE0" w14:textId="398E9A4F" w:rsidR="001A7F5C" w:rsidRPr="00966539" w:rsidRDefault="008073D8" w:rsidP="00D03BAC">
      <w:pPr>
        <w:pStyle w:val="Titre2"/>
        <w:numPr>
          <w:ilvl w:val="0"/>
          <w:numId w:val="0"/>
        </w:numPr>
        <w:jc w:val="both"/>
        <w:rPr>
          <w:rFonts w:ascii="Verdana" w:hAnsi="Verdana"/>
          <w:i/>
          <w:iCs/>
          <w:sz w:val="18"/>
          <w:szCs w:val="18"/>
          <w:u w:val="single"/>
        </w:rPr>
      </w:pPr>
      <w:bookmarkStart w:id="56" w:name="_Toc347243381"/>
      <w:bookmarkStart w:id="57" w:name="_Toc211414166"/>
      <w:r w:rsidRPr="00966539">
        <w:rPr>
          <w:rFonts w:ascii="Verdana" w:hAnsi="Verdana"/>
          <w:i/>
          <w:iCs/>
          <w:sz w:val="18"/>
          <w:szCs w:val="18"/>
          <w:u w:val="single"/>
        </w:rPr>
        <w:t>14</w:t>
      </w:r>
      <w:r w:rsidR="00CD73C1" w:rsidRPr="00966539">
        <w:rPr>
          <w:rFonts w:ascii="Verdana" w:hAnsi="Verdana"/>
          <w:i/>
          <w:iCs/>
          <w:sz w:val="18"/>
          <w:szCs w:val="18"/>
          <w:u w:val="single"/>
        </w:rPr>
        <w:t xml:space="preserve">.1 </w:t>
      </w:r>
      <w:r w:rsidR="001A7F5C" w:rsidRPr="00966539">
        <w:rPr>
          <w:rFonts w:ascii="Verdana" w:hAnsi="Verdana"/>
          <w:i/>
          <w:iCs/>
          <w:sz w:val="18"/>
          <w:szCs w:val="18"/>
          <w:u w:val="single"/>
        </w:rPr>
        <w:t>Plan de prévention et analyse des risques</w:t>
      </w:r>
      <w:bookmarkEnd w:id="56"/>
      <w:bookmarkEnd w:id="57"/>
    </w:p>
    <w:p w14:paraId="474079C1" w14:textId="77777777" w:rsidR="002E041C" w:rsidRPr="0081058C" w:rsidRDefault="002E041C" w:rsidP="00D03BAC">
      <w:pPr>
        <w:jc w:val="both"/>
        <w:rPr>
          <w:rFonts w:ascii="Verdana" w:hAnsi="Verdana"/>
          <w:b/>
          <w:sz w:val="18"/>
          <w:szCs w:val="18"/>
          <w:u w:val="single"/>
        </w:rPr>
      </w:pPr>
    </w:p>
    <w:p w14:paraId="0F8BB1B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Le titulaire du présent marché intervient dans des bâtiments soumis aux </w:t>
      </w:r>
      <w:r w:rsidR="00F04CDF" w:rsidRPr="0081058C">
        <w:rPr>
          <w:rFonts w:ascii="Verdana" w:hAnsi="Verdana"/>
          <w:bCs/>
          <w:sz w:val="18"/>
          <w:szCs w:val="18"/>
        </w:rPr>
        <w:t>réglementations ERP</w:t>
      </w:r>
      <w:r w:rsidRPr="0081058C">
        <w:rPr>
          <w:rFonts w:ascii="Verdana" w:hAnsi="Verdana"/>
          <w:bCs/>
          <w:sz w:val="18"/>
          <w:szCs w:val="18"/>
        </w:rPr>
        <w:t>, Code du Travail et dans certains cas, IGH, accueillant des enseignements, des services administratifs et des laboratoires de recherche de niveau de confinement L1 à L3.</w:t>
      </w:r>
    </w:p>
    <w:p w14:paraId="7D2E6437" w14:textId="3F94E819" w:rsidR="002E041C" w:rsidRDefault="002E041C" w:rsidP="00D03BAC">
      <w:pPr>
        <w:jc w:val="both"/>
        <w:rPr>
          <w:rFonts w:ascii="Verdana" w:hAnsi="Verdana"/>
          <w:bCs/>
          <w:sz w:val="18"/>
          <w:szCs w:val="18"/>
        </w:rPr>
      </w:pPr>
    </w:p>
    <w:p w14:paraId="20D1A5F7" w14:textId="77777777" w:rsidR="00DD3DD2" w:rsidRPr="0081058C" w:rsidRDefault="00DD3DD2" w:rsidP="00D03BAC">
      <w:pPr>
        <w:jc w:val="both"/>
        <w:rPr>
          <w:rFonts w:ascii="Verdana" w:hAnsi="Verdana"/>
          <w:bCs/>
          <w:sz w:val="18"/>
          <w:szCs w:val="18"/>
        </w:rPr>
      </w:pPr>
    </w:p>
    <w:p w14:paraId="77C799E6" w14:textId="77777777" w:rsidR="002E041C" w:rsidRPr="0081058C" w:rsidRDefault="009A37D5" w:rsidP="00D03BAC">
      <w:pPr>
        <w:jc w:val="both"/>
        <w:rPr>
          <w:rFonts w:ascii="Verdana" w:hAnsi="Verdana"/>
          <w:bCs/>
          <w:sz w:val="18"/>
          <w:szCs w:val="18"/>
        </w:rPr>
      </w:pPr>
      <w:r w:rsidRPr="0081058C">
        <w:rPr>
          <w:rFonts w:ascii="Verdana" w:hAnsi="Verdana"/>
          <w:bCs/>
          <w:sz w:val="18"/>
          <w:szCs w:val="18"/>
        </w:rPr>
        <w:t>D</w:t>
      </w:r>
      <w:r w:rsidR="002E041C" w:rsidRPr="0081058C">
        <w:rPr>
          <w:rFonts w:ascii="Verdana" w:hAnsi="Verdana"/>
          <w:bCs/>
          <w:sz w:val="18"/>
          <w:szCs w:val="18"/>
        </w:rPr>
        <w:t>urant la période de prép</w:t>
      </w:r>
      <w:r w:rsidRPr="0081058C">
        <w:rPr>
          <w:rFonts w:ascii="Verdana" w:hAnsi="Verdana"/>
          <w:bCs/>
          <w:sz w:val="18"/>
          <w:szCs w:val="18"/>
        </w:rPr>
        <w:t>aration l’entreprise prend</w:t>
      </w:r>
      <w:r w:rsidR="002E041C" w:rsidRPr="0081058C">
        <w:rPr>
          <w:rFonts w:ascii="Verdana" w:hAnsi="Verdana"/>
          <w:bCs/>
          <w:sz w:val="18"/>
          <w:szCs w:val="18"/>
        </w:rPr>
        <w:t xml:space="preserve"> connaissance des risques associés aux activités </w:t>
      </w:r>
      <w:r w:rsidRPr="0081058C">
        <w:rPr>
          <w:rFonts w:ascii="Verdana" w:hAnsi="Verdana"/>
          <w:bCs/>
          <w:sz w:val="18"/>
          <w:szCs w:val="18"/>
        </w:rPr>
        <w:t>de la composante</w:t>
      </w:r>
      <w:r w:rsidR="002E041C" w:rsidRPr="0081058C">
        <w:rPr>
          <w:rFonts w:ascii="Verdana" w:hAnsi="Verdana"/>
          <w:bCs/>
          <w:sz w:val="18"/>
          <w:szCs w:val="18"/>
        </w:rPr>
        <w:t xml:space="preserve"> (notamment l’accès aux groupes extérieurs en façade et en toiture, la présence de ventilo-convecteurs dans des halls de gra</w:t>
      </w:r>
      <w:r w:rsidR="0008167D" w:rsidRPr="0081058C">
        <w:rPr>
          <w:rFonts w:ascii="Verdana" w:hAnsi="Verdana"/>
          <w:bCs/>
          <w:sz w:val="18"/>
          <w:szCs w:val="18"/>
        </w:rPr>
        <w:t>nde hauteur</w:t>
      </w:r>
      <w:r w:rsidRPr="0081058C">
        <w:rPr>
          <w:rFonts w:ascii="Verdana" w:hAnsi="Verdana"/>
          <w:bCs/>
          <w:sz w:val="18"/>
          <w:szCs w:val="18"/>
        </w:rPr>
        <w:t>). Elle participe</w:t>
      </w:r>
      <w:r w:rsidR="002E041C" w:rsidRPr="0081058C">
        <w:rPr>
          <w:rFonts w:ascii="Verdana" w:hAnsi="Verdana"/>
          <w:bCs/>
          <w:sz w:val="18"/>
          <w:szCs w:val="18"/>
        </w:rPr>
        <w:t xml:space="preserve"> à l’élaboration d’un plan de prévention précis accompagné de procédures d’intervention afin que son personnel travaille en sécurité et que ses interventions ne nui</w:t>
      </w:r>
      <w:r w:rsidR="005836CB" w:rsidRPr="0081058C">
        <w:rPr>
          <w:rFonts w:ascii="Verdana" w:hAnsi="Verdana"/>
          <w:bCs/>
          <w:sz w:val="18"/>
          <w:szCs w:val="18"/>
        </w:rPr>
        <w:t>sent pas à la sécurité des usagers</w:t>
      </w:r>
      <w:r w:rsidR="002E041C" w:rsidRPr="0081058C">
        <w:rPr>
          <w:rFonts w:ascii="Verdana" w:hAnsi="Verdana"/>
          <w:bCs/>
          <w:sz w:val="18"/>
          <w:szCs w:val="18"/>
        </w:rPr>
        <w:t xml:space="preserve"> des sites.</w:t>
      </w:r>
    </w:p>
    <w:p w14:paraId="3F67F96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A cette occasion, il </w:t>
      </w:r>
      <w:r w:rsidR="009A37D5" w:rsidRPr="0081058C">
        <w:rPr>
          <w:rFonts w:ascii="Verdana" w:hAnsi="Verdana"/>
          <w:bCs/>
          <w:sz w:val="18"/>
          <w:szCs w:val="18"/>
        </w:rPr>
        <w:t>est</w:t>
      </w:r>
      <w:r w:rsidRPr="0081058C">
        <w:rPr>
          <w:rFonts w:ascii="Verdana" w:hAnsi="Verdana"/>
          <w:bCs/>
          <w:sz w:val="18"/>
          <w:szCs w:val="18"/>
        </w:rPr>
        <w:t xml:space="preserve"> organisé une visite exhaustive des sites avec les représentants de chaque composante.</w:t>
      </w:r>
    </w:p>
    <w:p w14:paraId="12D8A198" w14:textId="77777777" w:rsidR="002E041C" w:rsidRPr="0081058C" w:rsidRDefault="002E041C" w:rsidP="00D03BAC">
      <w:pPr>
        <w:jc w:val="both"/>
        <w:rPr>
          <w:rFonts w:ascii="Verdana" w:hAnsi="Verdana"/>
          <w:bCs/>
          <w:sz w:val="18"/>
          <w:szCs w:val="18"/>
        </w:rPr>
      </w:pPr>
    </w:p>
    <w:p w14:paraId="1BBBF34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Chaque modification dans la composition de l’équip</w:t>
      </w:r>
      <w:r w:rsidR="009A37D5" w:rsidRPr="0081058C">
        <w:rPr>
          <w:rFonts w:ascii="Verdana" w:hAnsi="Verdana"/>
          <w:bCs/>
          <w:sz w:val="18"/>
          <w:szCs w:val="18"/>
        </w:rPr>
        <w:t>e du titulaire du marché donne</w:t>
      </w:r>
      <w:r w:rsidRPr="0081058C">
        <w:rPr>
          <w:rFonts w:ascii="Verdana" w:hAnsi="Verdana"/>
          <w:bCs/>
          <w:sz w:val="18"/>
          <w:szCs w:val="18"/>
        </w:rPr>
        <w:t xml:space="preserve"> lieu à une passation des consignes et à une visite </w:t>
      </w:r>
      <w:r w:rsidR="009A37D5" w:rsidRPr="0081058C">
        <w:rPr>
          <w:rFonts w:ascii="Verdana" w:hAnsi="Verdana"/>
          <w:bCs/>
          <w:sz w:val="18"/>
          <w:szCs w:val="18"/>
        </w:rPr>
        <w:t>des sites. Ces procédures sont</w:t>
      </w:r>
      <w:r w:rsidRPr="0081058C">
        <w:rPr>
          <w:rFonts w:ascii="Verdana" w:hAnsi="Verdana"/>
          <w:bCs/>
          <w:sz w:val="18"/>
          <w:szCs w:val="18"/>
        </w:rPr>
        <w:t xml:space="preserve"> organisées par le titulaire du ma</w:t>
      </w:r>
      <w:r w:rsidR="009A37D5" w:rsidRPr="0081058C">
        <w:rPr>
          <w:rFonts w:ascii="Verdana" w:hAnsi="Verdana"/>
          <w:bCs/>
          <w:sz w:val="18"/>
          <w:szCs w:val="18"/>
        </w:rPr>
        <w:t>rché et ne doivent</w:t>
      </w:r>
      <w:r w:rsidRPr="0081058C">
        <w:rPr>
          <w:rFonts w:ascii="Verdana" w:hAnsi="Verdana"/>
          <w:bCs/>
          <w:sz w:val="18"/>
          <w:szCs w:val="18"/>
        </w:rPr>
        <w:t xml:space="preserve"> en aucun cas perturber le fonctionnement des prestations.</w:t>
      </w:r>
    </w:p>
    <w:p w14:paraId="1470A0F8" w14:textId="77777777" w:rsidR="008073D8" w:rsidRDefault="009A37D5" w:rsidP="00330BDB">
      <w:pPr>
        <w:rPr>
          <w:rFonts w:ascii="Verdana" w:hAnsi="Verdana"/>
          <w:bCs/>
          <w:sz w:val="18"/>
          <w:szCs w:val="18"/>
        </w:rPr>
      </w:pPr>
      <w:r w:rsidRPr="0081058C">
        <w:rPr>
          <w:rFonts w:ascii="Verdana" w:hAnsi="Verdana"/>
          <w:bCs/>
          <w:sz w:val="18"/>
          <w:szCs w:val="18"/>
        </w:rPr>
        <w:t>Ces procédures sont</w:t>
      </w:r>
      <w:r w:rsidR="002E041C" w:rsidRPr="0081058C">
        <w:rPr>
          <w:rFonts w:ascii="Verdana" w:hAnsi="Verdana"/>
          <w:bCs/>
          <w:sz w:val="18"/>
          <w:szCs w:val="18"/>
        </w:rPr>
        <w:t xml:space="preserve"> établies durant le mois de prise en charge de l’installation.</w:t>
      </w:r>
    </w:p>
    <w:p w14:paraId="3FDC0A15" w14:textId="77777777" w:rsidR="008073D8" w:rsidRDefault="008073D8" w:rsidP="00330BDB">
      <w:pPr>
        <w:rPr>
          <w:rFonts w:ascii="Verdana" w:hAnsi="Verdana"/>
          <w:bCs/>
          <w:sz w:val="18"/>
          <w:szCs w:val="18"/>
        </w:rPr>
      </w:pPr>
    </w:p>
    <w:p w14:paraId="25F88884" w14:textId="77777777" w:rsidR="00E1397B" w:rsidRDefault="008073D8" w:rsidP="00330BDB">
      <w:pPr>
        <w:rPr>
          <w:rFonts w:ascii="Verdana" w:hAnsi="Verdana"/>
          <w:bCs/>
          <w:sz w:val="18"/>
          <w:szCs w:val="18"/>
        </w:rPr>
      </w:pPr>
      <w:r>
        <w:rPr>
          <w:rFonts w:ascii="Verdana" w:hAnsi="Verdana"/>
          <w:bCs/>
          <w:sz w:val="18"/>
          <w:szCs w:val="18"/>
        </w:rPr>
        <w:t xml:space="preserve">Un plan de prévention sera </w:t>
      </w:r>
      <w:r w:rsidR="008C263A">
        <w:rPr>
          <w:rFonts w:ascii="Verdana" w:hAnsi="Verdana"/>
          <w:bCs/>
          <w:sz w:val="18"/>
          <w:szCs w:val="18"/>
        </w:rPr>
        <w:t>rédigé</w:t>
      </w:r>
      <w:r>
        <w:rPr>
          <w:rFonts w:ascii="Verdana" w:hAnsi="Verdana"/>
          <w:bCs/>
          <w:sz w:val="18"/>
          <w:szCs w:val="18"/>
        </w:rPr>
        <w:t xml:space="preserve"> annuellement pour la maintenance forfaitaire </w:t>
      </w:r>
      <w:r w:rsidR="00AD1FF8">
        <w:rPr>
          <w:rFonts w:ascii="Verdana" w:hAnsi="Verdana"/>
          <w:bCs/>
          <w:sz w:val="18"/>
          <w:szCs w:val="18"/>
        </w:rPr>
        <w:t>préventive et curative</w:t>
      </w:r>
      <w:r>
        <w:rPr>
          <w:rFonts w:ascii="Verdana" w:hAnsi="Verdana"/>
          <w:bCs/>
          <w:sz w:val="18"/>
          <w:szCs w:val="18"/>
        </w:rPr>
        <w:t>, en cas de travaux un plan de prévention spécifique sera rédigé</w:t>
      </w:r>
    </w:p>
    <w:p w14:paraId="0CD94316" w14:textId="77777777" w:rsidR="00E1397B" w:rsidRDefault="00E1397B" w:rsidP="00330BDB">
      <w:pPr>
        <w:rPr>
          <w:rFonts w:ascii="Verdana" w:hAnsi="Verdana"/>
          <w:bCs/>
          <w:sz w:val="18"/>
          <w:szCs w:val="18"/>
        </w:rPr>
      </w:pPr>
    </w:p>
    <w:p w14:paraId="777BA61C" w14:textId="64021FDC" w:rsidR="000C7D3A" w:rsidRDefault="00E1397B" w:rsidP="00330BDB">
      <w:pPr>
        <w:rPr>
          <w:rFonts w:ascii="Verdana" w:hAnsi="Verdana"/>
          <w:bCs/>
          <w:sz w:val="18"/>
          <w:szCs w:val="18"/>
        </w:rPr>
      </w:pPr>
      <w:r>
        <w:rPr>
          <w:rFonts w:ascii="Verdana" w:hAnsi="Verdana"/>
          <w:bCs/>
          <w:sz w:val="18"/>
          <w:szCs w:val="18"/>
        </w:rPr>
        <w:t xml:space="preserve">Le Titulaire </w:t>
      </w:r>
      <w:r w:rsidR="003B1C3A">
        <w:rPr>
          <w:rFonts w:ascii="Verdana" w:hAnsi="Verdana"/>
          <w:bCs/>
          <w:sz w:val="18"/>
          <w:szCs w:val="18"/>
        </w:rPr>
        <w:t>intègre</w:t>
      </w:r>
      <w:r>
        <w:rPr>
          <w:rFonts w:ascii="Verdana" w:hAnsi="Verdana"/>
          <w:bCs/>
          <w:sz w:val="18"/>
          <w:szCs w:val="18"/>
        </w:rPr>
        <w:t xml:space="preserve"> dans son offre tous les moyens d’accès en sécurité, aux installations techniques, et ce quelque</w:t>
      </w:r>
      <w:r w:rsidR="005B1FE5">
        <w:rPr>
          <w:rFonts w:ascii="Verdana" w:hAnsi="Verdana"/>
          <w:bCs/>
          <w:sz w:val="18"/>
          <w:szCs w:val="18"/>
        </w:rPr>
        <w:t>s</w:t>
      </w:r>
      <w:r>
        <w:rPr>
          <w:rFonts w:ascii="Verdana" w:hAnsi="Verdana"/>
          <w:bCs/>
          <w:sz w:val="18"/>
          <w:szCs w:val="18"/>
        </w:rPr>
        <w:t xml:space="preserve"> soit la configuration de l’installation à entretenir,</w:t>
      </w:r>
    </w:p>
    <w:p w14:paraId="408D1DFA" w14:textId="00C3DE9C" w:rsidR="00DD3DD2" w:rsidRDefault="00DD3DD2" w:rsidP="00330BDB">
      <w:pPr>
        <w:rPr>
          <w:rFonts w:ascii="Verdana" w:hAnsi="Verdana"/>
          <w:bCs/>
          <w:sz w:val="18"/>
          <w:szCs w:val="18"/>
        </w:rPr>
      </w:pPr>
    </w:p>
    <w:p w14:paraId="753FB187" w14:textId="77777777" w:rsidR="00DD3DD2" w:rsidRPr="0081058C" w:rsidRDefault="00DD3DD2" w:rsidP="00330BDB">
      <w:pPr>
        <w:rPr>
          <w:rFonts w:ascii="Verdana" w:hAnsi="Verdana"/>
          <w:bCs/>
          <w:sz w:val="18"/>
          <w:szCs w:val="18"/>
        </w:rPr>
      </w:pPr>
    </w:p>
    <w:p w14:paraId="5DA0823F" w14:textId="77777777" w:rsidR="000C7D3A" w:rsidRPr="0081058C" w:rsidRDefault="000C7D3A" w:rsidP="00470D5B">
      <w:pPr>
        <w:pStyle w:val="Titre1"/>
        <w:numPr>
          <w:ilvl w:val="0"/>
          <w:numId w:val="0"/>
        </w:numPr>
        <w:jc w:val="both"/>
        <w:rPr>
          <w:rFonts w:ascii="Verdana" w:hAnsi="Verdana"/>
          <w:sz w:val="18"/>
          <w:szCs w:val="18"/>
        </w:rPr>
      </w:pPr>
    </w:p>
    <w:p w14:paraId="71B19150" w14:textId="77777777" w:rsidR="008073D8" w:rsidRPr="00966539" w:rsidRDefault="008073D8" w:rsidP="008073D8">
      <w:pPr>
        <w:pStyle w:val="Titre2"/>
        <w:numPr>
          <w:ilvl w:val="0"/>
          <w:numId w:val="0"/>
        </w:numPr>
        <w:jc w:val="both"/>
        <w:rPr>
          <w:rFonts w:ascii="Verdana" w:hAnsi="Verdana"/>
          <w:i/>
          <w:iCs/>
          <w:sz w:val="18"/>
          <w:szCs w:val="18"/>
          <w:u w:val="single"/>
        </w:rPr>
      </w:pPr>
      <w:bookmarkStart w:id="58" w:name="_Toc211414167"/>
      <w:r>
        <w:rPr>
          <w:rFonts w:ascii="Verdana" w:hAnsi="Verdana"/>
          <w:sz w:val="18"/>
          <w:szCs w:val="18"/>
        </w:rPr>
        <w:t>14</w:t>
      </w:r>
      <w:r w:rsidRPr="0081058C">
        <w:rPr>
          <w:rFonts w:ascii="Verdana" w:hAnsi="Verdana"/>
          <w:sz w:val="18"/>
          <w:szCs w:val="18"/>
        </w:rPr>
        <w:t xml:space="preserve">.1 </w:t>
      </w:r>
      <w:r w:rsidR="008C263A" w:rsidRPr="00966539">
        <w:rPr>
          <w:rFonts w:ascii="Verdana" w:hAnsi="Verdana"/>
          <w:i/>
          <w:iCs/>
          <w:sz w:val="18"/>
          <w:szCs w:val="18"/>
          <w:u w:val="single"/>
        </w:rPr>
        <w:t>tenues</w:t>
      </w:r>
      <w:r w:rsidRPr="00966539">
        <w:rPr>
          <w:rFonts w:ascii="Verdana" w:hAnsi="Verdana"/>
          <w:i/>
          <w:iCs/>
          <w:sz w:val="18"/>
          <w:szCs w:val="18"/>
          <w:u w:val="single"/>
        </w:rPr>
        <w:t xml:space="preserve"> de</w:t>
      </w:r>
      <w:r w:rsidR="00AD1FF8" w:rsidRPr="00966539">
        <w:rPr>
          <w:rFonts w:ascii="Verdana" w:hAnsi="Verdana"/>
          <w:i/>
          <w:iCs/>
          <w:sz w:val="18"/>
          <w:szCs w:val="18"/>
          <w:u w:val="single"/>
        </w:rPr>
        <w:t>s</w:t>
      </w:r>
      <w:r w:rsidRPr="00966539">
        <w:rPr>
          <w:rFonts w:ascii="Verdana" w:hAnsi="Verdana"/>
          <w:i/>
          <w:iCs/>
          <w:sz w:val="18"/>
          <w:szCs w:val="18"/>
          <w:u w:val="single"/>
        </w:rPr>
        <w:t xml:space="preserve"> chantier</w:t>
      </w:r>
      <w:r w:rsidR="00AD1FF8" w:rsidRPr="00966539">
        <w:rPr>
          <w:rFonts w:ascii="Verdana" w:hAnsi="Verdana"/>
          <w:i/>
          <w:iCs/>
          <w:sz w:val="18"/>
          <w:szCs w:val="18"/>
          <w:u w:val="single"/>
        </w:rPr>
        <w:t>s</w:t>
      </w:r>
      <w:bookmarkEnd w:id="58"/>
      <w:r w:rsidRPr="00966539">
        <w:rPr>
          <w:rFonts w:ascii="Verdana" w:hAnsi="Verdana"/>
          <w:i/>
          <w:iCs/>
          <w:sz w:val="18"/>
          <w:szCs w:val="18"/>
          <w:u w:val="single"/>
        </w:rPr>
        <w:t xml:space="preserve"> </w:t>
      </w:r>
    </w:p>
    <w:p w14:paraId="44208F84" w14:textId="77777777" w:rsidR="001A7F5C" w:rsidRPr="0081058C" w:rsidRDefault="001A7F5C" w:rsidP="00D03BAC">
      <w:pPr>
        <w:jc w:val="both"/>
        <w:rPr>
          <w:rFonts w:ascii="Verdana" w:hAnsi="Verdana"/>
          <w:b/>
          <w:bCs/>
          <w:sz w:val="18"/>
          <w:szCs w:val="18"/>
        </w:rPr>
      </w:pPr>
    </w:p>
    <w:p w14:paraId="302E928C" w14:textId="77777777" w:rsidR="001A7F5C" w:rsidRPr="0081058C" w:rsidRDefault="009A37D5" w:rsidP="00D03BAC">
      <w:pPr>
        <w:jc w:val="both"/>
        <w:rPr>
          <w:rFonts w:ascii="Verdana" w:hAnsi="Verdana"/>
          <w:sz w:val="18"/>
          <w:szCs w:val="18"/>
        </w:rPr>
      </w:pPr>
      <w:r w:rsidRPr="0081058C">
        <w:rPr>
          <w:rFonts w:ascii="Verdana" w:hAnsi="Verdana"/>
          <w:sz w:val="18"/>
          <w:szCs w:val="18"/>
        </w:rPr>
        <w:t>L'entreprise titulaire doit</w:t>
      </w:r>
      <w:r w:rsidR="001A7F5C" w:rsidRPr="0081058C">
        <w:rPr>
          <w:rFonts w:ascii="Verdana" w:hAnsi="Verdana"/>
          <w:sz w:val="18"/>
          <w:szCs w:val="18"/>
        </w:rPr>
        <w:t xml:space="preserve"> assurer la propre</w:t>
      </w:r>
      <w:r w:rsidRPr="0081058C">
        <w:rPr>
          <w:rFonts w:ascii="Verdana" w:hAnsi="Verdana"/>
          <w:sz w:val="18"/>
          <w:szCs w:val="18"/>
        </w:rPr>
        <w:t>té de ses ouvrages et comprend</w:t>
      </w:r>
      <w:r w:rsidR="001A7F5C" w:rsidRPr="0081058C">
        <w:rPr>
          <w:rFonts w:ascii="Verdana" w:hAnsi="Verdana"/>
          <w:sz w:val="18"/>
          <w:szCs w:val="18"/>
        </w:rPr>
        <w:t xml:space="preserve"> dans son forfait les frais de nettoyage pendant la durée de l’intervention.</w:t>
      </w:r>
    </w:p>
    <w:p w14:paraId="05B8C54D" w14:textId="77777777" w:rsidR="001A7F5C" w:rsidRPr="0081058C" w:rsidRDefault="001A7F5C" w:rsidP="00D03BAC">
      <w:pPr>
        <w:pStyle w:val="Nomal"/>
        <w:ind w:left="0"/>
        <w:jc w:val="both"/>
        <w:rPr>
          <w:rFonts w:ascii="Verdana" w:hAnsi="Verdana"/>
          <w:b w:val="0"/>
          <w:sz w:val="18"/>
          <w:szCs w:val="18"/>
        </w:rPr>
      </w:pPr>
      <w:r w:rsidRPr="0081058C">
        <w:rPr>
          <w:rFonts w:ascii="Verdana" w:hAnsi="Verdana"/>
          <w:b w:val="0"/>
          <w:sz w:val="18"/>
          <w:szCs w:val="18"/>
        </w:rPr>
        <w:t>L’entreprise doit procéder au nettoyage de la zone d’intervention, ainsi qu’à l’évacuation des d</w:t>
      </w:r>
      <w:r w:rsidR="00F022A3" w:rsidRPr="0081058C">
        <w:rPr>
          <w:rFonts w:ascii="Verdana" w:hAnsi="Verdana"/>
          <w:b w:val="0"/>
          <w:sz w:val="18"/>
          <w:szCs w:val="18"/>
        </w:rPr>
        <w:t>échets souillés</w:t>
      </w:r>
      <w:r w:rsidRPr="0081058C">
        <w:rPr>
          <w:rFonts w:ascii="Verdana" w:hAnsi="Verdana"/>
          <w:b w:val="0"/>
          <w:sz w:val="18"/>
          <w:szCs w:val="18"/>
        </w:rPr>
        <w:t xml:space="preserve"> et emballages divers.</w:t>
      </w:r>
    </w:p>
    <w:p w14:paraId="1C75D68B" w14:textId="77777777" w:rsidR="001A7F5C" w:rsidRPr="0081058C" w:rsidRDefault="001A7F5C" w:rsidP="00D03BAC">
      <w:pPr>
        <w:jc w:val="both"/>
        <w:rPr>
          <w:rFonts w:ascii="Verdana" w:hAnsi="Verdana"/>
          <w:b/>
          <w:bCs/>
          <w:sz w:val="18"/>
          <w:szCs w:val="18"/>
        </w:rPr>
      </w:pPr>
    </w:p>
    <w:p w14:paraId="6FB4557B" w14:textId="77777777" w:rsidR="000C7D3A" w:rsidRPr="0081058C" w:rsidRDefault="00CD73C1" w:rsidP="00D03BAC">
      <w:pPr>
        <w:jc w:val="both"/>
        <w:rPr>
          <w:rFonts w:ascii="Verdana" w:hAnsi="Verdana"/>
          <w:sz w:val="18"/>
          <w:szCs w:val="18"/>
        </w:rPr>
      </w:pPr>
      <w:r w:rsidRPr="0081058C">
        <w:rPr>
          <w:rFonts w:ascii="Verdana" w:hAnsi="Verdana"/>
          <w:sz w:val="18"/>
          <w:szCs w:val="18"/>
        </w:rPr>
        <w:t>Les</w:t>
      </w:r>
      <w:r w:rsidR="000C7D3A" w:rsidRPr="0081058C">
        <w:rPr>
          <w:rFonts w:ascii="Verdana" w:hAnsi="Verdana"/>
          <w:sz w:val="18"/>
          <w:szCs w:val="18"/>
        </w:rPr>
        <w:t xml:space="preserve"> établissement</w:t>
      </w:r>
      <w:r w:rsidRPr="0081058C">
        <w:rPr>
          <w:rFonts w:ascii="Verdana" w:hAnsi="Verdana"/>
          <w:sz w:val="18"/>
          <w:szCs w:val="18"/>
        </w:rPr>
        <w:t>s</w:t>
      </w:r>
      <w:r w:rsidR="000C7D3A" w:rsidRPr="0081058C">
        <w:rPr>
          <w:rFonts w:ascii="Verdana" w:hAnsi="Verdana"/>
          <w:sz w:val="18"/>
          <w:szCs w:val="18"/>
        </w:rPr>
        <w:t xml:space="preserve"> "enseignement et recherche" étant en exploitation continue pendant les interventions, l’attention des entreprises est attirée sur le respect des conditions suivantes</w:t>
      </w:r>
      <w:r w:rsidR="0008167D" w:rsidRPr="0081058C">
        <w:rPr>
          <w:rFonts w:ascii="Verdana" w:hAnsi="Verdana"/>
          <w:sz w:val="18"/>
          <w:szCs w:val="18"/>
        </w:rPr>
        <w:t xml:space="preserve"> </w:t>
      </w:r>
      <w:r w:rsidR="000C7D3A" w:rsidRPr="0081058C">
        <w:rPr>
          <w:rFonts w:ascii="Verdana" w:hAnsi="Verdana"/>
          <w:sz w:val="18"/>
          <w:szCs w:val="18"/>
        </w:rPr>
        <w:t>:</w:t>
      </w:r>
    </w:p>
    <w:p w14:paraId="7440385B" w14:textId="77777777" w:rsidR="000C7D3A" w:rsidRPr="0081058C" w:rsidRDefault="000C7D3A" w:rsidP="00D03BAC">
      <w:pPr>
        <w:jc w:val="both"/>
        <w:rPr>
          <w:rFonts w:ascii="Verdana" w:hAnsi="Verdana"/>
          <w:sz w:val="18"/>
          <w:szCs w:val="18"/>
        </w:rPr>
      </w:pPr>
      <w:r w:rsidRPr="0081058C">
        <w:rPr>
          <w:rFonts w:ascii="Verdana" w:hAnsi="Verdana"/>
          <w:sz w:val="18"/>
          <w:szCs w:val="18"/>
        </w:rPr>
        <w:t xml:space="preserve"> </w:t>
      </w:r>
    </w:p>
    <w:p w14:paraId="5EBEF1D2"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sz w:val="18"/>
          <w:szCs w:val="18"/>
        </w:rPr>
        <w:t xml:space="preserve">Le personnel ne devra pas déambuler, dans les circulations et autres laboratoires, sans raison,  </w:t>
      </w:r>
    </w:p>
    <w:p w14:paraId="5E4FDB61"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l</w:t>
      </w:r>
      <w:r w:rsidRPr="0081058C">
        <w:rPr>
          <w:rFonts w:ascii="Verdana" w:hAnsi="Verdana"/>
          <w:sz w:val="18"/>
          <w:szCs w:val="18"/>
        </w:rPr>
        <w:t>a tenue du personnel sera correcte, tant morale que vestimentaire,</w:t>
      </w:r>
      <w:r w:rsidR="008073D8">
        <w:rPr>
          <w:rFonts w:ascii="Verdana" w:hAnsi="Verdana"/>
          <w:sz w:val="18"/>
          <w:szCs w:val="18"/>
        </w:rPr>
        <w:t xml:space="preserve"> voir paragraphe précédent</w:t>
      </w:r>
    </w:p>
    <w:p w14:paraId="38A00D21"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t</w:t>
      </w:r>
      <w:r w:rsidRPr="0081058C">
        <w:rPr>
          <w:rFonts w:ascii="Verdana" w:hAnsi="Verdana"/>
          <w:sz w:val="18"/>
          <w:szCs w:val="18"/>
        </w:rPr>
        <w:t>out le personnel travaillant sur le chantier sera muni d'un badge ou d’une tenue portant l’identification de l’entreprise tel que défini dans la législation du travail,</w:t>
      </w:r>
    </w:p>
    <w:p w14:paraId="6F246C40"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demande du chef d'établissement, des travaux pourront être interrompus si momentanément ils portent gêne à l'exploitation du bâtiment et cela, sans réticence de l'entreprise et sans que l'entrepreneur puisse prétendre à indemnisation,</w:t>
      </w:r>
    </w:p>
    <w:p w14:paraId="6359B51B"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simple demande verbale du ch</w:t>
      </w:r>
      <w:r w:rsidR="000F7B41" w:rsidRPr="0081058C">
        <w:rPr>
          <w:rFonts w:ascii="Verdana" w:hAnsi="Verdana"/>
          <w:sz w:val="18"/>
          <w:szCs w:val="18"/>
        </w:rPr>
        <w:t>ef du Service Technique</w:t>
      </w:r>
      <w:r w:rsidRPr="0081058C">
        <w:rPr>
          <w:rFonts w:ascii="Verdana" w:hAnsi="Verdana"/>
          <w:sz w:val="18"/>
          <w:szCs w:val="18"/>
        </w:rPr>
        <w:t xml:space="preserve"> en cas de non</w:t>
      </w:r>
      <w:r w:rsidR="001A7F5C" w:rsidRPr="0081058C">
        <w:rPr>
          <w:rFonts w:ascii="Verdana" w:hAnsi="Verdana"/>
          <w:sz w:val="18"/>
          <w:szCs w:val="18"/>
        </w:rPr>
        <w:t>-</w:t>
      </w:r>
      <w:r w:rsidRPr="0081058C">
        <w:rPr>
          <w:rFonts w:ascii="Verdana" w:hAnsi="Verdana"/>
          <w:sz w:val="18"/>
          <w:szCs w:val="18"/>
        </w:rPr>
        <w:t xml:space="preserve">respect de ces consignes, le personnel devra être retiré immédiatement du chantier aussi bien le personnel d'encadrement que le </w:t>
      </w:r>
      <w:r w:rsidR="00F04CDF" w:rsidRPr="0081058C">
        <w:rPr>
          <w:rFonts w:ascii="Verdana" w:hAnsi="Verdana"/>
          <w:sz w:val="18"/>
          <w:szCs w:val="18"/>
        </w:rPr>
        <w:t>personnel d’exécution</w:t>
      </w:r>
      <w:r w:rsidRPr="0081058C">
        <w:rPr>
          <w:rFonts w:ascii="Verdana" w:hAnsi="Verdana"/>
          <w:sz w:val="18"/>
          <w:szCs w:val="18"/>
        </w:rPr>
        <w:t xml:space="preserve"> et cela, sans aucun recours,</w:t>
      </w:r>
    </w:p>
    <w:p w14:paraId="0385AF32" w14:textId="77777777" w:rsidR="007D0458" w:rsidRPr="0081058C" w:rsidRDefault="000C7D3A" w:rsidP="00D03BAC">
      <w:pPr>
        <w:numPr>
          <w:ilvl w:val="0"/>
          <w:numId w:val="9"/>
        </w:numPr>
        <w:jc w:val="both"/>
        <w:rPr>
          <w:rFonts w:ascii="Verdana" w:hAnsi="Verdana"/>
          <w:bCs/>
          <w:sz w:val="18"/>
          <w:szCs w:val="18"/>
        </w:rPr>
      </w:pPr>
      <w:r w:rsidRPr="0081058C">
        <w:rPr>
          <w:rFonts w:ascii="Verdana" w:hAnsi="Verdana"/>
          <w:caps/>
          <w:sz w:val="18"/>
          <w:szCs w:val="18"/>
        </w:rPr>
        <w:t>l</w:t>
      </w:r>
      <w:r w:rsidRPr="0081058C">
        <w:rPr>
          <w:rFonts w:ascii="Verdana" w:hAnsi="Verdana"/>
          <w:sz w:val="18"/>
          <w:szCs w:val="18"/>
        </w:rPr>
        <w:t>es personnels intervenant dans les locaux de recherche et les animaleries devront appliquer les procédures d’intervention</w:t>
      </w:r>
      <w:r w:rsidR="001A7F5C" w:rsidRPr="0081058C">
        <w:rPr>
          <w:rFonts w:ascii="Verdana" w:hAnsi="Verdana"/>
          <w:sz w:val="18"/>
          <w:szCs w:val="18"/>
        </w:rPr>
        <w:t>s</w:t>
      </w:r>
      <w:r w:rsidRPr="0081058C">
        <w:rPr>
          <w:rFonts w:ascii="Verdana" w:hAnsi="Verdana"/>
          <w:sz w:val="18"/>
          <w:szCs w:val="18"/>
        </w:rPr>
        <w:t xml:space="preserve"> imposées par le responsable hygiène et sécurité du site et le responsable du laboratoire.</w:t>
      </w:r>
    </w:p>
    <w:p w14:paraId="75021ABE" w14:textId="529807FB" w:rsidR="00586C92" w:rsidRDefault="00586C92" w:rsidP="00D03BAC">
      <w:pPr>
        <w:jc w:val="both"/>
        <w:rPr>
          <w:rFonts w:ascii="Verdana" w:hAnsi="Verdana"/>
          <w:sz w:val="18"/>
          <w:szCs w:val="18"/>
        </w:rPr>
      </w:pPr>
    </w:p>
    <w:p w14:paraId="2D76FBA8" w14:textId="48A11CD8" w:rsidR="00DD3DD2" w:rsidRDefault="00DD3DD2" w:rsidP="00D03BAC">
      <w:pPr>
        <w:jc w:val="both"/>
        <w:rPr>
          <w:rFonts w:ascii="Verdana" w:hAnsi="Verdana"/>
          <w:sz w:val="18"/>
          <w:szCs w:val="18"/>
        </w:rPr>
      </w:pPr>
    </w:p>
    <w:p w14:paraId="67DC68E0" w14:textId="0DB0547C" w:rsidR="00DD3DD2" w:rsidRDefault="00DD3DD2" w:rsidP="00D03BAC">
      <w:pPr>
        <w:jc w:val="both"/>
        <w:rPr>
          <w:rFonts w:ascii="Verdana" w:hAnsi="Verdana"/>
          <w:sz w:val="18"/>
          <w:szCs w:val="18"/>
        </w:rPr>
      </w:pPr>
    </w:p>
    <w:p w14:paraId="40A5DD3B" w14:textId="36250583" w:rsidR="00DD3DD2" w:rsidRDefault="00DD3DD2" w:rsidP="00D03BAC">
      <w:pPr>
        <w:jc w:val="both"/>
        <w:rPr>
          <w:rFonts w:ascii="Verdana" w:hAnsi="Verdana"/>
          <w:sz w:val="18"/>
          <w:szCs w:val="18"/>
        </w:rPr>
      </w:pPr>
    </w:p>
    <w:p w14:paraId="45514DB4" w14:textId="77777777" w:rsidR="00DD3DD2" w:rsidRDefault="00DD3DD2" w:rsidP="00D03BAC">
      <w:pPr>
        <w:jc w:val="both"/>
        <w:rPr>
          <w:rFonts w:ascii="Verdana" w:hAnsi="Verdana"/>
          <w:sz w:val="18"/>
          <w:szCs w:val="18"/>
        </w:rPr>
      </w:pPr>
    </w:p>
    <w:p w14:paraId="04802202" w14:textId="42A549F1" w:rsidR="00DD3DD2" w:rsidRDefault="00DD3DD2" w:rsidP="00D03BAC">
      <w:pPr>
        <w:jc w:val="both"/>
        <w:rPr>
          <w:rFonts w:ascii="Verdana" w:hAnsi="Verdana"/>
          <w:sz w:val="18"/>
          <w:szCs w:val="18"/>
        </w:rPr>
      </w:pPr>
    </w:p>
    <w:p w14:paraId="67A61078" w14:textId="5BB6391C" w:rsidR="00594EDE" w:rsidRDefault="00594EDE" w:rsidP="00594EDE">
      <w:pPr>
        <w:pStyle w:val="Titre1"/>
        <w:numPr>
          <w:ilvl w:val="0"/>
          <w:numId w:val="0"/>
        </w:numPr>
        <w:jc w:val="both"/>
        <w:rPr>
          <w:rFonts w:ascii="Verdana" w:hAnsi="Verdana"/>
          <w:sz w:val="18"/>
          <w:szCs w:val="18"/>
        </w:rPr>
      </w:pPr>
      <w:bookmarkStart w:id="59" w:name="_Toc354555821"/>
      <w:bookmarkStart w:id="60" w:name="_Toc354562074"/>
      <w:bookmarkStart w:id="61" w:name="_Toc120615914"/>
      <w:bookmarkStart w:id="62" w:name="_Toc353873116"/>
      <w:bookmarkStart w:id="63" w:name="_Toc482531152"/>
      <w:bookmarkStart w:id="64" w:name="_Toc211414168"/>
      <w:r>
        <w:rPr>
          <w:rFonts w:ascii="Verdana" w:hAnsi="Verdana"/>
          <w:sz w:val="18"/>
          <w:szCs w:val="18"/>
        </w:rPr>
        <w:t xml:space="preserve">15. </w:t>
      </w:r>
      <w:r w:rsidRPr="00594EDE">
        <w:rPr>
          <w:rFonts w:ascii="Verdana" w:hAnsi="Verdana"/>
          <w:sz w:val="18"/>
          <w:szCs w:val="18"/>
        </w:rPr>
        <w:t>OBLIGATIONS Du Titulaire</w:t>
      </w:r>
      <w:bookmarkEnd w:id="59"/>
      <w:bookmarkEnd w:id="60"/>
      <w:bookmarkEnd w:id="61"/>
      <w:bookmarkEnd w:id="62"/>
      <w:bookmarkEnd w:id="63"/>
      <w:bookmarkEnd w:id="64"/>
    </w:p>
    <w:p w14:paraId="78B9D769" w14:textId="77777777" w:rsidR="00594EDE" w:rsidRPr="00594EDE" w:rsidRDefault="00594EDE" w:rsidP="00594EDE"/>
    <w:p w14:paraId="774360E9"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Sous réserve que l’installation reste conforme à la réglementation en vigueur, le T</w:t>
      </w:r>
      <w:r w:rsidRPr="00A3693D">
        <w:rPr>
          <w:rFonts w:ascii="Verdana" w:hAnsi="Verdana"/>
          <w:sz w:val="18"/>
          <w:szCs w:val="18"/>
        </w:rPr>
        <w:t>itulaire</w:t>
      </w:r>
      <w:r w:rsidRPr="0033027F">
        <w:rPr>
          <w:rFonts w:ascii="Verdana" w:hAnsi="Verdana"/>
          <w:sz w:val="18"/>
          <w:szCs w:val="18"/>
        </w:rPr>
        <w:t xml:space="preserve"> est responsable de la bonne observation des règlements de sécurité et la lutte contre la pollution des eaux et de l’air.</w:t>
      </w:r>
    </w:p>
    <w:p w14:paraId="6EE9CB8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assurera la conduite des installations et contrôlera la fumivorité, le point de rosée et la pollution produite par la combustion de façon à éviter toute dégradation, détérioration et salissures dans le voisinage.</w:t>
      </w:r>
    </w:p>
    <w:p w14:paraId="1A319758"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Pendant toute la durée du </w:t>
      </w:r>
      <w:r>
        <w:rPr>
          <w:rFonts w:ascii="Verdana" w:hAnsi="Verdana"/>
          <w:sz w:val="18"/>
          <w:szCs w:val="18"/>
        </w:rPr>
        <w:t>Marché</w:t>
      </w:r>
      <w:r w:rsidRPr="0033027F">
        <w:rPr>
          <w:rFonts w:ascii="Verdana" w:hAnsi="Verdana"/>
          <w:sz w:val="18"/>
          <w:szCs w:val="18"/>
        </w:rPr>
        <w:t>, le Titulaire est responsable des dommages qui pourraient être causés soit aux personnes, soit aux biens, soit aux installations dont il assure l’exploitation.</w:t>
      </w:r>
    </w:p>
    <w:p w14:paraId="7B87BF57"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Sont exclus, sous bénéfice de preuves apportées par </w:t>
      </w:r>
      <w:r>
        <w:rPr>
          <w:rFonts w:ascii="Verdana" w:hAnsi="Verdana"/>
          <w:sz w:val="18"/>
          <w:szCs w:val="18"/>
        </w:rPr>
        <w:t>l</w:t>
      </w:r>
      <w:r w:rsidRPr="0033027F">
        <w:rPr>
          <w:rFonts w:ascii="Verdana" w:hAnsi="Verdana"/>
          <w:sz w:val="18"/>
          <w:szCs w:val="18"/>
        </w:rPr>
        <w:t>e Titulaire, les dommages dus :</w:t>
      </w:r>
    </w:p>
    <w:p w14:paraId="21C46B89" w14:textId="77777777" w:rsidR="00594EDE" w:rsidRPr="00594EDE" w:rsidRDefault="00594EDE" w:rsidP="00594EDE">
      <w:pPr>
        <w:pStyle w:val="Enumration1"/>
        <w:keepLines w:val="0"/>
        <w:widowControl w:val="0"/>
        <w:numPr>
          <w:ilvl w:val="0"/>
          <w:numId w:val="30"/>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la non-observation par un tiers ou par un représentant de l’Université du règlement intérieur du bâtiment,</w:t>
      </w:r>
    </w:p>
    <w:p w14:paraId="075E3539" w14:textId="77777777" w:rsidR="00594EDE" w:rsidRPr="00594EDE" w:rsidRDefault="00594EDE" w:rsidP="00594EDE">
      <w:pPr>
        <w:pStyle w:val="Enumration1"/>
        <w:keepLines w:val="0"/>
        <w:widowControl w:val="0"/>
        <w:numPr>
          <w:ilvl w:val="0"/>
          <w:numId w:val="30"/>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l’intervention d’un tiers que le Titulaire n’a pas eu matériellement la possibilité d’empêcher, </w:t>
      </w:r>
    </w:p>
    <w:p w14:paraId="1FA6FC9D" w14:textId="77777777" w:rsidR="00594EDE" w:rsidRDefault="00594EDE" w:rsidP="00594EDE">
      <w:pPr>
        <w:pStyle w:val="Corpsdetexte"/>
        <w:rPr>
          <w:rFonts w:ascii="Verdana" w:hAnsi="Verdana"/>
          <w:sz w:val="18"/>
          <w:szCs w:val="18"/>
        </w:rPr>
      </w:pPr>
    </w:p>
    <w:p w14:paraId="38C2BFD4" w14:textId="0C89DB19" w:rsidR="00594EDE" w:rsidRPr="0033027F" w:rsidRDefault="00594EDE" w:rsidP="00594EDE">
      <w:pPr>
        <w:pStyle w:val="Corpsdetexte"/>
        <w:rPr>
          <w:rFonts w:ascii="Verdana" w:hAnsi="Verdana"/>
          <w:sz w:val="18"/>
          <w:szCs w:val="18"/>
        </w:rPr>
      </w:pPr>
      <w:r w:rsidRPr="0033027F">
        <w:rPr>
          <w:rFonts w:ascii="Verdana" w:hAnsi="Verdana"/>
          <w:sz w:val="18"/>
          <w:szCs w:val="18"/>
        </w:rPr>
        <w:t>Le</w:t>
      </w:r>
      <w:r w:rsidRPr="00594EDE">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prend à sa charge les risques de toute nature, et notamment ceux de responsabilité civile, (accident, incendie, explosions, vols, dégâts des eaux) découlant du </w:t>
      </w:r>
      <w:r>
        <w:rPr>
          <w:rFonts w:ascii="Verdana" w:hAnsi="Verdana"/>
          <w:sz w:val="18"/>
          <w:szCs w:val="18"/>
        </w:rPr>
        <w:t>Marché</w:t>
      </w:r>
      <w:r w:rsidRPr="0033027F">
        <w:rPr>
          <w:rFonts w:ascii="Verdana" w:hAnsi="Verdana"/>
          <w:sz w:val="18"/>
          <w:szCs w:val="18"/>
        </w:rPr>
        <w:t xml:space="preserve"> et s’assurera en conséquence auprès d’une compagnie d’assurance notoirement connue.</w:t>
      </w:r>
    </w:p>
    <w:p w14:paraId="2245F1F9" w14:textId="77777777" w:rsidR="00594EDE" w:rsidRPr="0033027F" w:rsidRDefault="00594EDE" w:rsidP="00594EDE">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pourra à tout moment demander au </w:t>
      </w:r>
      <w:r w:rsidRPr="0044666A">
        <w:rPr>
          <w:rFonts w:ascii="Verdana" w:hAnsi="Verdana"/>
          <w:sz w:val="18"/>
          <w:szCs w:val="18"/>
        </w:rPr>
        <w:t>Titulaire</w:t>
      </w:r>
      <w:r w:rsidRPr="0033027F">
        <w:rPr>
          <w:rFonts w:ascii="Verdana" w:hAnsi="Verdana"/>
          <w:sz w:val="18"/>
          <w:szCs w:val="18"/>
        </w:rPr>
        <w:t xml:space="preserve"> de lui communiquer copie des polices d’assurance en cours afin de s’assurer de la couverture des risques.</w:t>
      </w:r>
    </w:p>
    <w:p w14:paraId="70609BA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La police du </w:t>
      </w:r>
      <w:r w:rsidRPr="0044666A">
        <w:rPr>
          <w:rFonts w:ascii="Verdana" w:hAnsi="Verdana"/>
          <w:sz w:val="18"/>
          <w:szCs w:val="18"/>
        </w:rPr>
        <w:t>Titulaire</w:t>
      </w:r>
      <w:r w:rsidRPr="0033027F">
        <w:rPr>
          <w:rFonts w:ascii="Verdana" w:hAnsi="Verdana"/>
          <w:sz w:val="18"/>
          <w:szCs w:val="18"/>
        </w:rPr>
        <w:t xml:space="preserve"> devra comporter une clause de non-recours à l’encontre </w:t>
      </w:r>
      <w:r>
        <w:rPr>
          <w:rFonts w:ascii="Verdana" w:hAnsi="Verdana"/>
          <w:sz w:val="18"/>
          <w:szCs w:val="18"/>
        </w:rPr>
        <w:t>de l’Université</w:t>
      </w:r>
      <w:r w:rsidRPr="0033027F">
        <w:rPr>
          <w:rFonts w:ascii="Verdana" w:hAnsi="Verdana"/>
          <w:sz w:val="18"/>
          <w:szCs w:val="18"/>
        </w:rPr>
        <w:t xml:space="preserve"> et garantir l’ensemble des parties, y compris les tiers.</w:t>
      </w:r>
    </w:p>
    <w:p w14:paraId="45400001" w14:textId="77777777" w:rsidR="00594EDE" w:rsidRPr="00594EDE" w:rsidRDefault="00594EDE" w:rsidP="00594EDE">
      <w:pPr>
        <w:pStyle w:val="Corpsdetexte"/>
        <w:rPr>
          <w:rFonts w:ascii="Verdana" w:hAnsi="Verdana"/>
          <w:sz w:val="18"/>
          <w:szCs w:val="18"/>
        </w:rPr>
      </w:pPr>
      <w:r w:rsidRPr="00594EDE">
        <w:rPr>
          <w:rFonts w:ascii="Verdana" w:hAnsi="Verdana"/>
          <w:sz w:val="18"/>
          <w:szCs w:val="18"/>
        </w:rPr>
        <w:t>Le Titulaire a une obligation de conseil auprès de l’Université.</w:t>
      </w:r>
    </w:p>
    <w:p w14:paraId="3AF26BF1" w14:textId="77777777" w:rsidR="00586C92" w:rsidRPr="0081058C" w:rsidRDefault="00586C92" w:rsidP="00D03BAC">
      <w:pPr>
        <w:jc w:val="both"/>
        <w:rPr>
          <w:rFonts w:ascii="Verdana" w:hAnsi="Verdana"/>
          <w:sz w:val="18"/>
          <w:szCs w:val="18"/>
        </w:rPr>
      </w:pPr>
    </w:p>
    <w:p w14:paraId="0123D5DF" w14:textId="77777777" w:rsidR="00ED0581" w:rsidRPr="0081058C" w:rsidRDefault="000248DC" w:rsidP="00D03BAC">
      <w:pPr>
        <w:jc w:val="both"/>
        <w:rPr>
          <w:rFonts w:ascii="Verdana" w:hAnsi="Verdana"/>
          <w:sz w:val="18"/>
          <w:szCs w:val="18"/>
        </w:rPr>
      </w:pPr>
      <w:r w:rsidRPr="0081058C">
        <w:rPr>
          <w:rFonts w:ascii="Verdana" w:hAnsi="Verdana"/>
          <w:sz w:val="18"/>
          <w:szCs w:val="18"/>
        </w:rPr>
        <w:t xml:space="preserve"> </w:t>
      </w:r>
    </w:p>
    <w:sectPr w:rsidR="00ED0581" w:rsidRPr="0081058C" w:rsidSect="00DB4BA1">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1134" w:left="1134" w:header="113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1740" w14:textId="77777777" w:rsidR="00A47073" w:rsidRDefault="00A47073">
      <w:r>
        <w:separator/>
      </w:r>
    </w:p>
  </w:endnote>
  <w:endnote w:type="continuationSeparator" w:id="0">
    <w:p w14:paraId="7BBFB823" w14:textId="77777777" w:rsidR="00A47073" w:rsidRDefault="00A4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Verdana,Bold">
    <w:altName w:val="MS Mincho"/>
    <w:panose1 w:val="00000000000000000000"/>
    <w:charset w:val="00"/>
    <w:family w:val="swiss"/>
    <w:notTrueType/>
    <w:pitch w:val="default"/>
    <w:sig w:usb0="00000003" w:usb1="00000000" w:usb2="00000000" w:usb3="00000000" w:csb0="00000001" w:csb1="00000000"/>
  </w:font>
  <w:font w:name="CenturyGothic,Bold">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2199" w14:textId="77777777" w:rsidR="006E45CC" w:rsidRDefault="006E45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45CE252" w14:textId="77777777" w:rsidR="006E45CC" w:rsidRDefault="006E45C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8C0B" w14:textId="77777777" w:rsidR="006E45CC" w:rsidRDefault="006E45CC">
    <w:pPr>
      <w:pStyle w:val="Pieddepage"/>
      <w:framePr w:wrap="around" w:vAnchor="text" w:hAnchor="margin" w:xAlign="right" w:y="1"/>
      <w:rPr>
        <w:rStyle w:val="Numrodepage"/>
      </w:rPr>
    </w:pPr>
  </w:p>
  <w:p w14:paraId="586FA7AA" w14:textId="377CB0A4" w:rsidR="00A6218C" w:rsidRDefault="00A6218C" w:rsidP="00EC3F35">
    <w:pPr>
      <w:jc w:val="center"/>
      <w:rPr>
        <w:rFonts w:ascii="Verdana" w:hAnsi="Verdana"/>
        <w:b/>
        <w:sz w:val="12"/>
        <w:szCs w:val="12"/>
      </w:rPr>
    </w:pPr>
  </w:p>
  <w:p w14:paraId="71F9633A" w14:textId="14A731EE" w:rsidR="0045748B" w:rsidRPr="0045748B" w:rsidRDefault="0045748B" w:rsidP="0045748B">
    <w:pPr>
      <w:jc w:val="center"/>
      <w:rPr>
        <w:rFonts w:ascii="Verdana" w:hAnsi="Verdana"/>
        <w:szCs w:val="16"/>
      </w:rPr>
    </w:pPr>
    <w:r w:rsidRPr="0045748B">
      <w:rPr>
        <w:rFonts w:ascii="Verdana" w:eastAsia="Batang" w:hAnsi="Verdana" w:cs="Arial"/>
        <w:szCs w:val="18"/>
      </w:rPr>
      <w:t>CCTP procédure AMU151-2025</w:t>
    </w:r>
  </w:p>
  <w:p w14:paraId="45914B0F" w14:textId="77777777" w:rsidR="0045748B" w:rsidRPr="00EC3F35" w:rsidRDefault="0045748B" w:rsidP="00EC3F35">
    <w:pPr>
      <w:jc w:val="center"/>
      <w:rPr>
        <w:rFonts w:ascii="Verdana" w:hAnsi="Verdana"/>
        <w:b/>
        <w:sz w:val="12"/>
        <w:szCs w:val="12"/>
      </w:rPr>
    </w:pPr>
  </w:p>
  <w:p w14:paraId="6C4764A8" w14:textId="77777777" w:rsidR="006E45CC" w:rsidRPr="008633A0" w:rsidRDefault="006E45CC" w:rsidP="008633A0">
    <w:pPr>
      <w:jc w:val="center"/>
      <w:rPr>
        <w:rFonts w:ascii="Verdana" w:hAnsi="Verdana"/>
        <w:sz w:val="16"/>
        <w:szCs w:val="16"/>
      </w:rPr>
    </w:pPr>
  </w:p>
  <w:p w14:paraId="09ED746D" w14:textId="460873F4" w:rsidR="006E45CC" w:rsidRDefault="006E45CC" w:rsidP="00DB4BA1">
    <w:pPr>
      <w:pStyle w:val="Pieddepage"/>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2</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DB4BA1">
      <w:rPr>
        <w:rFonts w:ascii="Verdana" w:hAnsi="Verdana"/>
        <w:b/>
        <w:sz w:val="16"/>
        <w:szCs w:val="16"/>
      </w:rPr>
      <w:t xml:space="preserve">   </w:t>
    </w:r>
    <w:r w:rsidR="00DB4BA1">
      <w:rPr>
        <w:rFonts w:ascii="Verdana" w:hAnsi="Verdana"/>
        <w:b/>
        <w:sz w:val="16"/>
        <w:szCs w:val="16"/>
      </w:rPr>
      <w:tab/>
    </w:r>
    <w:r w:rsidR="00DB4BA1">
      <w:rPr>
        <w:rFonts w:ascii="Verdana" w:hAnsi="Verdana"/>
        <w:b/>
        <w:sz w:val="16"/>
        <w:szCs w:val="16"/>
      </w:rPr>
      <w:tab/>
      <w:t xml:space="preserve">   </w:t>
    </w:r>
    <w:r w:rsidR="00DB4BA1">
      <w:rPr>
        <w:rFonts w:ascii="Verdana" w:hAnsi="Verdana"/>
        <w:b/>
        <w:noProof/>
        <w:sz w:val="16"/>
        <w:szCs w:val="16"/>
      </w:rPr>
      <w:drawing>
        <wp:inline distT="0" distB="0" distL="0" distR="0" wp14:anchorId="1CCD2E30" wp14:editId="7F28B6F9">
          <wp:extent cx="1179924" cy="224286"/>
          <wp:effectExtent l="0" t="0" r="127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944" cy="259646"/>
                  </a:xfrm>
                  <a:prstGeom prst="rect">
                    <a:avLst/>
                  </a:prstGeom>
                  <a:noFill/>
                  <a:ln>
                    <a:noFill/>
                  </a:ln>
                </pic:spPr>
              </pic:pic>
            </a:graphicData>
          </a:graphic>
        </wp:inline>
      </w:drawing>
    </w:r>
  </w:p>
  <w:p w14:paraId="75982295" w14:textId="6A558377" w:rsidR="006E45CC" w:rsidRDefault="006E45CC">
    <w:pPr>
      <w:pStyle w:val="Pieddepage"/>
      <w:ind w:right="360"/>
      <w:rPr>
        <w:rFonts w:ascii="Arial" w:hAnsi="Arial" w:cs="Arial"/>
        <w:sz w:val="16"/>
        <w:szCs w:val="16"/>
      </w:rPr>
    </w:pPr>
    <w:r>
      <w:rPr>
        <w:rFonts w:ascii="Arial" w:hAnsi="Arial" w:cs="Arial"/>
        <w:sz w:val="16"/>
        <w:szCs w:val="16"/>
        <w:lang w:val="de-DE"/>
      </w:rPr>
      <w:tab/>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F0D3" w14:textId="25B72E4D" w:rsidR="00F6026A" w:rsidRDefault="006E45CC" w:rsidP="00D0744F">
    <w:pPr>
      <w:pStyle w:val="Pieddepage"/>
      <w:jc w:val="center"/>
      <w:rPr>
        <w:rFonts w:ascii="Verdana" w:hAnsi="Verdana"/>
        <w:sz w:val="16"/>
        <w:szCs w:val="16"/>
      </w:rPr>
    </w:pPr>
    <w:r>
      <w:rPr>
        <w:rFonts w:ascii="Verdana" w:hAnsi="Verdana"/>
        <w:sz w:val="16"/>
        <w:szCs w:val="16"/>
      </w:rPr>
      <w:t xml:space="preserve">CCTP procédure </w:t>
    </w:r>
    <w:r w:rsidR="0083003E">
      <w:rPr>
        <w:rFonts w:ascii="Verdana" w:hAnsi="Verdana"/>
        <w:sz w:val="16"/>
        <w:szCs w:val="16"/>
      </w:rPr>
      <w:t>AMU</w:t>
    </w:r>
    <w:r>
      <w:rPr>
        <w:rFonts w:ascii="Verdana" w:hAnsi="Verdana"/>
        <w:sz w:val="16"/>
        <w:szCs w:val="16"/>
      </w:rPr>
      <w:t xml:space="preserve"> </w:t>
    </w:r>
    <w:proofErr w:type="spellStart"/>
    <w:r w:rsidR="00F6026A">
      <w:rPr>
        <w:rFonts w:ascii="Verdana" w:hAnsi="Verdana"/>
        <w:sz w:val="16"/>
        <w:szCs w:val="16"/>
      </w:rPr>
      <w:t>xxxx</w:t>
    </w:r>
    <w:proofErr w:type="spellEnd"/>
  </w:p>
  <w:p w14:paraId="2F9DF88D" w14:textId="16D0A070" w:rsidR="006E45CC" w:rsidRDefault="006E45CC" w:rsidP="0083003E">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1</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83003E" w:rsidRPr="0083003E">
      <w:rPr>
        <w:rFonts w:ascii="Verdana" w:hAnsi="Verdana"/>
        <w:b/>
      </w:rPr>
      <w:t xml:space="preserve"> </w:t>
    </w:r>
    <w:r w:rsidR="0083003E">
      <w:rPr>
        <w:rFonts w:ascii="Verdana" w:hAnsi="Verdana"/>
        <w:b/>
      </w:rPr>
      <w:t xml:space="preserve">                                                                                                      </w:t>
    </w:r>
    <w:r w:rsidR="0083003E">
      <w:rPr>
        <w:noProof/>
      </w:rPr>
      <w:drawing>
        <wp:inline distT="0" distB="0" distL="0" distR="0" wp14:anchorId="0A6CCF7B" wp14:editId="0B606772">
          <wp:extent cx="897148" cy="170535"/>
          <wp:effectExtent l="0" t="0" r="0"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1653" cy="182797"/>
                  </a:xfrm>
                  <a:prstGeom prst="rect">
                    <a:avLst/>
                  </a:prstGeom>
                  <a:noFill/>
                  <a:ln>
                    <a:noFill/>
                  </a:ln>
                </pic:spPr>
              </pic:pic>
            </a:graphicData>
          </a:graphic>
        </wp:inline>
      </w:drawing>
    </w:r>
  </w:p>
  <w:p w14:paraId="5A550CB1" w14:textId="3147349E" w:rsidR="006E45CC" w:rsidRDefault="006E45CC" w:rsidP="0083003E">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1A3C" w14:textId="77777777" w:rsidR="00A47073" w:rsidRDefault="00A47073">
      <w:r>
        <w:separator/>
      </w:r>
    </w:p>
  </w:footnote>
  <w:footnote w:type="continuationSeparator" w:id="0">
    <w:p w14:paraId="018AB77A" w14:textId="77777777" w:rsidR="00A47073" w:rsidRDefault="00A4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42DD" w14:textId="77777777" w:rsidR="006E45CC" w:rsidRDefault="006E45CC">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29F0860" w14:textId="77777777" w:rsidR="006E45CC" w:rsidRDefault="006E45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FE93" w14:textId="77777777" w:rsidR="000C2C68" w:rsidRDefault="000C2C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B40E" w14:textId="77777777" w:rsidR="000C2C68" w:rsidRDefault="000C2C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1C06A6E"/>
    <w:lvl w:ilvl="0">
      <w:start w:val="1"/>
      <w:numFmt w:val="upperRoman"/>
      <w:pStyle w:val="Titre1"/>
      <w:lvlText w:val="%1."/>
      <w:legacy w:legacy="1" w:legacySpace="0" w:legacyIndent="708"/>
      <w:lvlJc w:val="left"/>
      <w:pPr>
        <w:ind w:left="0" w:hanging="708"/>
      </w:pPr>
    </w:lvl>
    <w:lvl w:ilvl="1">
      <w:start w:val="1"/>
      <w:numFmt w:val="decimal"/>
      <w:pStyle w:val="Titre2"/>
      <w:lvlText w:val="%2."/>
      <w:lvlJc w:val="left"/>
      <w:pPr>
        <w:ind w:left="0" w:hanging="708"/>
      </w:pPr>
    </w:lvl>
    <w:lvl w:ilvl="2">
      <w:start w:val="1"/>
      <w:numFmt w:val="decimal"/>
      <w:pStyle w:val="Titre3"/>
      <w:lvlText w:val="%1.%2.%3."/>
      <w:legacy w:legacy="1" w:legacySpace="0" w:legacyIndent="708"/>
      <w:lvlJc w:val="left"/>
      <w:pPr>
        <w:ind w:left="0" w:hanging="708"/>
      </w:pPr>
    </w:lvl>
    <w:lvl w:ilvl="3">
      <w:start w:val="1"/>
      <w:numFmt w:val="decimal"/>
      <w:pStyle w:val="Titre4"/>
      <w:lvlText w:val="%1.%2.%3.%4."/>
      <w:legacy w:legacy="1" w:legacySpace="0" w:legacyIndent="708"/>
      <w:lvlJc w:val="left"/>
      <w:pPr>
        <w:ind w:left="0" w:hanging="708"/>
      </w:pPr>
    </w:lvl>
    <w:lvl w:ilvl="4">
      <w:start w:val="1"/>
      <w:numFmt w:val="decimal"/>
      <w:pStyle w:val="Titre5"/>
      <w:lvlText w:val="%1.%2.%3.%4.%5."/>
      <w:legacy w:legacy="1" w:legacySpace="0" w:legacyIndent="708"/>
      <w:lvlJc w:val="left"/>
      <w:pPr>
        <w:ind w:left="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00E4ABC"/>
    <w:multiLevelType w:val="hybridMultilevel"/>
    <w:tmpl w:val="4064BE26"/>
    <w:lvl w:ilvl="0" w:tplc="5FA0E98A">
      <w:start w:val="1"/>
      <w:numFmt w:val="bullet"/>
      <w:lvlText w:val=""/>
      <w:lvlJc w:val="left"/>
      <w:pPr>
        <w:ind w:left="72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102AD"/>
    <w:multiLevelType w:val="singleLevel"/>
    <w:tmpl w:val="040C0001"/>
    <w:lvl w:ilvl="0">
      <w:start w:val="1"/>
      <w:numFmt w:val="bullet"/>
      <w:lvlText w:val=""/>
      <w:lvlJc w:val="left"/>
      <w:pPr>
        <w:ind w:left="720" w:hanging="360"/>
      </w:pPr>
      <w:rPr>
        <w:rFonts w:ascii="Symbol" w:hAnsi="Symbol" w:hint="default"/>
      </w:rPr>
    </w:lvl>
  </w:abstractNum>
  <w:abstractNum w:abstractNumId="3" w15:restartNumberingAfterBreak="0">
    <w:nsid w:val="08B24FEE"/>
    <w:multiLevelType w:val="hybridMultilevel"/>
    <w:tmpl w:val="558C5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F3B12"/>
    <w:multiLevelType w:val="hybridMultilevel"/>
    <w:tmpl w:val="6180C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885EDB"/>
    <w:multiLevelType w:val="hybridMultilevel"/>
    <w:tmpl w:val="299E01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544378"/>
    <w:multiLevelType w:val="hybridMultilevel"/>
    <w:tmpl w:val="87A40C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45E17"/>
    <w:multiLevelType w:val="hybridMultilevel"/>
    <w:tmpl w:val="0EE6D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D14CD7"/>
    <w:multiLevelType w:val="singleLevel"/>
    <w:tmpl w:val="B66489CC"/>
    <w:lvl w:ilvl="0">
      <w:start w:val="2"/>
      <w:numFmt w:val="bullet"/>
      <w:lvlText w:val="-"/>
      <w:lvlJc w:val="left"/>
      <w:pPr>
        <w:tabs>
          <w:tab w:val="num" w:pos="1776"/>
        </w:tabs>
        <w:ind w:left="1776" w:hanging="360"/>
      </w:pPr>
      <w:rPr>
        <w:rFonts w:hint="default"/>
      </w:rPr>
    </w:lvl>
  </w:abstractNum>
  <w:abstractNum w:abstractNumId="9" w15:restartNumberingAfterBreak="0">
    <w:nsid w:val="3E417B64"/>
    <w:multiLevelType w:val="hybridMultilevel"/>
    <w:tmpl w:val="224AC60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2C460B"/>
    <w:multiLevelType w:val="hybridMultilevel"/>
    <w:tmpl w:val="AF9CA0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BA6104"/>
    <w:multiLevelType w:val="hybridMultilevel"/>
    <w:tmpl w:val="4F9CA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150066"/>
    <w:multiLevelType w:val="hybridMultilevel"/>
    <w:tmpl w:val="CA080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9C426C"/>
    <w:multiLevelType w:val="hybridMultilevel"/>
    <w:tmpl w:val="DA5C9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5703D9"/>
    <w:multiLevelType w:val="hybridMultilevel"/>
    <w:tmpl w:val="85AA57E6"/>
    <w:lvl w:ilvl="0" w:tplc="FFFFFFFF">
      <w:start w:val="1"/>
      <w:numFmt w:val="decimal"/>
      <w:lvlText w:val="%1)"/>
      <w:lvlJc w:val="left"/>
      <w:pPr>
        <w:tabs>
          <w:tab w:val="num" w:pos="1665"/>
        </w:tabs>
        <w:ind w:left="1665" w:hanging="960"/>
      </w:pPr>
      <w:rPr>
        <w:rFonts w:hint="default"/>
      </w:rPr>
    </w:lvl>
    <w:lvl w:ilvl="1" w:tplc="FFFFFFFF">
      <w:start w:val="5"/>
      <w:numFmt w:val="decimal"/>
      <w:lvlText w:val="%2"/>
      <w:lvlJc w:val="left"/>
      <w:pPr>
        <w:tabs>
          <w:tab w:val="num" w:pos="1785"/>
        </w:tabs>
        <w:ind w:left="1785" w:hanging="360"/>
      </w:pPr>
      <w:rPr>
        <w:rFonts w:hint="default"/>
        <w:b/>
      </w:r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5" w15:restartNumberingAfterBreak="0">
    <w:nsid w:val="51A56B79"/>
    <w:multiLevelType w:val="singleLevel"/>
    <w:tmpl w:val="B66489CC"/>
    <w:lvl w:ilvl="0">
      <w:start w:val="2"/>
      <w:numFmt w:val="bullet"/>
      <w:lvlText w:val="-"/>
      <w:lvlJc w:val="left"/>
      <w:pPr>
        <w:tabs>
          <w:tab w:val="num" w:pos="1776"/>
        </w:tabs>
        <w:ind w:left="1776" w:hanging="360"/>
      </w:pPr>
      <w:rPr>
        <w:rFonts w:hint="default"/>
      </w:rPr>
    </w:lvl>
  </w:abstractNum>
  <w:abstractNum w:abstractNumId="16" w15:restartNumberingAfterBreak="0">
    <w:nsid w:val="531B7488"/>
    <w:multiLevelType w:val="hybridMultilevel"/>
    <w:tmpl w:val="A61ABE8A"/>
    <w:lvl w:ilvl="0" w:tplc="E4A65680">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2E1637"/>
    <w:multiLevelType w:val="singleLevel"/>
    <w:tmpl w:val="B66489CC"/>
    <w:lvl w:ilvl="0">
      <w:start w:val="2"/>
      <w:numFmt w:val="bullet"/>
      <w:lvlText w:val="-"/>
      <w:lvlJc w:val="left"/>
      <w:pPr>
        <w:tabs>
          <w:tab w:val="num" w:pos="1776"/>
        </w:tabs>
        <w:ind w:left="1776" w:hanging="360"/>
      </w:pPr>
      <w:rPr>
        <w:rFonts w:hint="default"/>
      </w:rPr>
    </w:lvl>
  </w:abstractNum>
  <w:abstractNum w:abstractNumId="18" w15:restartNumberingAfterBreak="0">
    <w:nsid w:val="5DFB213E"/>
    <w:multiLevelType w:val="hybridMultilevel"/>
    <w:tmpl w:val="27A43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902876"/>
    <w:multiLevelType w:val="hybridMultilevel"/>
    <w:tmpl w:val="CE144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657B31"/>
    <w:multiLevelType w:val="singleLevel"/>
    <w:tmpl w:val="C1767EBA"/>
    <w:lvl w:ilvl="0">
      <w:start w:val="2"/>
      <w:numFmt w:val="bullet"/>
      <w:lvlText w:val=""/>
      <w:lvlJc w:val="left"/>
      <w:pPr>
        <w:tabs>
          <w:tab w:val="num" w:pos="3189"/>
        </w:tabs>
        <w:ind w:left="3189" w:hanging="360"/>
      </w:pPr>
      <w:rPr>
        <w:rFonts w:ascii="Symbol" w:hAnsi="Symbol" w:hint="default"/>
      </w:rPr>
    </w:lvl>
  </w:abstractNum>
  <w:abstractNum w:abstractNumId="21" w15:restartNumberingAfterBreak="0">
    <w:nsid w:val="67752EFC"/>
    <w:multiLevelType w:val="hybridMultilevel"/>
    <w:tmpl w:val="79C63D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112969"/>
    <w:multiLevelType w:val="hybridMultilevel"/>
    <w:tmpl w:val="0E089060"/>
    <w:lvl w:ilvl="0" w:tplc="25B295B0">
      <w:start w:val="1"/>
      <w:numFmt w:val="bullet"/>
      <w:lvlText w:val=""/>
      <w:lvlJc w:val="left"/>
      <w:pPr>
        <w:tabs>
          <w:tab w:val="num" w:pos="1279"/>
        </w:tabs>
        <w:ind w:left="1279"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7843B2"/>
    <w:multiLevelType w:val="hybridMultilevel"/>
    <w:tmpl w:val="9F225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CC6677"/>
    <w:multiLevelType w:val="singleLevel"/>
    <w:tmpl w:val="248EE462"/>
    <w:lvl w:ilvl="0">
      <w:start w:val="1"/>
      <w:numFmt w:val="bullet"/>
      <w:pStyle w:val="Enumration1"/>
      <w:lvlText w:val=""/>
      <w:lvlJc w:val="left"/>
      <w:pPr>
        <w:tabs>
          <w:tab w:val="num" w:pos="502"/>
        </w:tabs>
        <w:ind w:left="502" w:hanging="360"/>
      </w:pPr>
      <w:rPr>
        <w:rFonts w:ascii="Symbol" w:hAnsi="Symbol" w:hint="default"/>
      </w:rPr>
    </w:lvl>
  </w:abstractNum>
  <w:abstractNum w:abstractNumId="25" w15:restartNumberingAfterBreak="0">
    <w:nsid w:val="72DC2E5A"/>
    <w:multiLevelType w:val="multilevel"/>
    <w:tmpl w:val="D4F2C22E"/>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884" w:hanging="1800"/>
      </w:pPr>
      <w:rPr>
        <w:rFonts w:hint="default"/>
      </w:rPr>
    </w:lvl>
    <w:lvl w:ilvl="8">
      <w:start w:val="1"/>
      <w:numFmt w:val="decimal"/>
      <w:lvlText w:val="%1.%2.%3.%4.%5.%6.%7.%8.%9"/>
      <w:lvlJc w:val="left"/>
      <w:pPr>
        <w:ind w:left="2256" w:hanging="2160"/>
      </w:pPr>
      <w:rPr>
        <w:rFonts w:hint="default"/>
      </w:rPr>
    </w:lvl>
  </w:abstractNum>
  <w:abstractNum w:abstractNumId="26" w15:restartNumberingAfterBreak="0">
    <w:nsid w:val="7A26533D"/>
    <w:multiLevelType w:val="hybridMultilevel"/>
    <w:tmpl w:val="AC608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713C38"/>
    <w:multiLevelType w:val="singleLevel"/>
    <w:tmpl w:val="E30C06D0"/>
    <w:lvl w:ilvl="0">
      <w:start w:val="1"/>
      <w:numFmt w:val="bullet"/>
      <w:lvlText w:val="-"/>
      <w:lvlJc w:val="left"/>
      <w:pPr>
        <w:tabs>
          <w:tab w:val="num" w:pos="1065"/>
        </w:tabs>
        <w:ind w:left="1065" w:hanging="360"/>
      </w:pPr>
      <w:rPr>
        <w:rFonts w:hint="default"/>
      </w:rPr>
    </w:lvl>
  </w:abstractNum>
  <w:abstractNum w:abstractNumId="28" w15:restartNumberingAfterBreak="0">
    <w:nsid w:val="7DFF65B5"/>
    <w:multiLevelType w:val="hybridMultilevel"/>
    <w:tmpl w:val="C032D96E"/>
    <w:lvl w:ilvl="0" w:tplc="4E2A2966">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9" w15:restartNumberingAfterBreak="0">
    <w:nsid w:val="7F13400F"/>
    <w:multiLevelType w:val="hybridMultilevel"/>
    <w:tmpl w:val="7CC035E8"/>
    <w:lvl w:ilvl="0" w:tplc="B66489CC">
      <w:start w:val="2"/>
      <w:numFmt w:val="bullet"/>
      <w:lvlText w:val="-"/>
      <w:lvlJc w:val="left"/>
      <w:pPr>
        <w:tabs>
          <w:tab w:val="num" w:pos="1776"/>
        </w:tabs>
        <w:ind w:left="1776"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5"/>
  </w:num>
  <w:num w:numId="4">
    <w:abstractNumId w:val="17"/>
  </w:num>
  <w:num w:numId="5">
    <w:abstractNumId w:val="8"/>
  </w:num>
  <w:num w:numId="6">
    <w:abstractNumId w:val="2"/>
  </w:num>
  <w:num w:numId="7">
    <w:abstractNumId w:val="0"/>
  </w:num>
  <w:num w:numId="8">
    <w:abstractNumId w:val="16"/>
  </w:num>
  <w:num w:numId="9">
    <w:abstractNumId w:val="14"/>
  </w:num>
  <w:num w:numId="10">
    <w:abstractNumId w:val="6"/>
  </w:num>
  <w:num w:numId="11">
    <w:abstractNumId w:val="24"/>
  </w:num>
  <w:num w:numId="12">
    <w:abstractNumId w:val="3"/>
  </w:num>
  <w:num w:numId="13">
    <w:abstractNumId w:val="4"/>
  </w:num>
  <w:num w:numId="14">
    <w:abstractNumId w:val="13"/>
  </w:num>
  <w:num w:numId="15">
    <w:abstractNumId w:val="7"/>
  </w:num>
  <w:num w:numId="16">
    <w:abstractNumId w:val="9"/>
  </w:num>
  <w:num w:numId="17">
    <w:abstractNumId w:val="23"/>
  </w:num>
  <w:num w:numId="18">
    <w:abstractNumId w:val="11"/>
  </w:num>
  <w:num w:numId="19">
    <w:abstractNumId w:val="25"/>
  </w:num>
  <w:num w:numId="20">
    <w:abstractNumId w:val="21"/>
  </w:num>
  <w:num w:numId="21">
    <w:abstractNumId w:val="26"/>
  </w:num>
  <w:num w:numId="22">
    <w:abstractNumId w:val="10"/>
  </w:num>
  <w:num w:numId="23">
    <w:abstractNumId w:val="1"/>
  </w:num>
  <w:num w:numId="24">
    <w:abstractNumId w:val="12"/>
  </w:num>
  <w:num w:numId="25">
    <w:abstractNumId w:val="5"/>
  </w:num>
  <w:num w:numId="26">
    <w:abstractNumId w:val="18"/>
  </w:num>
  <w:num w:numId="27">
    <w:abstractNumId w:val="19"/>
  </w:num>
  <w:num w:numId="28">
    <w:abstractNumId w:val="29"/>
  </w:num>
  <w:num w:numId="29">
    <w:abstractNumId w:val="22"/>
  </w:num>
  <w:num w:numId="30">
    <w:abstractNumId w:val="28"/>
  </w:num>
  <w:num w:numId="31">
    <w:abstractNumId w:val="0"/>
  </w:num>
  <w:num w:numId="3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81"/>
    <w:rsid w:val="0001167C"/>
    <w:rsid w:val="0001370B"/>
    <w:rsid w:val="0001570F"/>
    <w:rsid w:val="000243C7"/>
    <w:rsid w:val="000248DC"/>
    <w:rsid w:val="0002711E"/>
    <w:rsid w:val="000439B0"/>
    <w:rsid w:val="000450F0"/>
    <w:rsid w:val="000518E1"/>
    <w:rsid w:val="00063218"/>
    <w:rsid w:val="0006588B"/>
    <w:rsid w:val="00067A1B"/>
    <w:rsid w:val="00070D06"/>
    <w:rsid w:val="000759E4"/>
    <w:rsid w:val="0008167D"/>
    <w:rsid w:val="00085781"/>
    <w:rsid w:val="00086E23"/>
    <w:rsid w:val="00091C44"/>
    <w:rsid w:val="00095921"/>
    <w:rsid w:val="00096D1A"/>
    <w:rsid w:val="000A1C30"/>
    <w:rsid w:val="000A3E8A"/>
    <w:rsid w:val="000A620C"/>
    <w:rsid w:val="000A66C9"/>
    <w:rsid w:val="000C2C68"/>
    <w:rsid w:val="000C7D3A"/>
    <w:rsid w:val="000D1E90"/>
    <w:rsid w:val="000D3A74"/>
    <w:rsid w:val="000D4973"/>
    <w:rsid w:val="000D5005"/>
    <w:rsid w:val="000E51E4"/>
    <w:rsid w:val="000E7C6D"/>
    <w:rsid w:val="000F7B41"/>
    <w:rsid w:val="0010740A"/>
    <w:rsid w:val="00107C08"/>
    <w:rsid w:val="001160E5"/>
    <w:rsid w:val="00117D30"/>
    <w:rsid w:val="0012333F"/>
    <w:rsid w:val="00123504"/>
    <w:rsid w:val="00127D31"/>
    <w:rsid w:val="00141055"/>
    <w:rsid w:val="001541A9"/>
    <w:rsid w:val="00161ECE"/>
    <w:rsid w:val="00171FD1"/>
    <w:rsid w:val="00174A15"/>
    <w:rsid w:val="00174FBB"/>
    <w:rsid w:val="00176548"/>
    <w:rsid w:val="00176EB7"/>
    <w:rsid w:val="00183EB6"/>
    <w:rsid w:val="00184596"/>
    <w:rsid w:val="00193248"/>
    <w:rsid w:val="00193DDF"/>
    <w:rsid w:val="001A0CC0"/>
    <w:rsid w:val="001A1F11"/>
    <w:rsid w:val="001A37B6"/>
    <w:rsid w:val="001A3EF3"/>
    <w:rsid w:val="001A45DC"/>
    <w:rsid w:val="001A7F5C"/>
    <w:rsid w:val="001B1FD0"/>
    <w:rsid w:val="001B39A3"/>
    <w:rsid w:val="001B3E12"/>
    <w:rsid w:val="001B6B28"/>
    <w:rsid w:val="001B6B7F"/>
    <w:rsid w:val="001B7F09"/>
    <w:rsid w:val="001C2B1D"/>
    <w:rsid w:val="001C3F83"/>
    <w:rsid w:val="001C4300"/>
    <w:rsid w:val="001C5E0A"/>
    <w:rsid w:val="001D220D"/>
    <w:rsid w:val="001D232E"/>
    <w:rsid w:val="001D3A4F"/>
    <w:rsid w:val="001D6CF6"/>
    <w:rsid w:val="001E02C1"/>
    <w:rsid w:val="001E20A4"/>
    <w:rsid w:val="001F07DE"/>
    <w:rsid w:val="001F1B98"/>
    <w:rsid w:val="001F2502"/>
    <w:rsid w:val="001F28FF"/>
    <w:rsid w:val="00201260"/>
    <w:rsid w:val="00202721"/>
    <w:rsid w:val="00204BA9"/>
    <w:rsid w:val="002072F8"/>
    <w:rsid w:val="002114A0"/>
    <w:rsid w:val="00215F7B"/>
    <w:rsid w:val="00221ED9"/>
    <w:rsid w:val="00225F39"/>
    <w:rsid w:val="002263F8"/>
    <w:rsid w:val="00226F9C"/>
    <w:rsid w:val="002305E6"/>
    <w:rsid w:val="00230A9A"/>
    <w:rsid w:val="00234F68"/>
    <w:rsid w:val="00241672"/>
    <w:rsid w:val="0024642C"/>
    <w:rsid w:val="00246C5D"/>
    <w:rsid w:val="002471AE"/>
    <w:rsid w:val="002560EB"/>
    <w:rsid w:val="0025648F"/>
    <w:rsid w:val="002573D3"/>
    <w:rsid w:val="00260727"/>
    <w:rsid w:val="00264DBF"/>
    <w:rsid w:val="00266A29"/>
    <w:rsid w:val="00281DBF"/>
    <w:rsid w:val="002846DC"/>
    <w:rsid w:val="002867D9"/>
    <w:rsid w:val="002A0BCE"/>
    <w:rsid w:val="002A38E7"/>
    <w:rsid w:val="002A3E79"/>
    <w:rsid w:val="002A4120"/>
    <w:rsid w:val="002B5FF6"/>
    <w:rsid w:val="002B64F3"/>
    <w:rsid w:val="002C4E97"/>
    <w:rsid w:val="002D594B"/>
    <w:rsid w:val="002D6A74"/>
    <w:rsid w:val="002E041C"/>
    <w:rsid w:val="002F3C33"/>
    <w:rsid w:val="002F63BB"/>
    <w:rsid w:val="00306AF3"/>
    <w:rsid w:val="00307781"/>
    <w:rsid w:val="00312902"/>
    <w:rsid w:val="0031684B"/>
    <w:rsid w:val="00325ECD"/>
    <w:rsid w:val="003266C6"/>
    <w:rsid w:val="00327361"/>
    <w:rsid w:val="00330114"/>
    <w:rsid w:val="00330BDB"/>
    <w:rsid w:val="00334AB4"/>
    <w:rsid w:val="00335880"/>
    <w:rsid w:val="00341F3A"/>
    <w:rsid w:val="00343A88"/>
    <w:rsid w:val="00344D8E"/>
    <w:rsid w:val="00350422"/>
    <w:rsid w:val="00351A53"/>
    <w:rsid w:val="00356D67"/>
    <w:rsid w:val="003623D2"/>
    <w:rsid w:val="0036706E"/>
    <w:rsid w:val="00372E8F"/>
    <w:rsid w:val="003757C0"/>
    <w:rsid w:val="00377720"/>
    <w:rsid w:val="0039743B"/>
    <w:rsid w:val="003A1277"/>
    <w:rsid w:val="003A5B82"/>
    <w:rsid w:val="003B1C3A"/>
    <w:rsid w:val="003B6D74"/>
    <w:rsid w:val="003C0052"/>
    <w:rsid w:val="003C08D0"/>
    <w:rsid w:val="003C432A"/>
    <w:rsid w:val="003C43B1"/>
    <w:rsid w:val="003C6CBE"/>
    <w:rsid w:val="003D2136"/>
    <w:rsid w:val="003D5120"/>
    <w:rsid w:val="003E3392"/>
    <w:rsid w:val="003E49D6"/>
    <w:rsid w:val="003E5A22"/>
    <w:rsid w:val="003E7E4A"/>
    <w:rsid w:val="0041580C"/>
    <w:rsid w:val="004222A9"/>
    <w:rsid w:val="004271B7"/>
    <w:rsid w:val="00427214"/>
    <w:rsid w:val="00437079"/>
    <w:rsid w:val="00437E9E"/>
    <w:rsid w:val="00442112"/>
    <w:rsid w:val="00451385"/>
    <w:rsid w:val="00455571"/>
    <w:rsid w:val="004560BE"/>
    <w:rsid w:val="00456200"/>
    <w:rsid w:val="0045748B"/>
    <w:rsid w:val="00461515"/>
    <w:rsid w:val="004616DB"/>
    <w:rsid w:val="00462748"/>
    <w:rsid w:val="00466FA1"/>
    <w:rsid w:val="00470D5B"/>
    <w:rsid w:val="00473630"/>
    <w:rsid w:val="00475C3D"/>
    <w:rsid w:val="00477AF4"/>
    <w:rsid w:val="0048097F"/>
    <w:rsid w:val="0048170D"/>
    <w:rsid w:val="00485C04"/>
    <w:rsid w:val="00486EB6"/>
    <w:rsid w:val="00491F30"/>
    <w:rsid w:val="004920BD"/>
    <w:rsid w:val="004925C3"/>
    <w:rsid w:val="00492EFC"/>
    <w:rsid w:val="004965E4"/>
    <w:rsid w:val="00496926"/>
    <w:rsid w:val="004A1F8F"/>
    <w:rsid w:val="004A4E76"/>
    <w:rsid w:val="004A688A"/>
    <w:rsid w:val="004B14F4"/>
    <w:rsid w:val="004B2C1A"/>
    <w:rsid w:val="004B5411"/>
    <w:rsid w:val="004C32DA"/>
    <w:rsid w:val="004C6A08"/>
    <w:rsid w:val="004D186A"/>
    <w:rsid w:val="004D7322"/>
    <w:rsid w:val="004D74A9"/>
    <w:rsid w:val="004E0D91"/>
    <w:rsid w:val="004F4A37"/>
    <w:rsid w:val="00503AEC"/>
    <w:rsid w:val="00504834"/>
    <w:rsid w:val="005115F4"/>
    <w:rsid w:val="005122BB"/>
    <w:rsid w:val="00513186"/>
    <w:rsid w:val="00523A44"/>
    <w:rsid w:val="00523FB5"/>
    <w:rsid w:val="00524AC1"/>
    <w:rsid w:val="00527C20"/>
    <w:rsid w:val="00532514"/>
    <w:rsid w:val="00533DF7"/>
    <w:rsid w:val="00540DEE"/>
    <w:rsid w:val="005417A3"/>
    <w:rsid w:val="00552775"/>
    <w:rsid w:val="0055676B"/>
    <w:rsid w:val="00556DB7"/>
    <w:rsid w:val="005572A5"/>
    <w:rsid w:val="00562587"/>
    <w:rsid w:val="00566CB6"/>
    <w:rsid w:val="00570D88"/>
    <w:rsid w:val="005724C6"/>
    <w:rsid w:val="00573356"/>
    <w:rsid w:val="00573D94"/>
    <w:rsid w:val="005764DA"/>
    <w:rsid w:val="00576B02"/>
    <w:rsid w:val="00577DA8"/>
    <w:rsid w:val="005836CB"/>
    <w:rsid w:val="0058462F"/>
    <w:rsid w:val="00585F25"/>
    <w:rsid w:val="00586C92"/>
    <w:rsid w:val="00591D44"/>
    <w:rsid w:val="00594EDE"/>
    <w:rsid w:val="005A351D"/>
    <w:rsid w:val="005A4845"/>
    <w:rsid w:val="005A53F6"/>
    <w:rsid w:val="005A6B17"/>
    <w:rsid w:val="005B028C"/>
    <w:rsid w:val="005B1FE5"/>
    <w:rsid w:val="005C5114"/>
    <w:rsid w:val="005D0F8D"/>
    <w:rsid w:val="005D2869"/>
    <w:rsid w:val="005D2D2F"/>
    <w:rsid w:val="005E32D4"/>
    <w:rsid w:val="005E4280"/>
    <w:rsid w:val="005F19A0"/>
    <w:rsid w:val="005F4608"/>
    <w:rsid w:val="00603F65"/>
    <w:rsid w:val="006110EC"/>
    <w:rsid w:val="00622531"/>
    <w:rsid w:val="0063025A"/>
    <w:rsid w:val="00634B3E"/>
    <w:rsid w:val="006423B4"/>
    <w:rsid w:val="006431AF"/>
    <w:rsid w:val="0064486C"/>
    <w:rsid w:val="00646DAC"/>
    <w:rsid w:val="00651681"/>
    <w:rsid w:val="00652157"/>
    <w:rsid w:val="00660901"/>
    <w:rsid w:val="00663461"/>
    <w:rsid w:val="00663B73"/>
    <w:rsid w:val="006645F3"/>
    <w:rsid w:val="006660D0"/>
    <w:rsid w:val="00674721"/>
    <w:rsid w:val="00683F7E"/>
    <w:rsid w:val="00692E96"/>
    <w:rsid w:val="00694A89"/>
    <w:rsid w:val="006964F5"/>
    <w:rsid w:val="00697764"/>
    <w:rsid w:val="006A2DBB"/>
    <w:rsid w:val="006A52A7"/>
    <w:rsid w:val="006A7C33"/>
    <w:rsid w:val="006B3475"/>
    <w:rsid w:val="006D157C"/>
    <w:rsid w:val="006D53A9"/>
    <w:rsid w:val="006D6BCD"/>
    <w:rsid w:val="006E45CC"/>
    <w:rsid w:val="006E48A2"/>
    <w:rsid w:val="006E6994"/>
    <w:rsid w:val="006F233C"/>
    <w:rsid w:val="006F276B"/>
    <w:rsid w:val="006F4EC0"/>
    <w:rsid w:val="006F565C"/>
    <w:rsid w:val="006F778B"/>
    <w:rsid w:val="006F7800"/>
    <w:rsid w:val="006F7A83"/>
    <w:rsid w:val="007042F8"/>
    <w:rsid w:val="007118AA"/>
    <w:rsid w:val="007166F4"/>
    <w:rsid w:val="0071723F"/>
    <w:rsid w:val="007314F4"/>
    <w:rsid w:val="00731D73"/>
    <w:rsid w:val="00736EB3"/>
    <w:rsid w:val="00740AAA"/>
    <w:rsid w:val="007458C1"/>
    <w:rsid w:val="0074715C"/>
    <w:rsid w:val="00752FE4"/>
    <w:rsid w:val="00754D27"/>
    <w:rsid w:val="00756CED"/>
    <w:rsid w:val="00765369"/>
    <w:rsid w:val="00772DFE"/>
    <w:rsid w:val="0078455C"/>
    <w:rsid w:val="00785282"/>
    <w:rsid w:val="007861F5"/>
    <w:rsid w:val="00787B4F"/>
    <w:rsid w:val="00787B63"/>
    <w:rsid w:val="007905F4"/>
    <w:rsid w:val="00795EE7"/>
    <w:rsid w:val="00797DB7"/>
    <w:rsid w:val="007A2EE2"/>
    <w:rsid w:val="007A3B46"/>
    <w:rsid w:val="007C093B"/>
    <w:rsid w:val="007C2FE9"/>
    <w:rsid w:val="007C4745"/>
    <w:rsid w:val="007D0458"/>
    <w:rsid w:val="007D1251"/>
    <w:rsid w:val="007E4BE0"/>
    <w:rsid w:val="007E69A0"/>
    <w:rsid w:val="007E77A7"/>
    <w:rsid w:val="007F6F96"/>
    <w:rsid w:val="007F7467"/>
    <w:rsid w:val="00802932"/>
    <w:rsid w:val="008073D8"/>
    <w:rsid w:val="0081058C"/>
    <w:rsid w:val="00810A9E"/>
    <w:rsid w:val="008118FE"/>
    <w:rsid w:val="00811AA0"/>
    <w:rsid w:val="00811DAE"/>
    <w:rsid w:val="00813CD9"/>
    <w:rsid w:val="00815763"/>
    <w:rsid w:val="008277BA"/>
    <w:rsid w:val="0083003E"/>
    <w:rsid w:val="008309C8"/>
    <w:rsid w:val="008346F3"/>
    <w:rsid w:val="00842A06"/>
    <w:rsid w:val="008519D5"/>
    <w:rsid w:val="00852163"/>
    <w:rsid w:val="00856501"/>
    <w:rsid w:val="00861F34"/>
    <w:rsid w:val="008633A0"/>
    <w:rsid w:val="0086449A"/>
    <w:rsid w:val="00865F75"/>
    <w:rsid w:val="008669A7"/>
    <w:rsid w:val="008700B5"/>
    <w:rsid w:val="00870BB0"/>
    <w:rsid w:val="00872C12"/>
    <w:rsid w:val="00873995"/>
    <w:rsid w:val="00876668"/>
    <w:rsid w:val="00880DE7"/>
    <w:rsid w:val="00882340"/>
    <w:rsid w:val="008832CF"/>
    <w:rsid w:val="00893AC7"/>
    <w:rsid w:val="00894634"/>
    <w:rsid w:val="00894E7F"/>
    <w:rsid w:val="00895498"/>
    <w:rsid w:val="0089592A"/>
    <w:rsid w:val="00895F3B"/>
    <w:rsid w:val="00897F1D"/>
    <w:rsid w:val="008A0FF8"/>
    <w:rsid w:val="008A3541"/>
    <w:rsid w:val="008A5836"/>
    <w:rsid w:val="008B4169"/>
    <w:rsid w:val="008B4C61"/>
    <w:rsid w:val="008C0201"/>
    <w:rsid w:val="008C263A"/>
    <w:rsid w:val="008C71DB"/>
    <w:rsid w:val="008D169E"/>
    <w:rsid w:val="008D3B5C"/>
    <w:rsid w:val="008D648A"/>
    <w:rsid w:val="008D7FFB"/>
    <w:rsid w:val="008E1184"/>
    <w:rsid w:val="008F1A9E"/>
    <w:rsid w:val="008F6B6A"/>
    <w:rsid w:val="008F7F8E"/>
    <w:rsid w:val="0090380A"/>
    <w:rsid w:val="00923293"/>
    <w:rsid w:val="00927A00"/>
    <w:rsid w:val="00943DD8"/>
    <w:rsid w:val="009443BB"/>
    <w:rsid w:val="0095516F"/>
    <w:rsid w:val="00957C46"/>
    <w:rsid w:val="00957EDB"/>
    <w:rsid w:val="009600A9"/>
    <w:rsid w:val="00963A57"/>
    <w:rsid w:val="009652AE"/>
    <w:rsid w:val="00965499"/>
    <w:rsid w:val="00966539"/>
    <w:rsid w:val="00973331"/>
    <w:rsid w:val="009814B9"/>
    <w:rsid w:val="00982241"/>
    <w:rsid w:val="00982AD7"/>
    <w:rsid w:val="00993A0B"/>
    <w:rsid w:val="00995B94"/>
    <w:rsid w:val="00996B20"/>
    <w:rsid w:val="009A37D5"/>
    <w:rsid w:val="009B6EBF"/>
    <w:rsid w:val="009C6C92"/>
    <w:rsid w:val="009D2361"/>
    <w:rsid w:val="009D5FF0"/>
    <w:rsid w:val="009E26D2"/>
    <w:rsid w:val="009E7811"/>
    <w:rsid w:val="00A020A1"/>
    <w:rsid w:val="00A03D2E"/>
    <w:rsid w:val="00A0735B"/>
    <w:rsid w:val="00A07D95"/>
    <w:rsid w:val="00A13395"/>
    <w:rsid w:val="00A13F22"/>
    <w:rsid w:val="00A27D4C"/>
    <w:rsid w:val="00A30AC5"/>
    <w:rsid w:val="00A412DA"/>
    <w:rsid w:val="00A437FB"/>
    <w:rsid w:val="00A43ED0"/>
    <w:rsid w:val="00A47073"/>
    <w:rsid w:val="00A53E3E"/>
    <w:rsid w:val="00A55FAD"/>
    <w:rsid w:val="00A61195"/>
    <w:rsid w:val="00A61848"/>
    <w:rsid w:val="00A6218C"/>
    <w:rsid w:val="00A633D9"/>
    <w:rsid w:val="00A64014"/>
    <w:rsid w:val="00A653CE"/>
    <w:rsid w:val="00A659C2"/>
    <w:rsid w:val="00A728C2"/>
    <w:rsid w:val="00A72E59"/>
    <w:rsid w:val="00A754DE"/>
    <w:rsid w:val="00A75725"/>
    <w:rsid w:val="00A7649D"/>
    <w:rsid w:val="00A84CF8"/>
    <w:rsid w:val="00A85148"/>
    <w:rsid w:val="00A91078"/>
    <w:rsid w:val="00A94DFC"/>
    <w:rsid w:val="00AA019C"/>
    <w:rsid w:val="00AA3AFB"/>
    <w:rsid w:val="00AA4D09"/>
    <w:rsid w:val="00AA7238"/>
    <w:rsid w:val="00AA7B0A"/>
    <w:rsid w:val="00AB4A63"/>
    <w:rsid w:val="00AB4F88"/>
    <w:rsid w:val="00AB51F3"/>
    <w:rsid w:val="00AC1B03"/>
    <w:rsid w:val="00AD1FF8"/>
    <w:rsid w:val="00AD43C1"/>
    <w:rsid w:val="00AD6D76"/>
    <w:rsid w:val="00AD79F6"/>
    <w:rsid w:val="00AE032C"/>
    <w:rsid w:val="00AE4BBF"/>
    <w:rsid w:val="00AE4C92"/>
    <w:rsid w:val="00AF2652"/>
    <w:rsid w:val="00B02ADC"/>
    <w:rsid w:val="00B13BFC"/>
    <w:rsid w:val="00B20786"/>
    <w:rsid w:val="00B22BEC"/>
    <w:rsid w:val="00B31F0D"/>
    <w:rsid w:val="00B4246B"/>
    <w:rsid w:val="00B448D7"/>
    <w:rsid w:val="00B5330F"/>
    <w:rsid w:val="00B568AE"/>
    <w:rsid w:val="00B648D9"/>
    <w:rsid w:val="00B72244"/>
    <w:rsid w:val="00B76BB7"/>
    <w:rsid w:val="00B83716"/>
    <w:rsid w:val="00B94871"/>
    <w:rsid w:val="00B957B2"/>
    <w:rsid w:val="00B970D5"/>
    <w:rsid w:val="00BA01A1"/>
    <w:rsid w:val="00BA79CE"/>
    <w:rsid w:val="00BB0364"/>
    <w:rsid w:val="00BC360D"/>
    <w:rsid w:val="00BD2635"/>
    <w:rsid w:val="00BD5C8F"/>
    <w:rsid w:val="00BE0FBB"/>
    <w:rsid w:val="00BE18BC"/>
    <w:rsid w:val="00BE7049"/>
    <w:rsid w:val="00C007A0"/>
    <w:rsid w:val="00C02219"/>
    <w:rsid w:val="00C03094"/>
    <w:rsid w:val="00C21E39"/>
    <w:rsid w:val="00C23726"/>
    <w:rsid w:val="00C26E30"/>
    <w:rsid w:val="00C3051C"/>
    <w:rsid w:val="00C3717D"/>
    <w:rsid w:val="00C41EC0"/>
    <w:rsid w:val="00C4401E"/>
    <w:rsid w:val="00C44303"/>
    <w:rsid w:val="00C46EA5"/>
    <w:rsid w:val="00C52D6A"/>
    <w:rsid w:val="00C56693"/>
    <w:rsid w:val="00C64623"/>
    <w:rsid w:val="00C64E9F"/>
    <w:rsid w:val="00C701C0"/>
    <w:rsid w:val="00C704EA"/>
    <w:rsid w:val="00C707DE"/>
    <w:rsid w:val="00C70C4D"/>
    <w:rsid w:val="00C95097"/>
    <w:rsid w:val="00C95E44"/>
    <w:rsid w:val="00CA03F2"/>
    <w:rsid w:val="00CB3BC0"/>
    <w:rsid w:val="00CB499F"/>
    <w:rsid w:val="00CB5558"/>
    <w:rsid w:val="00CC04A7"/>
    <w:rsid w:val="00CC0C8B"/>
    <w:rsid w:val="00CD4C3E"/>
    <w:rsid w:val="00CD73C1"/>
    <w:rsid w:val="00CE09FE"/>
    <w:rsid w:val="00CE0CC0"/>
    <w:rsid w:val="00CE0DE4"/>
    <w:rsid w:val="00CE202B"/>
    <w:rsid w:val="00CE610E"/>
    <w:rsid w:val="00CE620A"/>
    <w:rsid w:val="00CE7E85"/>
    <w:rsid w:val="00D00552"/>
    <w:rsid w:val="00D01E74"/>
    <w:rsid w:val="00D03BAC"/>
    <w:rsid w:val="00D06AD5"/>
    <w:rsid w:val="00D0744F"/>
    <w:rsid w:val="00D2019A"/>
    <w:rsid w:val="00D20368"/>
    <w:rsid w:val="00D34E18"/>
    <w:rsid w:val="00D35E77"/>
    <w:rsid w:val="00D4186A"/>
    <w:rsid w:val="00D43EFE"/>
    <w:rsid w:val="00D4515F"/>
    <w:rsid w:val="00D539B4"/>
    <w:rsid w:val="00D56802"/>
    <w:rsid w:val="00D60B4C"/>
    <w:rsid w:val="00D63E18"/>
    <w:rsid w:val="00D65A5A"/>
    <w:rsid w:val="00D7029F"/>
    <w:rsid w:val="00D716B9"/>
    <w:rsid w:val="00D720D4"/>
    <w:rsid w:val="00D726FF"/>
    <w:rsid w:val="00D73594"/>
    <w:rsid w:val="00D7371B"/>
    <w:rsid w:val="00D8084A"/>
    <w:rsid w:val="00D94293"/>
    <w:rsid w:val="00D95DDB"/>
    <w:rsid w:val="00DA3EA4"/>
    <w:rsid w:val="00DA4E63"/>
    <w:rsid w:val="00DA586B"/>
    <w:rsid w:val="00DA640C"/>
    <w:rsid w:val="00DB0458"/>
    <w:rsid w:val="00DB21D7"/>
    <w:rsid w:val="00DB4BA1"/>
    <w:rsid w:val="00DB6C34"/>
    <w:rsid w:val="00DC1076"/>
    <w:rsid w:val="00DC13E8"/>
    <w:rsid w:val="00DC6667"/>
    <w:rsid w:val="00DD3DD2"/>
    <w:rsid w:val="00DD56A8"/>
    <w:rsid w:val="00DE5AB4"/>
    <w:rsid w:val="00DE7182"/>
    <w:rsid w:val="00DF73B0"/>
    <w:rsid w:val="00E0638E"/>
    <w:rsid w:val="00E105FC"/>
    <w:rsid w:val="00E10B8C"/>
    <w:rsid w:val="00E1397B"/>
    <w:rsid w:val="00E17448"/>
    <w:rsid w:val="00E42F80"/>
    <w:rsid w:val="00E449FE"/>
    <w:rsid w:val="00E54A1E"/>
    <w:rsid w:val="00E54DA4"/>
    <w:rsid w:val="00E57191"/>
    <w:rsid w:val="00E57915"/>
    <w:rsid w:val="00E57C16"/>
    <w:rsid w:val="00E57CED"/>
    <w:rsid w:val="00E60CB8"/>
    <w:rsid w:val="00E60F40"/>
    <w:rsid w:val="00E71383"/>
    <w:rsid w:val="00E75992"/>
    <w:rsid w:val="00E76651"/>
    <w:rsid w:val="00E76F71"/>
    <w:rsid w:val="00E84D5E"/>
    <w:rsid w:val="00E86886"/>
    <w:rsid w:val="00E93392"/>
    <w:rsid w:val="00E976AD"/>
    <w:rsid w:val="00EA6B1D"/>
    <w:rsid w:val="00EA7884"/>
    <w:rsid w:val="00EA7A48"/>
    <w:rsid w:val="00EB0352"/>
    <w:rsid w:val="00EB0A27"/>
    <w:rsid w:val="00EB2B64"/>
    <w:rsid w:val="00EB3442"/>
    <w:rsid w:val="00EB7191"/>
    <w:rsid w:val="00EB7FA7"/>
    <w:rsid w:val="00EC28EA"/>
    <w:rsid w:val="00EC3F35"/>
    <w:rsid w:val="00EC6C28"/>
    <w:rsid w:val="00ED0581"/>
    <w:rsid w:val="00ED231D"/>
    <w:rsid w:val="00ED5F87"/>
    <w:rsid w:val="00ED7E77"/>
    <w:rsid w:val="00EE3283"/>
    <w:rsid w:val="00EE6AA5"/>
    <w:rsid w:val="00EF2BC1"/>
    <w:rsid w:val="00F020FD"/>
    <w:rsid w:val="00F022A3"/>
    <w:rsid w:val="00F04CDF"/>
    <w:rsid w:val="00F12F27"/>
    <w:rsid w:val="00F16A93"/>
    <w:rsid w:val="00F228FD"/>
    <w:rsid w:val="00F22E9A"/>
    <w:rsid w:val="00F27107"/>
    <w:rsid w:val="00F27FC9"/>
    <w:rsid w:val="00F32A0A"/>
    <w:rsid w:val="00F47C22"/>
    <w:rsid w:val="00F50BA0"/>
    <w:rsid w:val="00F5242E"/>
    <w:rsid w:val="00F53C51"/>
    <w:rsid w:val="00F54C93"/>
    <w:rsid w:val="00F55E8E"/>
    <w:rsid w:val="00F6026A"/>
    <w:rsid w:val="00F615F2"/>
    <w:rsid w:val="00F64075"/>
    <w:rsid w:val="00F65F91"/>
    <w:rsid w:val="00F734AB"/>
    <w:rsid w:val="00F7506F"/>
    <w:rsid w:val="00F7776A"/>
    <w:rsid w:val="00F77C88"/>
    <w:rsid w:val="00F80495"/>
    <w:rsid w:val="00F827EC"/>
    <w:rsid w:val="00F84D57"/>
    <w:rsid w:val="00F8698D"/>
    <w:rsid w:val="00F87985"/>
    <w:rsid w:val="00F94B05"/>
    <w:rsid w:val="00FA0150"/>
    <w:rsid w:val="00FA3680"/>
    <w:rsid w:val="00FA4F18"/>
    <w:rsid w:val="00FC6469"/>
    <w:rsid w:val="00FC76C8"/>
    <w:rsid w:val="00FD377C"/>
    <w:rsid w:val="00FD3CFA"/>
    <w:rsid w:val="00FE1737"/>
    <w:rsid w:val="00FE7E18"/>
    <w:rsid w:val="00FF2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EB2F1C6"/>
  <w15:docId w15:val="{752E5B77-ABE9-4A1D-8B13-5284EEA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80A"/>
  </w:style>
  <w:style w:type="paragraph" w:styleId="Titre1">
    <w:name w:val="heading 1"/>
    <w:aliases w:val="M-Titre 1"/>
    <w:basedOn w:val="Normal"/>
    <w:next w:val="Normal"/>
    <w:qFormat/>
    <w:rsid w:val="0090380A"/>
    <w:pPr>
      <w:keepNext/>
      <w:numPr>
        <w:numId w:val="7"/>
      </w:numPr>
      <w:outlineLvl w:val="0"/>
    </w:pPr>
    <w:rPr>
      <w:b/>
      <w:sz w:val="28"/>
    </w:rPr>
  </w:style>
  <w:style w:type="paragraph" w:styleId="Titre2">
    <w:name w:val="heading 2"/>
    <w:aliases w:val="M-Titre 2"/>
    <w:basedOn w:val="Normal"/>
    <w:next w:val="Normal"/>
    <w:qFormat/>
    <w:rsid w:val="0090380A"/>
    <w:pPr>
      <w:keepNext/>
      <w:numPr>
        <w:ilvl w:val="1"/>
        <w:numId w:val="7"/>
      </w:numPr>
      <w:jc w:val="center"/>
      <w:outlineLvl w:val="1"/>
    </w:pPr>
    <w:rPr>
      <w:sz w:val="32"/>
    </w:rPr>
  </w:style>
  <w:style w:type="paragraph" w:styleId="Titre3">
    <w:name w:val="heading 3"/>
    <w:aliases w:val="M-Titre 3"/>
    <w:basedOn w:val="Normal"/>
    <w:next w:val="Normal"/>
    <w:qFormat/>
    <w:rsid w:val="0090380A"/>
    <w:pPr>
      <w:keepNext/>
      <w:numPr>
        <w:ilvl w:val="2"/>
        <w:numId w:val="7"/>
      </w:numPr>
      <w:outlineLvl w:val="2"/>
    </w:pPr>
    <w:rPr>
      <w:b/>
      <w:sz w:val="24"/>
    </w:rPr>
  </w:style>
  <w:style w:type="paragraph" w:styleId="Titre4">
    <w:name w:val="heading 4"/>
    <w:aliases w:val="M-Titre 4"/>
    <w:basedOn w:val="Normal"/>
    <w:next w:val="Normal"/>
    <w:qFormat/>
    <w:rsid w:val="0090380A"/>
    <w:pPr>
      <w:keepNext/>
      <w:numPr>
        <w:ilvl w:val="3"/>
        <w:numId w:val="7"/>
      </w:numPr>
      <w:jc w:val="both"/>
      <w:outlineLvl w:val="3"/>
    </w:pPr>
    <w:rPr>
      <w:sz w:val="24"/>
      <w:u w:val="single"/>
    </w:rPr>
  </w:style>
  <w:style w:type="paragraph" w:styleId="Titre5">
    <w:name w:val="heading 5"/>
    <w:aliases w:val="M-Titre 5"/>
    <w:basedOn w:val="Normal"/>
    <w:next w:val="Normal"/>
    <w:qFormat/>
    <w:rsid w:val="0090380A"/>
    <w:pPr>
      <w:keepNext/>
      <w:numPr>
        <w:ilvl w:val="4"/>
        <w:numId w:val="7"/>
      </w:numPr>
      <w:outlineLvl w:val="4"/>
    </w:pPr>
    <w:rPr>
      <w:sz w:val="24"/>
    </w:rPr>
  </w:style>
  <w:style w:type="paragraph" w:styleId="Titre6">
    <w:name w:val="heading 6"/>
    <w:basedOn w:val="Normal"/>
    <w:next w:val="Normal"/>
    <w:qFormat/>
    <w:rsid w:val="0090380A"/>
    <w:pPr>
      <w:keepNext/>
      <w:numPr>
        <w:ilvl w:val="5"/>
        <w:numId w:val="7"/>
      </w:numPr>
      <w:jc w:val="both"/>
      <w:outlineLvl w:val="5"/>
    </w:pPr>
    <w:rPr>
      <w:b/>
      <w:sz w:val="24"/>
    </w:rPr>
  </w:style>
  <w:style w:type="paragraph" w:styleId="Titre7">
    <w:name w:val="heading 7"/>
    <w:basedOn w:val="Normal"/>
    <w:next w:val="Normal"/>
    <w:qFormat/>
    <w:rsid w:val="0090380A"/>
    <w:pPr>
      <w:keepNext/>
      <w:numPr>
        <w:ilvl w:val="6"/>
        <w:numId w:val="7"/>
      </w:numPr>
      <w:jc w:val="right"/>
      <w:outlineLvl w:val="6"/>
    </w:pPr>
    <w:rPr>
      <w:b/>
      <w:sz w:val="28"/>
    </w:rPr>
  </w:style>
  <w:style w:type="paragraph" w:styleId="Titre8">
    <w:name w:val="heading 8"/>
    <w:basedOn w:val="Normal"/>
    <w:next w:val="Normal"/>
    <w:qFormat/>
    <w:rsid w:val="0090380A"/>
    <w:pPr>
      <w:keepNext/>
      <w:numPr>
        <w:ilvl w:val="7"/>
        <w:numId w:val="7"/>
      </w:numPr>
      <w:jc w:val="center"/>
      <w:outlineLvl w:val="7"/>
    </w:pPr>
    <w:rPr>
      <w:b/>
    </w:rPr>
  </w:style>
  <w:style w:type="paragraph" w:styleId="Titre9">
    <w:name w:val="heading 9"/>
    <w:basedOn w:val="Normal"/>
    <w:next w:val="Normal"/>
    <w:qFormat/>
    <w:rsid w:val="0090380A"/>
    <w:pPr>
      <w:keepNext/>
      <w:numPr>
        <w:ilvl w:val="8"/>
        <w:numId w:val="7"/>
      </w:numPr>
      <w:jc w:val="both"/>
      <w:outlineLvl w:val="8"/>
    </w:pPr>
    <w:rPr>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90380A"/>
    <w:pPr>
      <w:tabs>
        <w:tab w:val="center" w:pos="4536"/>
        <w:tab w:val="right" w:pos="9072"/>
      </w:tabs>
    </w:pPr>
  </w:style>
  <w:style w:type="paragraph" w:styleId="Retraitcorpsdetexte">
    <w:name w:val="Body Text Indent"/>
    <w:basedOn w:val="Normal"/>
    <w:link w:val="RetraitcorpsdetexteCar"/>
    <w:semiHidden/>
    <w:rsid w:val="0090380A"/>
    <w:pPr>
      <w:ind w:left="2552" w:hanging="1844"/>
    </w:pPr>
    <w:rPr>
      <w:sz w:val="24"/>
    </w:rPr>
  </w:style>
  <w:style w:type="paragraph" w:styleId="Retraitcorpsdetexte2">
    <w:name w:val="Body Text Indent 2"/>
    <w:basedOn w:val="Normal"/>
    <w:semiHidden/>
    <w:rsid w:val="0090380A"/>
    <w:pPr>
      <w:ind w:left="2410" w:hanging="1705"/>
    </w:pPr>
    <w:rPr>
      <w:sz w:val="24"/>
    </w:rPr>
  </w:style>
  <w:style w:type="paragraph" w:styleId="Corpsdetexte">
    <w:name w:val="Body Text"/>
    <w:basedOn w:val="Normal"/>
    <w:semiHidden/>
    <w:rsid w:val="0090380A"/>
    <w:rPr>
      <w:sz w:val="24"/>
    </w:rPr>
  </w:style>
  <w:style w:type="paragraph" w:styleId="Corpsdetexte2">
    <w:name w:val="Body Text 2"/>
    <w:basedOn w:val="Normal"/>
    <w:semiHidden/>
    <w:rsid w:val="0090380A"/>
    <w:pPr>
      <w:jc w:val="both"/>
    </w:pPr>
    <w:rPr>
      <w:sz w:val="24"/>
    </w:rPr>
  </w:style>
  <w:style w:type="paragraph" w:styleId="Retraitcorpsdetexte3">
    <w:name w:val="Body Text Indent 3"/>
    <w:basedOn w:val="Normal"/>
    <w:semiHidden/>
    <w:rsid w:val="0090380A"/>
    <w:pPr>
      <w:ind w:left="1134"/>
      <w:jc w:val="both"/>
    </w:pPr>
    <w:rPr>
      <w:sz w:val="24"/>
    </w:rPr>
  </w:style>
  <w:style w:type="character" w:styleId="Numrodepage">
    <w:name w:val="page number"/>
    <w:basedOn w:val="Policepardfaut"/>
    <w:semiHidden/>
    <w:rsid w:val="0090380A"/>
  </w:style>
  <w:style w:type="paragraph" w:styleId="Corpsdetexte3">
    <w:name w:val="Body Text 3"/>
    <w:basedOn w:val="Normal"/>
    <w:semiHidden/>
    <w:rsid w:val="0090380A"/>
    <w:pPr>
      <w:jc w:val="both"/>
    </w:pPr>
    <w:rPr>
      <w:sz w:val="18"/>
    </w:rPr>
  </w:style>
  <w:style w:type="paragraph" w:styleId="En-tte">
    <w:name w:val="header"/>
    <w:basedOn w:val="Normal"/>
    <w:semiHidden/>
    <w:rsid w:val="0090380A"/>
    <w:pPr>
      <w:tabs>
        <w:tab w:val="center" w:pos="4536"/>
        <w:tab w:val="right" w:pos="9072"/>
      </w:tabs>
    </w:pPr>
  </w:style>
  <w:style w:type="paragraph" w:styleId="TM1">
    <w:name w:val="toc 1"/>
    <w:basedOn w:val="Normal"/>
    <w:next w:val="Normal"/>
    <w:autoRedefine/>
    <w:uiPriority w:val="39"/>
    <w:rsid w:val="0090380A"/>
    <w:pPr>
      <w:tabs>
        <w:tab w:val="left" w:pos="480"/>
        <w:tab w:val="right" w:pos="9072"/>
      </w:tabs>
      <w:spacing w:before="360" w:after="360"/>
    </w:pPr>
    <w:rPr>
      <w:rFonts w:ascii="Arial" w:hAnsi="Arial" w:cs="Arial"/>
      <w:b/>
      <w:caps/>
      <w:noProof/>
      <w:sz w:val="22"/>
      <w:u w:val="single"/>
    </w:rPr>
  </w:style>
  <w:style w:type="paragraph" w:styleId="TM3">
    <w:name w:val="toc 3"/>
    <w:basedOn w:val="Normal"/>
    <w:next w:val="Normal"/>
    <w:autoRedefine/>
    <w:uiPriority w:val="39"/>
    <w:rsid w:val="0090380A"/>
    <w:pPr>
      <w:tabs>
        <w:tab w:val="left" w:pos="1200"/>
        <w:tab w:val="right" w:pos="9072"/>
      </w:tabs>
      <w:ind w:left="480"/>
    </w:pPr>
    <w:rPr>
      <w:rFonts w:ascii="Times" w:hAnsi="Times"/>
      <w:smallCaps/>
      <w:noProof/>
      <w:sz w:val="22"/>
    </w:rPr>
  </w:style>
  <w:style w:type="paragraph" w:styleId="TM2">
    <w:name w:val="toc 2"/>
    <w:basedOn w:val="Normal"/>
    <w:next w:val="Normal"/>
    <w:autoRedefine/>
    <w:uiPriority w:val="39"/>
    <w:rsid w:val="0090380A"/>
    <w:pPr>
      <w:ind w:left="200"/>
    </w:pPr>
  </w:style>
  <w:style w:type="paragraph" w:customStyle="1" w:styleId="font5">
    <w:name w:val="font5"/>
    <w:basedOn w:val="Normal"/>
    <w:rsid w:val="0090380A"/>
    <w:pPr>
      <w:spacing w:before="100" w:beforeAutospacing="1" w:after="100" w:afterAutospacing="1"/>
    </w:pPr>
    <w:rPr>
      <w:rFonts w:ascii="Arial" w:hAnsi="Arial" w:cs="Arial"/>
    </w:rPr>
  </w:style>
  <w:style w:type="paragraph" w:customStyle="1" w:styleId="xl24">
    <w:name w:val="xl24"/>
    <w:basedOn w:val="Normal"/>
    <w:rsid w:val="009038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
    <w:name w:val="xl25"/>
    <w:basedOn w:val="Normal"/>
    <w:rsid w:val="009038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
    <w:name w:val="xl26"/>
    <w:basedOn w:val="Normal"/>
    <w:rsid w:val="009038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90380A"/>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
    <w:name w:val="xl28"/>
    <w:basedOn w:val="Normal"/>
    <w:rsid w:val="0090380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9">
    <w:name w:val="xl29"/>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0">
    <w:name w:val="xl30"/>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1">
    <w:name w:val="xl31"/>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2">
    <w:name w:val="xl32"/>
    <w:basedOn w:val="Normal"/>
    <w:rsid w:val="0090380A"/>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3">
    <w:name w:val="xl33"/>
    <w:basedOn w:val="Normal"/>
    <w:rsid w:val="0090380A"/>
    <w:pPr>
      <w:pBdr>
        <w:top w:val="single" w:sz="4" w:space="0" w:color="auto"/>
      </w:pBdr>
      <w:spacing w:before="100" w:beforeAutospacing="1" w:after="100" w:afterAutospacing="1"/>
    </w:pPr>
    <w:rPr>
      <w:sz w:val="24"/>
      <w:szCs w:val="24"/>
    </w:rPr>
  </w:style>
  <w:style w:type="paragraph" w:customStyle="1" w:styleId="xl34">
    <w:name w:val="xl34"/>
    <w:basedOn w:val="Normal"/>
    <w:rsid w:val="0090380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5">
    <w:name w:val="xl35"/>
    <w:basedOn w:val="Normal"/>
    <w:rsid w:val="0090380A"/>
    <w:pPr>
      <w:pBdr>
        <w:top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6">
    <w:name w:val="xl36"/>
    <w:basedOn w:val="Normal"/>
    <w:rsid w:val="0090380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7">
    <w:name w:val="xl37"/>
    <w:basedOn w:val="Normal"/>
    <w:rsid w:val="009038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Normal"/>
    <w:rsid w:val="0090380A"/>
    <w:pPr>
      <w:pBdr>
        <w:right w:val="single" w:sz="4" w:space="0" w:color="auto"/>
      </w:pBdr>
      <w:spacing w:before="100" w:beforeAutospacing="1" w:after="100" w:afterAutospacing="1"/>
    </w:pPr>
    <w:rPr>
      <w:rFonts w:ascii="Arial" w:hAnsi="Arial" w:cs="Arial"/>
      <w:b/>
      <w:bCs/>
      <w:sz w:val="24"/>
      <w:szCs w:val="24"/>
    </w:rPr>
  </w:style>
  <w:style w:type="paragraph" w:customStyle="1" w:styleId="xl39">
    <w:name w:val="xl39"/>
    <w:basedOn w:val="Normal"/>
    <w:rsid w:val="0090380A"/>
    <w:pPr>
      <w:pBdr>
        <w:top w:val="single" w:sz="4" w:space="0" w:color="auto"/>
        <w:left w:val="single" w:sz="4" w:space="0" w:color="auto"/>
        <w:right w:val="single" w:sz="4" w:space="0" w:color="auto"/>
      </w:pBdr>
      <w:shd w:val="clear" w:color="auto" w:fill="00FFFF"/>
      <w:spacing w:before="100" w:beforeAutospacing="1" w:after="100" w:afterAutospacing="1"/>
    </w:pPr>
    <w:rPr>
      <w:rFonts w:ascii="Arial" w:hAnsi="Arial" w:cs="Arial"/>
      <w:b/>
      <w:bCs/>
      <w:sz w:val="24"/>
      <w:szCs w:val="24"/>
    </w:rPr>
  </w:style>
  <w:style w:type="paragraph" w:customStyle="1" w:styleId="xl40">
    <w:name w:val="xl40"/>
    <w:basedOn w:val="Normal"/>
    <w:rsid w:val="0090380A"/>
    <w:pPr>
      <w:pBdr>
        <w:left w:val="single" w:sz="4" w:space="0" w:color="auto"/>
        <w:right w:val="single" w:sz="4" w:space="0" w:color="auto"/>
      </w:pBdr>
      <w:shd w:val="clear" w:color="auto" w:fill="FF0000"/>
      <w:spacing w:before="100" w:beforeAutospacing="1" w:after="100" w:afterAutospacing="1"/>
    </w:pPr>
    <w:rPr>
      <w:sz w:val="24"/>
      <w:szCs w:val="24"/>
    </w:rPr>
  </w:style>
  <w:style w:type="paragraph" w:customStyle="1" w:styleId="xl41">
    <w:name w:val="xl41"/>
    <w:basedOn w:val="Normal"/>
    <w:rsid w:val="0090380A"/>
    <w:pPr>
      <w:pBdr>
        <w:left w:val="single" w:sz="4" w:space="0" w:color="auto"/>
        <w:right w:val="single" w:sz="4" w:space="0" w:color="auto"/>
      </w:pBdr>
      <w:spacing w:before="100" w:beforeAutospacing="1" w:after="100" w:afterAutospacing="1"/>
    </w:pPr>
    <w:rPr>
      <w:sz w:val="24"/>
      <w:szCs w:val="24"/>
    </w:rPr>
  </w:style>
  <w:style w:type="paragraph" w:styleId="Titre">
    <w:name w:val="Title"/>
    <w:basedOn w:val="Normal"/>
    <w:qFormat/>
    <w:rsid w:val="0090380A"/>
    <w:pPr>
      <w:jc w:val="center"/>
    </w:pPr>
    <w:rPr>
      <w:b/>
      <w:sz w:val="32"/>
    </w:rPr>
  </w:style>
  <w:style w:type="paragraph" w:styleId="Textedebulles">
    <w:name w:val="Balloon Text"/>
    <w:basedOn w:val="Normal"/>
    <w:semiHidden/>
    <w:rsid w:val="0090380A"/>
    <w:rPr>
      <w:rFonts w:ascii="Tahoma" w:hAnsi="Tahoma" w:cs="Tahoma"/>
      <w:sz w:val="16"/>
      <w:szCs w:val="16"/>
    </w:rPr>
  </w:style>
  <w:style w:type="paragraph" w:customStyle="1" w:styleId="Nomal">
    <w:name w:val="Nomal"/>
    <w:basedOn w:val="Pieddepage"/>
    <w:rsid w:val="000C7D3A"/>
    <w:pPr>
      <w:overflowPunct w:val="0"/>
      <w:autoSpaceDE w:val="0"/>
      <w:autoSpaceDN w:val="0"/>
      <w:adjustRightInd w:val="0"/>
      <w:ind w:left="547"/>
    </w:pPr>
    <w:rPr>
      <w:b/>
      <w:sz w:val="22"/>
    </w:rPr>
  </w:style>
  <w:style w:type="paragraph" w:customStyle="1" w:styleId="Retrait">
    <w:name w:val="Retrait"/>
    <w:basedOn w:val="Normal"/>
    <w:rsid w:val="00E57915"/>
    <w:pPr>
      <w:ind w:left="560" w:hanging="540"/>
      <w:jc w:val="both"/>
    </w:pPr>
    <w:rPr>
      <w:rFonts w:ascii="AvantGarde" w:hAnsi="AvantGarde"/>
    </w:rPr>
  </w:style>
  <w:style w:type="character" w:customStyle="1" w:styleId="RetraitcorpsdetexteCar">
    <w:name w:val="Retrait corps de texte Car"/>
    <w:basedOn w:val="Policepardfaut"/>
    <w:link w:val="Retraitcorpsdetexte"/>
    <w:semiHidden/>
    <w:rsid w:val="003623D2"/>
    <w:rPr>
      <w:sz w:val="24"/>
    </w:rPr>
  </w:style>
  <w:style w:type="paragraph" w:styleId="Paragraphedeliste">
    <w:name w:val="List Paragraph"/>
    <w:basedOn w:val="Normal"/>
    <w:uiPriority w:val="34"/>
    <w:qFormat/>
    <w:rsid w:val="00663B73"/>
    <w:pPr>
      <w:ind w:left="720"/>
      <w:contextualSpacing/>
    </w:pPr>
  </w:style>
  <w:style w:type="character" w:customStyle="1" w:styleId="PieddepageCar">
    <w:name w:val="Pied de page Car"/>
    <w:basedOn w:val="Policepardfaut"/>
    <w:link w:val="Pieddepage"/>
    <w:uiPriority w:val="99"/>
    <w:locked/>
    <w:rsid w:val="00A75725"/>
  </w:style>
  <w:style w:type="paragraph" w:styleId="En-ttedetabledesmatires">
    <w:name w:val="TOC Heading"/>
    <w:basedOn w:val="Titre1"/>
    <w:next w:val="Normal"/>
    <w:uiPriority w:val="39"/>
    <w:semiHidden/>
    <w:unhideWhenUsed/>
    <w:qFormat/>
    <w:rsid w:val="00795EE7"/>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character" w:styleId="Lienhypertexte">
    <w:name w:val="Hyperlink"/>
    <w:basedOn w:val="Policepardfaut"/>
    <w:uiPriority w:val="99"/>
    <w:unhideWhenUsed/>
    <w:rsid w:val="00795EE7"/>
    <w:rPr>
      <w:color w:val="0000FF" w:themeColor="hyperlink"/>
      <w:u w:val="single"/>
    </w:rPr>
  </w:style>
  <w:style w:type="paragraph" w:customStyle="1" w:styleId="Enumration1">
    <w:name w:val="Enumération 1"/>
    <w:basedOn w:val="Normal"/>
    <w:link w:val="Enumration1Car"/>
    <w:rsid w:val="00F55E8E"/>
    <w:pPr>
      <w:keepLines/>
      <w:numPr>
        <w:numId w:val="11"/>
      </w:numPr>
      <w:spacing w:before="120"/>
      <w:jc w:val="both"/>
    </w:pPr>
    <w:rPr>
      <w:rFonts w:ascii="Verdana" w:eastAsia="Calibri" w:hAnsi="Verdana"/>
      <w:spacing w:val="10"/>
      <w:sz w:val="18"/>
      <w:szCs w:val="18"/>
    </w:rPr>
  </w:style>
  <w:style w:type="character" w:customStyle="1" w:styleId="Enumration1Car">
    <w:name w:val="Enumération 1 Car"/>
    <w:link w:val="Enumration1"/>
    <w:locked/>
    <w:rsid w:val="00F55E8E"/>
    <w:rPr>
      <w:rFonts w:ascii="Verdana" w:eastAsia="Calibri" w:hAnsi="Verdana"/>
      <w:spacing w:val="10"/>
      <w:sz w:val="18"/>
      <w:szCs w:val="18"/>
    </w:rPr>
  </w:style>
  <w:style w:type="character" w:styleId="Accentuationlgre">
    <w:name w:val="Subtle Emphasis"/>
    <w:basedOn w:val="Policepardfaut"/>
    <w:uiPriority w:val="19"/>
    <w:qFormat/>
    <w:rsid w:val="006D6BCD"/>
    <w:rPr>
      <w:i/>
      <w:iCs/>
      <w:color w:val="404040" w:themeColor="text1" w:themeTint="BF"/>
    </w:rPr>
  </w:style>
  <w:style w:type="character" w:customStyle="1" w:styleId="article">
    <w:name w:val="article"/>
    <w:rsid w:val="00D60B4C"/>
    <w:rPr>
      <w:rFonts w:ascii="Arial Rounded MT Bold" w:hAnsi="Arial Rounded MT Bold"/>
      <w:smallCaps/>
      <w:spacing w:val="20"/>
    </w:rPr>
  </w:style>
  <w:style w:type="paragraph" w:customStyle="1" w:styleId="TabN">
    <w:name w:val="TabN"/>
    <w:basedOn w:val="Citation"/>
    <w:rsid w:val="00D60B4C"/>
    <w:pPr>
      <w:keepLines/>
      <w:spacing w:before="60" w:after="60"/>
      <w:ind w:left="0" w:right="0"/>
      <w:jc w:val="both"/>
    </w:pPr>
    <w:rPr>
      <w:rFonts w:ascii="Arial" w:hAnsi="Arial" w:cs="Arial"/>
      <w:i w:val="0"/>
      <w:iCs w:val="0"/>
      <w:color w:val="auto"/>
    </w:rPr>
  </w:style>
  <w:style w:type="paragraph" w:styleId="Citation">
    <w:name w:val="Quote"/>
    <w:basedOn w:val="Normal"/>
    <w:next w:val="Normal"/>
    <w:link w:val="CitationCar"/>
    <w:uiPriority w:val="29"/>
    <w:qFormat/>
    <w:rsid w:val="00D60B4C"/>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D60B4C"/>
    <w:rPr>
      <w:i/>
      <w:iCs/>
      <w:color w:val="404040" w:themeColor="text1" w:themeTint="BF"/>
    </w:rPr>
  </w:style>
  <w:style w:type="paragraph" w:styleId="Rvision">
    <w:name w:val="Revision"/>
    <w:hidden/>
    <w:uiPriority w:val="99"/>
    <w:semiHidden/>
    <w:rsid w:val="00EA7884"/>
  </w:style>
  <w:style w:type="character" w:styleId="Marquedecommentaire">
    <w:name w:val="annotation reference"/>
    <w:basedOn w:val="Policepardfaut"/>
    <w:uiPriority w:val="99"/>
    <w:semiHidden/>
    <w:unhideWhenUsed/>
    <w:rsid w:val="00F734AB"/>
    <w:rPr>
      <w:sz w:val="16"/>
      <w:szCs w:val="16"/>
    </w:rPr>
  </w:style>
  <w:style w:type="paragraph" w:styleId="Commentaire">
    <w:name w:val="annotation text"/>
    <w:basedOn w:val="Normal"/>
    <w:link w:val="CommentaireCar"/>
    <w:uiPriority w:val="99"/>
    <w:semiHidden/>
    <w:unhideWhenUsed/>
    <w:rsid w:val="00F734AB"/>
  </w:style>
  <w:style w:type="character" w:customStyle="1" w:styleId="CommentaireCar">
    <w:name w:val="Commentaire Car"/>
    <w:basedOn w:val="Policepardfaut"/>
    <w:link w:val="Commentaire"/>
    <w:uiPriority w:val="99"/>
    <w:semiHidden/>
    <w:rsid w:val="00F734AB"/>
  </w:style>
  <w:style w:type="paragraph" w:styleId="Objetducommentaire">
    <w:name w:val="annotation subject"/>
    <w:basedOn w:val="Commentaire"/>
    <w:next w:val="Commentaire"/>
    <w:link w:val="ObjetducommentaireCar"/>
    <w:uiPriority w:val="99"/>
    <w:semiHidden/>
    <w:unhideWhenUsed/>
    <w:rsid w:val="00F734AB"/>
    <w:rPr>
      <w:b/>
      <w:bCs/>
    </w:rPr>
  </w:style>
  <w:style w:type="character" w:customStyle="1" w:styleId="ObjetducommentaireCar">
    <w:name w:val="Objet du commentaire Car"/>
    <w:basedOn w:val="CommentaireCar"/>
    <w:link w:val="Objetducommentaire"/>
    <w:uiPriority w:val="99"/>
    <w:semiHidden/>
    <w:rsid w:val="00F734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40872">
      <w:bodyDiv w:val="1"/>
      <w:marLeft w:val="0"/>
      <w:marRight w:val="0"/>
      <w:marTop w:val="0"/>
      <w:marBottom w:val="0"/>
      <w:divBdr>
        <w:top w:val="none" w:sz="0" w:space="0" w:color="auto"/>
        <w:left w:val="none" w:sz="0" w:space="0" w:color="auto"/>
        <w:bottom w:val="none" w:sz="0" w:space="0" w:color="auto"/>
        <w:right w:val="none" w:sz="0" w:space="0" w:color="auto"/>
      </w:divBdr>
    </w:div>
    <w:div w:id="129894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BDC0-68E6-49EE-996F-595AC700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25</Pages>
  <Words>9970</Words>
  <Characters>58554</Characters>
  <Application>Microsoft Office Word</Application>
  <DocSecurity>0</DocSecurity>
  <Lines>487</Lines>
  <Paragraphs>136</Paragraphs>
  <ScaleCrop>false</ScaleCrop>
  <HeadingPairs>
    <vt:vector size="2" baseType="variant">
      <vt:variant>
        <vt:lpstr>Titre</vt:lpstr>
      </vt:variant>
      <vt:variant>
        <vt:i4>1</vt:i4>
      </vt:variant>
    </vt:vector>
  </HeadingPairs>
  <TitlesOfParts>
    <vt:vector size="1" baseType="lpstr">
      <vt:lpstr> </vt:lpstr>
    </vt:vector>
  </TitlesOfParts>
  <Company>UVSQ</Company>
  <LinksUpToDate>false</LinksUpToDate>
  <CharactersWithSpaces>68388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soco</dc:creator>
  <cp:keywords/>
  <cp:lastModifiedBy>NEROZZI Patrice</cp:lastModifiedBy>
  <cp:revision>25</cp:revision>
  <cp:lastPrinted>2013-03-25T13:20:00Z</cp:lastPrinted>
  <dcterms:created xsi:type="dcterms:W3CDTF">2025-09-10T07:15:00Z</dcterms:created>
  <dcterms:modified xsi:type="dcterms:W3CDTF">2025-12-04T14:12:00Z</dcterms:modified>
</cp:coreProperties>
</file>